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A1A0" w14:textId="2D75E905" w:rsidR="00D22BE7" w:rsidRDefault="00D22BE7" w:rsidP="00B77892">
      <w:pPr>
        <w:rPr>
          <w:rFonts w:ascii="Arial" w:hAnsi="Arial" w:cs="Arial"/>
          <w:b/>
          <w:bCs/>
          <w:sz w:val="24"/>
          <w:szCs w:val="24"/>
        </w:rPr>
      </w:pPr>
      <w:r w:rsidRPr="0063712D">
        <w:rPr>
          <w:rFonts w:ascii="Arial" w:hAnsi="Arial" w:cs="Arial"/>
          <w:b/>
          <w:bCs/>
          <w:sz w:val="24"/>
          <w:szCs w:val="24"/>
        </w:rPr>
        <w:t>Programme Specification</w:t>
      </w:r>
    </w:p>
    <w:p w14:paraId="11515A68" w14:textId="1998C8C8" w:rsidR="00D22BE7" w:rsidRPr="003C6D78" w:rsidRDefault="00D22BE7" w:rsidP="00B77892">
      <w:pPr>
        <w:rPr>
          <w:rFonts w:ascii="Arial" w:hAnsi="Arial" w:cs="Arial"/>
          <w:b/>
          <w:bCs/>
          <w:color w:val="FF0000"/>
          <w:sz w:val="24"/>
          <w:szCs w:val="24"/>
        </w:rPr>
      </w:pPr>
      <w:r w:rsidRPr="00B77892">
        <w:rPr>
          <w:rFonts w:ascii="Arial" w:hAnsi="Arial" w:cs="Arial"/>
          <w:b/>
          <w:bCs/>
          <w:sz w:val="24"/>
          <w:szCs w:val="24"/>
        </w:rPr>
        <w:t xml:space="preserve">Programme </w:t>
      </w:r>
      <w:r w:rsidRPr="007D7BB7">
        <w:rPr>
          <w:rFonts w:ascii="Arial" w:hAnsi="Arial" w:cs="Arial"/>
          <w:b/>
          <w:bCs/>
          <w:sz w:val="24"/>
          <w:szCs w:val="24"/>
        </w:rPr>
        <w:t xml:space="preserve">Title: </w:t>
      </w:r>
      <w:r w:rsidR="00D22D11" w:rsidRPr="007D7BB7">
        <w:rPr>
          <w:rFonts w:ascii="Arial" w:hAnsi="Arial" w:cs="Arial"/>
          <w:b/>
          <w:bCs/>
          <w:sz w:val="24"/>
          <w:szCs w:val="24"/>
        </w:rPr>
        <w:t xml:space="preserve"> BSc </w:t>
      </w:r>
      <w:r w:rsidR="00840AE0">
        <w:rPr>
          <w:rFonts w:ascii="Arial" w:hAnsi="Arial" w:cs="Arial"/>
          <w:b/>
          <w:bCs/>
          <w:sz w:val="24"/>
          <w:szCs w:val="24"/>
        </w:rPr>
        <w:t xml:space="preserve">(Hons) </w:t>
      </w:r>
      <w:r w:rsidR="00D22D11" w:rsidRPr="007D7BB7">
        <w:rPr>
          <w:rFonts w:ascii="Arial" w:hAnsi="Arial" w:cs="Arial"/>
          <w:b/>
          <w:bCs/>
          <w:sz w:val="24"/>
          <w:szCs w:val="24"/>
        </w:rPr>
        <w:t>Ophthalmic Dispensing</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2126"/>
        <w:gridCol w:w="2551"/>
        <w:gridCol w:w="1660"/>
      </w:tblGrid>
      <w:tr w:rsidR="00D22BE7" w:rsidRPr="00A05AC4" w14:paraId="00D7A9CB" w14:textId="77777777" w:rsidTr="00F146B0">
        <w:tc>
          <w:tcPr>
            <w:tcW w:w="3687" w:type="dxa"/>
          </w:tcPr>
          <w:p w14:paraId="7906151B"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Awarding Institution:</w:t>
            </w:r>
          </w:p>
          <w:p w14:paraId="79649807" w14:textId="77777777" w:rsidR="00D22BE7" w:rsidRPr="00A05AC4" w:rsidRDefault="00D22BE7" w:rsidP="00A05AC4">
            <w:pPr>
              <w:spacing w:after="0" w:line="240" w:lineRule="auto"/>
              <w:rPr>
                <w:rFonts w:ascii="Arial" w:hAnsi="Arial" w:cs="Arial"/>
                <w:b/>
                <w:bCs/>
                <w:sz w:val="24"/>
                <w:szCs w:val="24"/>
              </w:rPr>
            </w:pPr>
          </w:p>
        </w:tc>
        <w:tc>
          <w:tcPr>
            <w:tcW w:w="6337" w:type="dxa"/>
            <w:gridSpan w:val="3"/>
          </w:tcPr>
          <w:p w14:paraId="2329420D" w14:textId="77777777" w:rsidR="00D22BE7" w:rsidRPr="00A05AC4" w:rsidRDefault="00D22BE7" w:rsidP="00A05AC4">
            <w:pPr>
              <w:spacing w:after="0" w:line="240" w:lineRule="auto"/>
              <w:rPr>
                <w:rFonts w:ascii="Arial" w:hAnsi="Arial" w:cs="Arial"/>
                <w:sz w:val="24"/>
                <w:szCs w:val="24"/>
              </w:rPr>
            </w:pPr>
            <w:r w:rsidRPr="00A05AC4">
              <w:rPr>
                <w:rFonts w:ascii="Arial" w:hAnsi="Arial" w:cs="Arial"/>
                <w:sz w:val="24"/>
                <w:szCs w:val="24"/>
              </w:rPr>
              <w:t>University of Bolton</w:t>
            </w:r>
          </w:p>
        </w:tc>
      </w:tr>
      <w:tr w:rsidR="00D22BE7" w:rsidRPr="00A05AC4" w14:paraId="4BDBD885" w14:textId="77777777" w:rsidTr="00F146B0">
        <w:tc>
          <w:tcPr>
            <w:tcW w:w="3687" w:type="dxa"/>
          </w:tcPr>
          <w:p w14:paraId="6C9985A5" w14:textId="77777777" w:rsidR="00D22BE7" w:rsidRPr="00A05AC4" w:rsidRDefault="00D22BE7" w:rsidP="00A05AC4">
            <w:pPr>
              <w:spacing w:after="0" w:line="240" w:lineRule="auto"/>
              <w:rPr>
                <w:rFonts w:ascii="Arial" w:hAnsi="Arial" w:cs="Arial"/>
                <w:b/>
                <w:bCs/>
                <w:sz w:val="24"/>
                <w:szCs w:val="24"/>
              </w:rPr>
            </w:pPr>
            <w:r w:rsidRPr="00A05AC4">
              <w:rPr>
                <w:rFonts w:ascii="Arial" w:hAnsi="Arial" w:cs="Arial"/>
                <w:b/>
                <w:bCs/>
                <w:sz w:val="24"/>
                <w:szCs w:val="24"/>
              </w:rPr>
              <w:t>Teaching Institution:</w:t>
            </w:r>
          </w:p>
        </w:tc>
        <w:tc>
          <w:tcPr>
            <w:tcW w:w="6337" w:type="dxa"/>
            <w:gridSpan w:val="3"/>
          </w:tcPr>
          <w:p w14:paraId="58A8EDEC" w14:textId="77777777" w:rsidR="00D22BE7" w:rsidRDefault="00D907E8" w:rsidP="004F7539">
            <w:pPr>
              <w:spacing w:after="0" w:line="240" w:lineRule="auto"/>
              <w:rPr>
                <w:rFonts w:ascii="Arial" w:hAnsi="Arial" w:cs="Arial"/>
                <w:sz w:val="24"/>
                <w:szCs w:val="24"/>
              </w:rPr>
            </w:pPr>
            <w:r>
              <w:rPr>
                <w:rFonts w:ascii="Arial" w:hAnsi="Arial" w:cs="Arial"/>
                <w:sz w:val="24"/>
                <w:szCs w:val="24"/>
              </w:rPr>
              <w:t>Bradford College</w:t>
            </w:r>
          </w:p>
          <w:p w14:paraId="63BC5A2A" w14:textId="77777777" w:rsidR="004F7539" w:rsidRPr="00A05AC4" w:rsidRDefault="004F7539" w:rsidP="004F7539">
            <w:pPr>
              <w:spacing w:after="0" w:line="240" w:lineRule="auto"/>
              <w:rPr>
                <w:rFonts w:ascii="Arial" w:hAnsi="Arial" w:cs="Arial"/>
                <w:sz w:val="24"/>
                <w:szCs w:val="24"/>
              </w:rPr>
            </w:pPr>
          </w:p>
        </w:tc>
      </w:tr>
      <w:tr w:rsidR="00D22D11" w:rsidRPr="00A05AC4" w14:paraId="45C8EAF1" w14:textId="77777777" w:rsidTr="00F146B0">
        <w:tc>
          <w:tcPr>
            <w:tcW w:w="3687" w:type="dxa"/>
          </w:tcPr>
          <w:p w14:paraId="4C0E494C"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 xml:space="preserve">Division and/or </w:t>
            </w:r>
            <w:r>
              <w:rPr>
                <w:rFonts w:ascii="Arial" w:hAnsi="Arial" w:cs="Arial"/>
                <w:b/>
                <w:bCs/>
                <w:sz w:val="24"/>
                <w:szCs w:val="24"/>
              </w:rPr>
              <w:t>School</w:t>
            </w:r>
            <w:r w:rsidRPr="00A05AC4">
              <w:rPr>
                <w:rFonts w:ascii="Arial" w:hAnsi="Arial" w:cs="Arial"/>
                <w:b/>
                <w:bCs/>
                <w:sz w:val="24"/>
                <w:szCs w:val="24"/>
              </w:rPr>
              <w:t>/Institute:</w:t>
            </w:r>
          </w:p>
        </w:tc>
        <w:tc>
          <w:tcPr>
            <w:tcW w:w="6337" w:type="dxa"/>
            <w:gridSpan w:val="3"/>
          </w:tcPr>
          <w:p w14:paraId="20947BD6" w14:textId="77777777" w:rsidR="00D22D11" w:rsidRPr="007D7BB7" w:rsidRDefault="00D22D11" w:rsidP="00D22D11">
            <w:pPr>
              <w:spacing w:after="0" w:line="240" w:lineRule="auto"/>
              <w:rPr>
                <w:rFonts w:ascii="Arial" w:hAnsi="Arial" w:cs="Arial"/>
                <w:sz w:val="24"/>
                <w:szCs w:val="24"/>
              </w:rPr>
            </w:pPr>
            <w:r w:rsidRPr="007D7BB7">
              <w:rPr>
                <w:rFonts w:ascii="Arial" w:hAnsi="Arial" w:cs="Arial"/>
                <w:sz w:val="24"/>
                <w:szCs w:val="24"/>
              </w:rPr>
              <w:t>Department of Arts, Science and Creative Industries</w:t>
            </w:r>
          </w:p>
          <w:p w14:paraId="5B1EC06D" w14:textId="7B5F78DC" w:rsidR="00D22D11" w:rsidRPr="007D7BB7" w:rsidRDefault="00D22D11" w:rsidP="00D22D11">
            <w:pPr>
              <w:spacing w:after="0" w:line="240" w:lineRule="auto"/>
              <w:rPr>
                <w:rFonts w:ascii="Arial" w:hAnsi="Arial" w:cs="Arial"/>
                <w:sz w:val="24"/>
                <w:szCs w:val="24"/>
              </w:rPr>
            </w:pPr>
            <w:r w:rsidRPr="007D7BB7">
              <w:rPr>
                <w:rFonts w:ascii="Arial" w:hAnsi="Arial" w:cs="Arial"/>
                <w:sz w:val="24"/>
                <w:szCs w:val="24"/>
              </w:rPr>
              <w:t>School of Applied Sciences and Computing</w:t>
            </w:r>
          </w:p>
        </w:tc>
      </w:tr>
      <w:tr w:rsidR="00D22D11" w:rsidRPr="00A05AC4" w14:paraId="0B506C6C" w14:textId="77777777" w:rsidTr="00F146B0">
        <w:trPr>
          <w:trHeight w:val="207"/>
        </w:trPr>
        <w:tc>
          <w:tcPr>
            <w:tcW w:w="3687" w:type="dxa"/>
            <w:vMerge w:val="restart"/>
          </w:tcPr>
          <w:p w14:paraId="47E9F51E"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Professional accreditation</w:t>
            </w:r>
          </w:p>
          <w:p w14:paraId="756D6A5E" w14:textId="77777777" w:rsidR="00D22D11" w:rsidRPr="00A05AC4" w:rsidRDefault="00D22D11" w:rsidP="00D22D11">
            <w:pPr>
              <w:spacing w:after="0" w:line="240" w:lineRule="auto"/>
              <w:rPr>
                <w:rFonts w:ascii="Arial" w:hAnsi="Arial" w:cs="Arial"/>
                <w:b/>
                <w:bCs/>
                <w:sz w:val="24"/>
                <w:szCs w:val="24"/>
              </w:rPr>
            </w:pPr>
          </w:p>
        </w:tc>
        <w:tc>
          <w:tcPr>
            <w:tcW w:w="2126" w:type="dxa"/>
          </w:tcPr>
          <w:p w14:paraId="01969CA0" w14:textId="77777777" w:rsidR="00D22D11" w:rsidRPr="00A05AC4" w:rsidRDefault="00D22D11" w:rsidP="00D22D11">
            <w:pPr>
              <w:spacing w:after="0" w:line="240" w:lineRule="auto"/>
              <w:rPr>
                <w:rFonts w:ascii="Arial" w:hAnsi="Arial" w:cs="Arial"/>
                <w:sz w:val="24"/>
                <w:szCs w:val="24"/>
              </w:rPr>
            </w:pPr>
            <w:r w:rsidRPr="00A05AC4">
              <w:rPr>
                <w:rFonts w:ascii="Arial" w:hAnsi="Arial" w:cs="Arial"/>
                <w:sz w:val="24"/>
                <w:szCs w:val="24"/>
              </w:rPr>
              <w:t>Professional body</w:t>
            </w:r>
          </w:p>
        </w:tc>
        <w:tc>
          <w:tcPr>
            <w:tcW w:w="2551" w:type="dxa"/>
          </w:tcPr>
          <w:p w14:paraId="0A035F00" w14:textId="77777777" w:rsidR="00D22D11" w:rsidRPr="00A05AC4" w:rsidRDefault="00D22D11" w:rsidP="00D22D11">
            <w:pPr>
              <w:spacing w:after="0" w:line="240" w:lineRule="auto"/>
              <w:rPr>
                <w:rFonts w:ascii="Arial" w:hAnsi="Arial" w:cs="Arial"/>
                <w:sz w:val="24"/>
                <w:szCs w:val="24"/>
              </w:rPr>
            </w:pPr>
            <w:r w:rsidRPr="00A05AC4">
              <w:rPr>
                <w:rFonts w:ascii="Arial" w:hAnsi="Arial" w:cs="Arial"/>
                <w:sz w:val="24"/>
                <w:szCs w:val="24"/>
              </w:rPr>
              <w:t>Professional body URL</w:t>
            </w:r>
          </w:p>
        </w:tc>
        <w:tc>
          <w:tcPr>
            <w:tcW w:w="1660" w:type="dxa"/>
          </w:tcPr>
          <w:p w14:paraId="3E60314F" w14:textId="77777777" w:rsidR="00D22D11" w:rsidRPr="00A05AC4" w:rsidRDefault="00D22D11" w:rsidP="00D22D11">
            <w:pPr>
              <w:spacing w:after="0" w:line="240" w:lineRule="auto"/>
              <w:rPr>
                <w:rFonts w:ascii="Arial" w:hAnsi="Arial" w:cs="Arial"/>
                <w:sz w:val="24"/>
                <w:szCs w:val="24"/>
              </w:rPr>
            </w:pPr>
            <w:r w:rsidRPr="00A05AC4">
              <w:rPr>
                <w:rFonts w:ascii="Arial" w:hAnsi="Arial" w:cs="Arial"/>
                <w:sz w:val="24"/>
                <w:szCs w:val="24"/>
              </w:rPr>
              <w:t>Status of graduates</w:t>
            </w:r>
          </w:p>
        </w:tc>
      </w:tr>
      <w:tr w:rsidR="00D22D11" w:rsidRPr="00A05AC4" w14:paraId="34E73954" w14:textId="77777777" w:rsidTr="00F146B0">
        <w:trPr>
          <w:trHeight w:val="206"/>
        </w:trPr>
        <w:tc>
          <w:tcPr>
            <w:tcW w:w="3687" w:type="dxa"/>
            <w:vMerge/>
          </w:tcPr>
          <w:p w14:paraId="275C1665" w14:textId="77777777" w:rsidR="00D22D11" w:rsidRPr="00A05AC4" w:rsidRDefault="00D22D11" w:rsidP="00D22D11">
            <w:pPr>
              <w:spacing w:after="0" w:line="240" w:lineRule="auto"/>
              <w:rPr>
                <w:rFonts w:ascii="Arial" w:hAnsi="Arial" w:cs="Arial"/>
                <w:b/>
                <w:bCs/>
                <w:sz w:val="24"/>
                <w:szCs w:val="24"/>
              </w:rPr>
            </w:pPr>
          </w:p>
        </w:tc>
        <w:tc>
          <w:tcPr>
            <w:tcW w:w="2126" w:type="dxa"/>
          </w:tcPr>
          <w:p w14:paraId="6694AED9" w14:textId="2CD35C0A" w:rsidR="00D22D11" w:rsidRDefault="00D22D11" w:rsidP="00D22D11">
            <w:pPr>
              <w:tabs>
                <w:tab w:val="left" w:pos="720"/>
                <w:tab w:val="left" w:pos="1080"/>
              </w:tabs>
              <w:spacing w:after="0" w:line="240" w:lineRule="auto"/>
            </w:pPr>
            <w:r w:rsidRPr="00C07B83">
              <w:t>General Optical Council</w:t>
            </w:r>
            <w:r>
              <w:t xml:space="preserve"> (GOC)</w:t>
            </w:r>
          </w:p>
          <w:p w14:paraId="437EAC85" w14:textId="77777777" w:rsidR="00D22D11" w:rsidRDefault="00D22D11" w:rsidP="00D22D11">
            <w:pPr>
              <w:tabs>
                <w:tab w:val="left" w:pos="720"/>
                <w:tab w:val="left" w:pos="1080"/>
              </w:tabs>
              <w:spacing w:after="0" w:line="240" w:lineRule="auto"/>
            </w:pPr>
          </w:p>
          <w:p w14:paraId="12D3EC26" w14:textId="7104AD78" w:rsidR="00D22D11" w:rsidRPr="00A05AC4" w:rsidRDefault="00D22D11" w:rsidP="00D22D11">
            <w:pPr>
              <w:spacing w:after="0" w:line="240" w:lineRule="auto"/>
              <w:rPr>
                <w:rFonts w:ascii="Arial" w:hAnsi="Arial" w:cs="Arial"/>
                <w:sz w:val="24"/>
                <w:szCs w:val="24"/>
              </w:rPr>
            </w:pPr>
            <w:r>
              <w:t>Association of British Dispensing Opticians (ABDO)</w:t>
            </w:r>
          </w:p>
        </w:tc>
        <w:tc>
          <w:tcPr>
            <w:tcW w:w="2551" w:type="dxa"/>
          </w:tcPr>
          <w:p w14:paraId="4D96D86A" w14:textId="77777777" w:rsidR="00D22D11" w:rsidRDefault="00D22D11" w:rsidP="00D22D11">
            <w:pPr>
              <w:spacing w:after="0" w:line="240" w:lineRule="auto"/>
              <w:rPr>
                <w:rFonts w:ascii="Arial" w:hAnsi="Arial" w:cs="Arial"/>
                <w:sz w:val="24"/>
                <w:szCs w:val="24"/>
              </w:rPr>
            </w:pPr>
            <w:r>
              <w:rPr>
                <w:rFonts w:ascii="Arial" w:hAnsi="Arial" w:cs="Arial"/>
                <w:sz w:val="24"/>
                <w:szCs w:val="24"/>
              </w:rPr>
              <w:t>www.GOC.co.uk</w:t>
            </w:r>
          </w:p>
          <w:p w14:paraId="2EF93C5E" w14:textId="77777777" w:rsidR="00D22D11" w:rsidRDefault="00D22D11" w:rsidP="00D22D11">
            <w:pPr>
              <w:spacing w:after="0" w:line="240" w:lineRule="auto"/>
              <w:rPr>
                <w:rFonts w:ascii="Arial" w:hAnsi="Arial" w:cs="Arial"/>
                <w:sz w:val="24"/>
                <w:szCs w:val="24"/>
              </w:rPr>
            </w:pPr>
          </w:p>
          <w:p w14:paraId="2A8D9E2B" w14:textId="77777777" w:rsidR="00D22D11" w:rsidRDefault="00D22D11" w:rsidP="00D22D11">
            <w:pPr>
              <w:spacing w:after="0" w:line="240" w:lineRule="auto"/>
              <w:rPr>
                <w:rFonts w:ascii="Arial" w:hAnsi="Arial" w:cs="Arial"/>
                <w:sz w:val="24"/>
                <w:szCs w:val="24"/>
              </w:rPr>
            </w:pPr>
          </w:p>
          <w:p w14:paraId="67171DE8" w14:textId="15F99E0E" w:rsidR="00D22D11" w:rsidRPr="00A05AC4" w:rsidRDefault="00D22D11" w:rsidP="00D22D11">
            <w:pPr>
              <w:spacing w:after="0" w:line="240" w:lineRule="auto"/>
              <w:rPr>
                <w:rFonts w:ascii="Arial" w:hAnsi="Arial" w:cs="Arial"/>
                <w:sz w:val="24"/>
                <w:szCs w:val="24"/>
              </w:rPr>
            </w:pPr>
            <w:r>
              <w:rPr>
                <w:rFonts w:ascii="Arial" w:hAnsi="Arial" w:cs="Arial"/>
                <w:sz w:val="24"/>
                <w:szCs w:val="24"/>
              </w:rPr>
              <w:t>www.ABDO.org.uk</w:t>
            </w:r>
          </w:p>
        </w:tc>
        <w:tc>
          <w:tcPr>
            <w:tcW w:w="1660" w:type="dxa"/>
          </w:tcPr>
          <w:p w14:paraId="24314F09" w14:textId="77777777" w:rsidR="00D22D11" w:rsidRDefault="00D22D11" w:rsidP="00D22D11">
            <w:pPr>
              <w:spacing w:after="0" w:line="240" w:lineRule="auto"/>
              <w:rPr>
                <w:rFonts w:ascii="Arial" w:hAnsi="Arial" w:cs="Arial"/>
                <w:sz w:val="24"/>
                <w:szCs w:val="24"/>
              </w:rPr>
            </w:pPr>
            <w:r>
              <w:rPr>
                <w:rFonts w:ascii="Arial" w:hAnsi="Arial" w:cs="Arial"/>
                <w:sz w:val="24"/>
                <w:szCs w:val="24"/>
              </w:rPr>
              <w:t>GOC registered</w:t>
            </w:r>
          </w:p>
          <w:p w14:paraId="12B1DED8" w14:textId="77777777" w:rsidR="00D22D11" w:rsidRDefault="00D22D11" w:rsidP="00D22D11">
            <w:pPr>
              <w:spacing w:after="0" w:line="240" w:lineRule="auto"/>
              <w:rPr>
                <w:rFonts w:ascii="Arial" w:hAnsi="Arial" w:cs="Arial"/>
                <w:sz w:val="24"/>
                <w:szCs w:val="24"/>
              </w:rPr>
            </w:pPr>
          </w:p>
          <w:p w14:paraId="7CE33EA5" w14:textId="4CBEBE63" w:rsidR="00D22D11" w:rsidRPr="00A05AC4" w:rsidRDefault="00D22D11" w:rsidP="00D22D11">
            <w:pPr>
              <w:spacing w:after="0" w:line="240" w:lineRule="auto"/>
              <w:rPr>
                <w:rFonts w:ascii="Arial" w:hAnsi="Arial" w:cs="Arial"/>
                <w:sz w:val="24"/>
                <w:szCs w:val="24"/>
              </w:rPr>
            </w:pPr>
            <w:r>
              <w:rPr>
                <w:rFonts w:ascii="Arial" w:hAnsi="Arial" w:cs="Arial"/>
                <w:sz w:val="24"/>
                <w:szCs w:val="24"/>
              </w:rPr>
              <w:t>FBDO</w:t>
            </w:r>
          </w:p>
        </w:tc>
      </w:tr>
      <w:tr w:rsidR="00D22D11" w:rsidRPr="00A05AC4" w14:paraId="714F85B3" w14:textId="77777777" w:rsidTr="00F146B0">
        <w:tc>
          <w:tcPr>
            <w:tcW w:w="3687" w:type="dxa"/>
          </w:tcPr>
          <w:p w14:paraId="422F3F37"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Final award(s):</w:t>
            </w:r>
          </w:p>
        </w:tc>
        <w:tc>
          <w:tcPr>
            <w:tcW w:w="6337" w:type="dxa"/>
            <w:gridSpan w:val="3"/>
          </w:tcPr>
          <w:p w14:paraId="28AC130C" w14:textId="39B1F7D9" w:rsidR="00D22D11" w:rsidRDefault="00D22D11" w:rsidP="00D22D11">
            <w:pPr>
              <w:spacing w:after="0" w:line="240" w:lineRule="auto"/>
              <w:rPr>
                <w:rFonts w:ascii="Arial" w:hAnsi="Arial" w:cs="Arial"/>
                <w:sz w:val="24"/>
                <w:szCs w:val="24"/>
              </w:rPr>
            </w:pPr>
            <w:r>
              <w:rPr>
                <w:rFonts w:ascii="Arial" w:hAnsi="Arial" w:cs="Arial"/>
                <w:sz w:val="24"/>
                <w:szCs w:val="24"/>
              </w:rPr>
              <w:t>Honours Degree (BSc) - Ophthalmic Dispensing</w:t>
            </w:r>
          </w:p>
          <w:p w14:paraId="6F537F82" w14:textId="22E790D5" w:rsidR="00D22D11" w:rsidRPr="00A05AC4" w:rsidRDefault="00D22D11" w:rsidP="00D22D11">
            <w:pPr>
              <w:spacing w:after="0" w:line="240" w:lineRule="auto"/>
              <w:rPr>
                <w:rFonts w:ascii="Arial" w:hAnsi="Arial" w:cs="Arial"/>
                <w:sz w:val="24"/>
                <w:szCs w:val="24"/>
              </w:rPr>
            </w:pPr>
          </w:p>
        </w:tc>
      </w:tr>
      <w:tr w:rsidR="00D22D11" w:rsidRPr="00A05AC4" w14:paraId="661002D3" w14:textId="77777777" w:rsidTr="00F146B0">
        <w:tc>
          <w:tcPr>
            <w:tcW w:w="3687" w:type="dxa"/>
          </w:tcPr>
          <w:p w14:paraId="12C91E63"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Exit or Fall back award(s)</w:t>
            </w:r>
          </w:p>
        </w:tc>
        <w:tc>
          <w:tcPr>
            <w:tcW w:w="6337" w:type="dxa"/>
            <w:gridSpan w:val="3"/>
          </w:tcPr>
          <w:p w14:paraId="6CBD0080" w14:textId="181C631A" w:rsidR="00EF00F4" w:rsidRPr="001206F6" w:rsidRDefault="00EF00F4" w:rsidP="00EF00F4">
            <w:pPr>
              <w:spacing w:after="0" w:line="240" w:lineRule="auto"/>
              <w:rPr>
                <w:rFonts w:ascii="Arial" w:hAnsi="Arial" w:cs="Arial"/>
                <w:color w:val="000000" w:themeColor="text1"/>
                <w:sz w:val="24"/>
                <w:szCs w:val="24"/>
              </w:rPr>
            </w:pPr>
            <w:r w:rsidRPr="001206F6">
              <w:rPr>
                <w:rFonts w:ascii="Arial" w:hAnsi="Arial" w:cs="Arial"/>
                <w:color w:val="000000" w:themeColor="text1"/>
                <w:sz w:val="24"/>
                <w:szCs w:val="24"/>
              </w:rPr>
              <w:t xml:space="preserve">Students are eligible for an intermediate award whilst working towards their target award. Students who do not achieve the </w:t>
            </w:r>
            <w:r w:rsidR="007612FA" w:rsidRPr="001206F6">
              <w:rPr>
                <w:rFonts w:ascii="Arial" w:hAnsi="Arial" w:cs="Arial"/>
                <w:color w:val="000000" w:themeColor="text1"/>
                <w:sz w:val="24"/>
                <w:szCs w:val="24"/>
              </w:rPr>
              <w:t xml:space="preserve">professional body requirements and/or the </w:t>
            </w:r>
            <w:r w:rsidRPr="001206F6">
              <w:rPr>
                <w:rFonts w:ascii="Arial" w:hAnsi="Arial" w:cs="Arial"/>
                <w:color w:val="000000" w:themeColor="text1"/>
                <w:sz w:val="24"/>
                <w:szCs w:val="24"/>
              </w:rPr>
              <w:t xml:space="preserve">minimum </w:t>
            </w:r>
            <w:r w:rsidR="007612FA" w:rsidRPr="001206F6">
              <w:rPr>
                <w:rFonts w:ascii="Arial" w:hAnsi="Arial" w:cs="Arial"/>
                <w:color w:val="000000" w:themeColor="text1"/>
                <w:sz w:val="24"/>
                <w:szCs w:val="24"/>
              </w:rPr>
              <w:t xml:space="preserve">academic </w:t>
            </w:r>
            <w:r w:rsidRPr="001206F6">
              <w:rPr>
                <w:rFonts w:ascii="Arial" w:hAnsi="Arial" w:cs="Arial"/>
                <w:color w:val="000000" w:themeColor="text1"/>
                <w:sz w:val="24"/>
                <w:szCs w:val="24"/>
              </w:rPr>
              <w:t>performance required for the target award shall be recommended for the conferment of a lower (intermediate) award they have achieved -</w:t>
            </w:r>
          </w:p>
          <w:p w14:paraId="4A907710" w14:textId="77777777" w:rsidR="00EF00F4" w:rsidRPr="001206F6" w:rsidRDefault="00EF00F4" w:rsidP="00D22D11">
            <w:pPr>
              <w:spacing w:after="0" w:line="240" w:lineRule="auto"/>
              <w:rPr>
                <w:rFonts w:ascii="Arial" w:hAnsi="Arial" w:cs="Arial"/>
                <w:color w:val="000000" w:themeColor="text1"/>
                <w:sz w:val="24"/>
                <w:szCs w:val="24"/>
              </w:rPr>
            </w:pPr>
          </w:p>
          <w:p w14:paraId="211DDA3F" w14:textId="231E29D7" w:rsidR="00EF00F4" w:rsidRPr="001206F6" w:rsidRDefault="00EF00F4" w:rsidP="00C10E35">
            <w:pPr>
              <w:pStyle w:val="ListParagraph"/>
              <w:numPr>
                <w:ilvl w:val="0"/>
                <w:numId w:val="43"/>
              </w:numPr>
              <w:spacing w:after="0" w:line="240" w:lineRule="auto"/>
              <w:ind w:left="422"/>
              <w:rPr>
                <w:rFonts w:ascii="Arial" w:hAnsi="Arial" w:cs="Arial"/>
                <w:color w:val="000000" w:themeColor="text1"/>
                <w:sz w:val="24"/>
                <w:szCs w:val="24"/>
              </w:rPr>
            </w:pPr>
            <w:r w:rsidRPr="001206F6">
              <w:rPr>
                <w:rFonts w:ascii="Arial" w:hAnsi="Arial" w:cs="Arial"/>
                <w:color w:val="000000" w:themeColor="text1"/>
                <w:sz w:val="24"/>
                <w:szCs w:val="24"/>
              </w:rPr>
              <w:t>a student is eligible for a</w:t>
            </w:r>
            <w:r w:rsidR="00C10E35" w:rsidRPr="001206F6">
              <w:rPr>
                <w:rFonts w:ascii="Arial" w:hAnsi="Arial" w:cs="Arial"/>
                <w:color w:val="000000" w:themeColor="text1"/>
                <w:sz w:val="24"/>
                <w:szCs w:val="24"/>
              </w:rPr>
              <w:t xml:space="preserve"> </w:t>
            </w:r>
            <w:r w:rsidR="00C10E35" w:rsidRPr="001206F6">
              <w:rPr>
                <w:rFonts w:ascii="Arial" w:hAnsi="Arial" w:cs="Arial"/>
                <w:b/>
                <w:color w:val="000000" w:themeColor="text1"/>
                <w:sz w:val="24"/>
                <w:szCs w:val="24"/>
              </w:rPr>
              <w:t xml:space="preserve">Certificate of Higher Education in Visual Science </w:t>
            </w:r>
            <w:r w:rsidRPr="001206F6">
              <w:rPr>
                <w:rFonts w:ascii="Arial" w:hAnsi="Arial" w:cs="Arial"/>
                <w:color w:val="000000" w:themeColor="text1"/>
                <w:sz w:val="24"/>
                <w:szCs w:val="24"/>
              </w:rPr>
              <w:t xml:space="preserve">if they successfully complete 120 credits at Level 4 but do not proceed with their studies </w:t>
            </w:r>
            <w:r w:rsidR="004143E6" w:rsidRPr="001206F6">
              <w:rPr>
                <w:rFonts w:ascii="Arial" w:hAnsi="Arial" w:cs="Arial"/>
                <w:color w:val="000000" w:themeColor="text1"/>
                <w:sz w:val="24"/>
                <w:szCs w:val="24"/>
              </w:rPr>
              <w:t>or</w:t>
            </w:r>
            <w:r w:rsidRPr="001206F6">
              <w:rPr>
                <w:rFonts w:ascii="Arial" w:hAnsi="Arial" w:cs="Arial"/>
                <w:color w:val="000000" w:themeColor="text1"/>
                <w:sz w:val="24"/>
                <w:szCs w:val="24"/>
              </w:rPr>
              <w:t xml:space="preserve"> do not complete the academic and practice requirements for achievement of 120 credits at Level 5.</w:t>
            </w:r>
            <w:r w:rsidR="007612FA"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This will be an unclassified award.</w:t>
            </w:r>
          </w:p>
          <w:p w14:paraId="7D544EA6" w14:textId="26DC57C1" w:rsidR="00EF00F4" w:rsidRPr="001206F6" w:rsidRDefault="00EF00F4" w:rsidP="00C10E35">
            <w:pPr>
              <w:pStyle w:val="ListParagraph"/>
              <w:numPr>
                <w:ilvl w:val="0"/>
                <w:numId w:val="43"/>
              </w:numPr>
              <w:spacing w:after="0" w:line="240" w:lineRule="auto"/>
              <w:ind w:left="422"/>
              <w:rPr>
                <w:rFonts w:ascii="Arial" w:hAnsi="Arial" w:cs="Arial"/>
                <w:b/>
                <w:color w:val="000000" w:themeColor="text1"/>
                <w:sz w:val="24"/>
                <w:szCs w:val="24"/>
              </w:rPr>
            </w:pPr>
            <w:r w:rsidRPr="001206F6">
              <w:rPr>
                <w:rFonts w:ascii="Arial" w:hAnsi="Arial" w:cs="Arial"/>
                <w:color w:val="000000" w:themeColor="text1"/>
                <w:sz w:val="24"/>
                <w:szCs w:val="24"/>
              </w:rPr>
              <w:t xml:space="preserve">a student is eligible for a </w:t>
            </w:r>
            <w:r w:rsidR="00C10E35" w:rsidRPr="001206F6">
              <w:rPr>
                <w:rFonts w:ascii="Arial" w:hAnsi="Arial" w:cs="Arial"/>
                <w:b/>
                <w:color w:val="000000" w:themeColor="text1"/>
                <w:sz w:val="24"/>
                <w:szCs w:val="24"/>
              </w:rPr>
              <w:t xml:space="preserve">Diploma of Higher Education in Visual Science </w:t>
            </w:r>
            <w:r w:rsidRPr="001206F6">
              <w:rPr>
                <w:rFonts w:ascii="Arial" w:hAnsi="Arial" w:cs="Arial"/>
                <w:color w:val="000000" w:themeColor="text1"/>
                <w:sz w:val="24"/>
                <w:szCs w:val="24"/>
              </w:rPr>
              <w:t xml:space="preserve">if they </w:t>
            </w:r>
            <w:r w:rsidR="000B0451" w:rsidRPr="001206F6">
              <w:rPr>
                <w:rFonts w:ascii="Arial" w:hAnsi="Arial" w:cs="Arial"/>
                <w:color w:val="000000" w:themeColor="text1"/>
                <w:sz w:val="24"/>
                <w:szCs w:val="24"/>
              </w:rPr>
              <w:t>successfully complete 2</w:t>
            </w:r>
            <w:r w:rsidRPr="001206F6">
              <w:rPr>
                <w:rFonts w:ascii="Arial" w:hAnsi="Arial" w:cs="Arial"/>
                <w:color w:val="000000" w:themeColor="text1"/>
                <w:sz w:val="24"/>
                <w:szCs w:val="24"/>
              </w:rPr>
              <w:t>40 credits (including 120 credits at Level 4 and 120 credits at Level 5) but do not proceed with their studies or do not achieve at least 300 credits (including 120 credits at Level 4, 120 credits at Level 5 and 60 credits at Level 6).</w:t>
            </w:r>
            <w:r w:rsidR="007612FA"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 xml:space="preserve">The award title of </w:t>
            </w:r>
            <w:r w:rsidR="007612FA" w:rsidRPr="001206F6">
              <w:rPr>
                <w:rFonts w:ascii="Arial" w:hAnsi="Arial" w:cs="Arial"/>
                <w:color w:val="000000" w:themeColor="text1"/>
                <w:sz w:val="24"/>
                <w:szCs w:val="24"/>
              </w:rPr>
              <w:t xml:space="preserve">Diploma in </w:t>
            </w:r>
            <w:r w:rsidRPr="001206F6">
              <w:rPr>
                <w:rFonts w:ascii="Arial" w:hAnsi="Arial" w:cs="Arial"/>
                <w:color w:val="000000" w:themeColor="text1"/>
                <w:sz w:val="24"/>
                <w:szCs w:val="24"/>
              </w:rPr>
              <w:t>Visual Science will</w:t>
            </w:r>
            <w:r w:rsidR="00E25569"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 xml:space="preserve">be given instead of Ophthalmic Dispensing if the student does not successfully complete the </w:t>
            </w:r>
            <w:r w:rsidR="005379EE" w:rsidRPr="001206F6">
              <w:rPr>
                <w:rFonts w:ascii="Arial" w:hAnsi="Arial" w:cs="Arial"/>
                <w:color w:val="000000" w:themeColor="text1"/>
                <w:sz w:val="24"/>
                <w:szCs w:val="24"/>
              </w:rPr>
              <w:t xml:space="preserve">Level 5 </w:t>
            </w:r>
            <w:r w:rsidRPr="001206F6">
              <w:rPr>
                <w:rFonts w:ascii="Arial" w:hAnsi="Arial" w:cs="Arial"/>
                <w:color w:val="000000" w:themeColor="text1"/>
                <w:sz w:val="24"/>
                <w:szCs w:val="24"/>
              </w:rPr>
              <w:t xml:space="preserve">Core Competencies module </w:t>
            </w:r>
            <w:r w:rsidR="007612FA" w:rsidRPr="001206F6">
              <w:rPr>
                <w:rFonts w:ascii="Arial" w:hAnsi="Arial" w:cs="Arial"/>
                <w:color w:val="000000" w:themeColor="text1"/>
                <w:sz w:val="24"/>
                <w:szCs w:val="24"/>
              </w:rPr>
              <w:t>to</w:t>
            </w:r>
            <w:r w:rsidRPr="001206F6">
              <w:rPr>
                <w:rFonts w:ascii="Arial" w:hAnsi="Arial" w:cs="Arial"/>
                <w:color w:val="000000" w:themeColor="text1"/>
                <w:sz w:val="24"/>
                <w:szCs w:val="24"/>
              </w:rPr>
              <w:t xml:space="preserve"> satisf</w:t>
            </w:r>
            <w:r w:rsidR="007612FA" w:rsidRPr="001206F6">
              <w:rPr>
                <w:rFonts w:ascii="Arial" w:hAnsi="Arial" w:cs="Arial"/>
                <w:color w:val="000000" w:themeColor="text1"/>
                <w:sz w:val="24"/>
                <w:szCs w:val="24"/>
              </w:rPr>
              <w:t>y</w:t>
            </w:r>
            <w:r w:rsidRPr="001206F6">
              <w:rPr>
                <w:rFonts w:ascii="Arial" w:hAnsi="Arial" w:cs="Arial"/>
                <w:color w:val="000000" w:themeColor="text1"/>
                <w:sz w:val="24"/>
                <w:szCs w:val="24"/>
              </w:rPr>
              <w:t xml:space="preserve"> the General Optical Council requirements of core competence.</w:t>
            </w:r>
            <w:r w:rsidR="007612FA"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This will be an unclassified award.</w:t>
            </w:r>
          </w:p>
          <w:p w14:paraId="1CACB564" w14:textId="182C42E9" w:rsidR="00EF00F4" w:rsidRPr="001206F6" w:rsidRDefault="00EF00F4" w:rsidP="00E16341">
            <w:pPr>
              <w:pStyle w:val="ListParagraph"/>
              <w:numPr>
                <w:ilvl w:val="0"/>
                <w:numId w:val="43"/>
              </w:numPr>
              <w:spacing w:after="0" w:line="240" w:lineRule="auto"/>
              <w:ind w:left="422"/>
              <w:rPr>
                <w:rFonts w:ascii="Arial" w:hAnsi="Arial" w:cs="Arial"/>
                <w:color w:val="000000" w:themeColor="text1"/>
                <w:sz w:val="24"/>
                <w:szCs w:val="24"/>
              </w:rPr>
            </w:pPr>
            <w:r w:rsidRPr="001206F6">
              <w:rPr>
                <w:rFonts w:ascii="Arial" w:hAnsi="Arial" w:cs="Arial"/>
                <w:color w:val="000000" w:themeColor="text1"/>
                <w:sz w:val="24"/>
                <w:szCs w:val="24"/>
              </w:rPr>
              <w:t>a student who does not meet the full academic</w:t>
            </w:r>
            <w:r w:rsidR="00D96958"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requirements at Level 6</w:t>
            </w:r>
            <w:r w:rsidR="00E16341"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 xml:space="preserve">is eligible for a </w:t>
            </w:r>
            <w:r w:rsidRPr="001206F6">
              <w:rPr>
                <w:rFonts w:ascii="Arial" w:hAnsi="Arial" w:cs="Arial"/>
                <w:b/>
                <w:color w:val="000000" w:themeColor="text1"/>
                <w:sz w:val="24"/>
                <w:szCs w:val="24"/>
              </w:rPr>
              <w:t xml:space="preserve">BSc Visual </w:t>
            </w:r>
            <w:r w:rsidRPr="001206F6">
              <w:rPr>
                <w:rFonts w:ascii="Arial" w:hAnsi="Arial" w:cs="Arial"/>
                <w:b/>
                <w:color w:val="000000" w:themeColor="text1"/>
                <w:sz w:val="24"/>
                <w:szCs w:val="24"/>
              </w:rPr>
              <w:lastRenderedPageBreak/>
              <w:t>Science</w:t>
            </w:r>
            <w:r w:rsidRPr="001206F6">
              <w:rPr>
                <w:rFonts w:ascii="Arial" w:hAnsi="Arial" w:cs="Arial"/>
                <w:color w:val="000000" w:themeColor="text1"/>
                <w:sz w:val="24"/>
                <w:szCs w:val="24"/>
              </w:rPr>
              <w:t xml:space="preserve"> if s/he achieves at least 300 credits overall, including 120 credits at Level 4 and 120 credits at Level 5 and a minimum of 60 credits at Level 6</w:t>
            </w:r>
            <w:r w:rsidR="007612FA"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 xml:space="preserve">The award title of </w:t>
            </w:r>
            <w:r w:rsidR="005379EE" w:rsidRPr="001206F6">
              <w:rPr>
                <w:rFonts w:ascii="Arial" w:hAnsi="Arial" w:cs="Arial"/>
                <w:color w:val="000000" w:themeColor="text1"/>
                <w:sz w:val="24"/>
                <w:szCs w:val="24"/>
              </w:rPr>
              <w:t xml:space="preserve">BSc </w:t>
            </w:r>
            <w:r w:rsidRPr="001206F6">
              <w:rPr>
                <w:rFonts w:ascii="Arial" w:hAnsi="Arial" w:cs="Arial"/>
                <w:color w:val="000000" w:themeColor="text1"/>
                <w:sz w:val="24"/>
                <w:szCs w:val="24"/>
              </w:rPr>
              <w:t xml:space="preserve">Visual Science will be </w:t>
            </w:r>
            <w:r w:rsidR="00E16341" w:rsidRPr="001206F6">
              <w:rPr>
                <w:rFonts w:ascii="Arial" w:hAnsi="Arial" w:cs="Arial"/>
                <w:color w:val="000000" w:themeColor="text1"/>
                <w:sz w:val="24"/>
                <w:szCs w:val="24"/>
              </w:rPr>
              <w:t xml:space="preserve">also </w:t>
            </w:r>
            <w:r w:rsidRPr="001206F6">
              <w:rPr>
                <w:rFonts w:ascii="Arial" w:hAnsi="Arial" w:cs="Arial"/>
                <w:color w:val="000000" w:themeColor="text1"/>
                <w:sz w:val="24"/>
                <w:szCs w:val="24"/>
              </w:rPr>
              <w:t xml:space="preserve">given instead of Ophthalmic Dispensing if the student </w:t>
            </w:r>
            <w:r w:rsidR="00E16341" w:rsidRPr="001206F6">
              <w:rPr>
                <w:rFonts w:ascii="Arial" w:hAnsi="Arial" w:cs="Arial"/>
                <w:color w:val="000000" w:themeColor="text1"/>
                <w:sz w:val="24"/>
                <w:szCs w:val="24"/>
              </w:rPr>
              <w:t xml:space="preserve">did not meet all of the professional body’s core competency requirements at Level 5 </w:t>
            </w:r>
            <w:r w:rsidR="005379EE" w:rsidRPr="001206F6">
              <w:rPr>
                <w:rFonts w:ascii="Arial" w:hAnsi="Arial" w:cs="Arial"/>
                <w:color w:val="000000" w:themeColor="text1"/>
                <w:sz w:val="24"/>
                <w:szCs w:val="24"/>
              </w:rPr>
              <w:t xml:space="preserve">to </w:t>
            </w:r>
            <w:r w:rsidRPr="001206F6">
              <w:rPr>
                <w:rFonts w:ascii="Arial" w:hAnsi="Arial" w:cs="Arial"/>
                <w:color w:val="000000" w:themeColor="text1"/>
                <w:sz w:val="24"/>
                <w:szCs w:val="24"/>
              </w:rPr>
              <w:t>satisf</w:t>
            </w:r>
            <w:r w:rsidR="005379EE" w:rsidRPr="001206F6">
              <w:rPr>
                <w:rFonts w:ascii="Arial" w:hAnsi="Arial" w:cs="Arial"/>
                <w:color w:val="000000" w:themeColor="text1"/>
                <w:sz w:val="24"/>
                <w:szCs w:val="24"/>
              </w:rPr>
              <w:t>y</w:t>
            </w:r>
            <w:r w:rsidRPr="001206F6">
              <w:rPr>
                <w:rFonts w:ascii="Arial" w:hAnsi="Arial" w:cs="Arial"/>
                <w:color w:val="000000" w:themeColor="text1"/>
                <w:sz w:val="24"/>
                <w:szCs w:val="24"/>
              </w:rPr>
              <w:t xml:space="preserve"> the General Optical Council requirements of core competence.</w:t>
            </w:r>
            <w:r w:rsidR="005379EE"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 xml:space="preserve">This will be an ordinary degree and an unclassified award. </w:t>
            </w:r>
          </w:p>
          <w:p w14:paraId="715700AD" w14:textId="07A4DE5B" w:rsidR="009B4221" w:rsidRPr="001206F6" w:rsidRDefault="009B4221" w:rsidP="003C6D78">
            <w:pPr>
              <w:pStyle w:val="ListParagraph"/>
              <w:numPr>
                <w:ilvl w:val="0"/>
                <w:numId w:val="43"/>
              </w:numPr>
              <w:spacing w:after="0" w:line="240" w:lineRule="auto"/>
              <w:ind w:left="422"/>
              <w:rPr>
                <w:rFonts w:ascii="Arial" w:hAnsi="Arial" w:cs="Arial"/>
                <w:color w:val="000000" w:themeColor="text1"/>
                <w:sz w:val="24"/>
                <w:szCs w:val="24"/>
              </w:rPr>
            </w:pPr>
            <w:r w:rsidRPr="001206F6">
              <w:rPr>
                <w:rFonts w:ascii="Arial" w:hAnsi="Arial" w:cs="Arial"/>
                <w:color w:val="000000" w:themeColor="text1"/>
                <w:sz w:val="24"/>
                <w:szCs w:val="24"/>
              </w:rPr>
              <w:t xml:space="preserve">a student who meets the full academic requirements at Level 6 </w:t>
            </w:r>
            <w:r w:rsidR="003C6D78" w:rsidRPr="001206F6">
              <w:rPr>
                <w:rFonts w:ascii="Arial" w:hAnsi="Arial" w:cs="Arial"/>
                <w:color w:val="000000" w:themeColor="text1"/>
                <w:sz w:val="24"/>
                <w:szCs w:val="24"/>
              </w:rPr>
              <w:t xml:space="preserve">but does not meet all of the professional body’s core competency requirements at Level 5 to satisfy the General Optical Council requirements of core competence </w:t>
            </w:r>
            <w:r w:rsidRPr="001206F6">
              <w:rPr>
                <w:rFonts w:ascii="Arial" w:hAnsi="Arial" w:cs="Arial"/>
                <w:color w:val="000000" w:themeColor="text1"/>
                <w:sz w:val="24"/>
                <w:szCs w:val="24"/>
              </w:rPr>
              <w:t xml:space="preserve">is eligible for a </w:t>
            </w:r>
            <w:r w:rsidRPr="001206F6">
              <w:rPr>
                <w:rFonts w:ascii="Arial" w:hAnsi="Arial" w:cs="Arial"/>
                <w:b/>
                <w:color w:val="000000" w:themeColor="text1"/>
                <w:sz w:val="24"/>
                <w:szCs w:val="24"/>
              </w:rPr>
              <w:t>BSc (Hons) Visual Science</w:t>
            </w:r>
            <w:r w:rsidRPr="001206F6">
              <w:rPr>
                <w:rFonts w:ascii="Arial" w:hAnsi="Arial" w:cs="Arial"/>
                <w:color w:val="000000" w:themeColor="text1"/>
                <w:sz w:val="24"/>
                <w:szCs w:val="24"/>
              </w:rPr>
              <w:t>.</w:t>
            </w:r>
            <w:r w:rsidR="003C6D78"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This will</w:t>
            </w:r>
            <w:r w:rsidR="003C6D78"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 xml:space="preserve">be an </w:t>
            </w:r>
            <w:r w:rsidR="003C6D78" w:rsidRPr="001206F6">
              <w:rPr>
                <w:rFonts w:ascii="Arial" w:hAnsi="Arial" w:cs="Arial"/>
                <w:color w:val="000000" w:themeColor="text1"/>
                <w:sz w:val="24"/>
                <w:szCs w:val="24"/>
              </w:rPr>
              <w:t>H</w:t>
            </w:r>
            <w:r w:rsidRPr="001206F6">
              <w:rPr>
                <w:rFonts w:ascii="Arial" w:hAnsi="Arial" w:cs="Arial"/>
                <w:color w:val="000000" w:themeColor="text1"/>
                <w:sz w:val="24"/>
                <w:szCs w:val="24"/>
              </w:rPr>
              <w:t xml:space="preserve">onours degree and </w:t>
            </w:r>
            <w:r w:rsidR="003C6D78" w:rsidRPr="001206F6">
              <w:rPr>
                <w:rFonts w:ascii="Arial" w:hAnsi="Arial" w:cs="Arial"/>
                <w:color w:val="000000" w:themeColor="text1"/>
                <w:sz w:val="24"/>
                <w:szCs w:val="24"/>
              </w:rPr>
              <w:t xml:space="preserve">will </w:t>
            </w:r>
            <w:r w:rsidRPr="001206F6">
              <w:rPr>
                <w:rFonts w:ascii="Arial" w:hAnsi="Arial" w:cs="Arial"/>
                <w:color w:val="000000" w:themeColor="text1"/>
                <w:sz w:val="24"/>
                <w:szCs w:val="24"/>
              </w:rPr>
              <w:t xml:space="preserve">be a classified award. </w:t>
            </w:r>
          </w:p>
          <w:p w14:paraId="483B2F44" w14:textId="2CA6AB4B" w:rsidR="00E16341" w:rsidRPr="001206F6" w:rsidRDefault="00E16341" w:rsidP="00E16341">
            <w:pPr>
              <w:spacing w:after="0" w:line="240" w:lineRule="auto"/>
              <w:ind w:left="62"/>
              <w:rPr>
                <w:rFonts w:ascii="Arial" w:hAnsi="Arial" w:cs="Arial"/>
                <w:strike/>
                <w:color w:val="000000" w:themeColor="text1"/>
                <w:sz w:val="24"/>
                <w:szCs w:val="24"/>
              </w:rPr>
            </w:pPr>
          </w:p>
          <w:p w14:paraId="33563E32" w14:textId="78B444A2" w:rsidR="00E16341" w:rsidRPr="001206F6" w:rsidRDefault="00E16341" w:rsidP="00E16341">
            <w:pPr>
              <w:spacing w:after="0" w:line="240" w:lineRule="auto"/>
              <w:rPr>
                <w:rFonts w:ascii="Arial" w:hAnsi="Arial" w:cs="Arial"/>
                <w:b/>
                <w:color w:val="000000" w:themeColor="text1"/>
                <w:sz w:val="24"/>
                <w:szCs w:val="24"/>
              </w:rPr>
            </w:pPr>
            <w:r w:rsidRPr="001206F6">
              <w:rPr>
                <w:rFonts w:ascii="Arial" w:hAnsi="Arial" w:cs="Arial"/>
                <w:b/>
                <w:color w:val="000000" w:themeColor="text1"/>
                <w:sz w:val="24"/>
                <w:szCs w:val="24"/>
              </w:rPr>
              <w:t>In the above cases, the student will not be allowed entry onto the General Optical Council Register for Dispensing Opticians and will not be eligible to use the protected title of Dispensing Optician.</w:t>
            </w:r>
          </w:p>
          <w:p w14:paraId="7F28B8BA" w14:textId="77777777" w:rsidR="00E16341" w:rsidRPr="001206F6" w:rsidRDefault="00E16341" w:rsidP="00E16341">
            <w:pPr>
              <w:spacing w:after="0" w:line="240" w:lineRule="auto"/>
              <w:rPr>
                <w:rFonts w:ascii="Arial" w:hAnsi="Arial" w:cs="Arial"/>
                <w:color w:val="000000" w:themeColor="text1"/>
                <w:sz w:val="24"/>
                <w:szCs w:val="24"/>
              </w:rPr>
            </w:pPr>
          </w:p>
          <w:p w14:paraId="5843BA8B" w14:textId="0BFCED0B" w:rsidR="00E16341" w:rsidRPr="001206F6" w:rsidRDefault="00E16341" w:rsidP="00C10E35">
            <w:pPr>
              <w:pStyle w:val="ListParagraph"/>
              <w:numPr>
                <w:ilvl w:val="0"/>
                <w:numId w:val="43"/>
              </w:numPr>
              <w:spacing w:after="0" w:line="240" w:lineRule="auto"/>
              <w:ind w:left="422"/>
              <w:rPr>
                <w:rFonts w:ascii="Arial" w:hAnsi="Arial" w:cs="Arial"/>
                <w:color w:val="000000" w:themeColor="text1"/>
                <w:sz w:val="24"/>
                <w:szCs w:val="24"/>
              </w:rPr>
            </w:pPr>
            <w:r w:rsidRPr="001206F6">
              <w:rPr>
                <w:rFonts w:ascii="Arial" w:hAnsi="Arial" w:cs="Arial"/>
                <w:color w:val="000000" w:themeColor="text1"/>
                <w:sz w:val="24"/>
                <w:szCs w:val="24"/>
              </w:rPr>
              <w:t>a student is eligible for a</w:t>
            </w:r>
            <w:r w:rsidR="00C10E35" w:rsidRPr="001206F6">
              <w:rPr>
                <w:rFonts w:ascii="Arial" w:hAnsi="Arial" w:cs="Arial"/>
                <w:color w:val="000000" w:themeColor="text1"/>
                <w:sz w:val="24"/>
                <w:szCs w:val="24"/>
              </w:rPr>
              <w:t xml:space="preserve"> </w:t>
            </w:r>
            <w:r w:rsidR="00C10E35" w:rsidRPr="001206F6">
              <w:rPr>
                <w:rFonts w:ascii="Arial" w:hAnsi="Arial" w:cs="Arial"/>
                <w:b/>
                <w:color w:val="000000" w:themeColor="text1"/>
                <w:sz w:val="24"/>
                <w:szCs w:val="24"/>
              </w:rPr>
              <w:t>Diploma of Higher Education in Ophthalmic Dispensing</w:t>
            </w:r>
            <w:r w:rsidR="00C10E35"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if they achieve 240 credits (including 120 credits at Level 4 and 120 credits at Level 5) but do not proceed with their studies or do not achieve at least 300 credits (including 120 credits at Level 4, 120 credits at Level 5 and 60 credits at Level 6) and meet all of the professional body’s core competency requirements at Level 5 to satisfy the General Optical Council requirements of core competence.</w:t>
            </w:r>
            <w:r w:rsidR="00D96958" w:rsidRPr="001206F6">
              <w:rPr>
                <w:rFonts w:ascii="Arial" w:hAnsi="Arial" w:cs="Arial"/>
                <w:color w:val="000000" w:themeColor="text1"/>
                <w:sz w:val="24"/>
                <w:szCs w:val="24"/>
              </w:rPr>
              <w:t xml:space="preserve">  </w:t>
            </w:r>
            <w:r w:rsidRPr="001206F6">
              <w:rPr>
                <w:rFonts w:ascii="Arial" w:hAnsi="Arial" w:cs="Arial"/>
                <w:color w:val="000000" w:themeColor="text1"/>
                <w:sz w:val="24"/>
                <w:szCs w:val="24"/>
              </w:rPr>
              <w:t>This will be an unclassified award.</w:t>
            </w:r>
          </w:p>
          <w:p w14:paraId="0DFDCFD2" w14:textId="1E073A64" w:rsidR="001561A9" w:rsidRPr="001206F6" w:rsidRDefault="00E16341" w:rsidP="00D96958">
            <w:pPr>
              <w:pStyle w:val="ListParagraph"/>
              <w:numPr>
                <w:ilvl w:val="0"/>
                <w:numId w:val="44"/>
              </w:numPr>
              <w:spacing w:after="0" w:line="240" w:lineRule="auto"/>
              <w:ind w:left="422"/>
              <w:rPr>
                <w:rFonts w:ascii="Arial" w:hAnsi="Arial" w:cs="Arial"/>
                <w:color w:val="000000" w:themeColor="text1"/>
                <w:sz w:val="24"/>
                <w:szCs w:val="24"/>
              </w:rPr>
            </w:pPr>
            <w:r w:rsidRPr="001206F6">
              <w:rPr>
                <w:rFonts w:ascii="Arial" w:hAnsi="Arial" w:cs="Arial"/>
                <w:color w:val="000000" w:themeColor="text1"/>
                <w:sz w:val="24"/>
                <w:szCs w:val="24"/>
              </w:rPr>
              <w:t>a</w:t>
            </w:r>
            <w:r w:rsidR="00EF00F4" w:rsidRPr="001206F6">
              <w:rPr>
                <w:rFonts w:ascii="Arial" w:hAnsi="Arial" w:cs="Arial"/>
                <w:color w:val="000000" w:themeColor="text1"/>
                <w:sz w:val="24"/>
                <w:szCs w:val="24"/>
              </w:rPr>
              <w:t xml:space="preserve"> student who meets </w:t>
            </w:r>
            <w:r w:rsidRPr="001206F6">
              <w:rPr>
                <w:rFonts w:ascii="Arial" w:hAnsi="Arial" w:cs="Arial"/>
                <w:color w:val="000000" w:themeColor="text1"/>
                <w:sz w:val="24"/>
                <w:szCs w:val="24"/>
              </w:rPr>
              <w:t xml:space="preserve">all of the professional body’s core competency requirements at Level 5 to satisfy the General Optical Council requirements of core competence but does not meet the full academic requirements at Level 6 is eligible for a </w:t>
            </w:r>
            <w:r w:rsidRPr="001206F6">
              <w:rPr>
                <w:rFonts w:ascii="Arial" w:hAnsi="Arial" w:cs="Arial"/>
                <w:b/>
                <w:color w:val="000000" w:themeColor="text1"/>
                <w:sz w:val="24"/>
                <w:szCs w:val="24"/>
              </w:rPr>
              <w:t>B</w:t>
            </w:r>
            <w:r w:rsidR="00054C7C" w:rsidRPr="001206F6">
              <w:rPr>
                <w:rFonts w:ascii="Arial" w:hAnsi="Arial" w:cs="Arial"/>
                <w:b/>
                <w:color w:val="000000" w:themeColor="text1"/>
                <w:sz w:val="24"/>
                <w:szCs w:val="24"/>
              </w:rPr>
              <w:t>Sc</w:t>
            </w:r>
            <w:r w:rsidRPr="001206F6">
              <w:rPr>
                <w:rFonts w:ascii="Arial" w:hAnsi="Arial" w:cs="Arial"/>
                <w:b/>
                <w:color w:val="000000" w:themeColor="text1"/>
                <w:sz w:val="24"/>
                <w:szCs w:val="24"/>
              </w:rPr>
              <w:t xml:space="preserve"> Ophthalmic Dispensing</w:t>
            </w:r>
            <w:r w:rsidRPr="001206F6">
              <w:rPr>
                <w:rFonts w:ascii="Arial" w:hAnsi="Arial" w:cs="Arial"/>
                <w:color w:val="000000" w:themeColor="text1"/>
                <w:sz w:val="24"/>
                <w:szCs w:val="24"/>
              </w:rPr>
              <w:t xml:space="preserve">, if s/he achieves at least 300 credits overall, including 120 credits at Level 4 and 120 credits at Level 5 and a minimum of 60 credits at Level 6. This will be an ordinary degree and an unclassified award. </w:t>
            </w:r>
          </w:p>
          <w:p w14:paraId="1657D5BD" w14:textId="77777777" w:rsidR="00D96958" w:rsidRPr="001206F6" w:rsidRDefault="00D96958" w:rsidP="00D96958">
            <w:pPr>
              <w:pStyle w:val="ListParagraph"/>
              <w:spacing w:after="0" w:line="240" w:lineRule="auto"/>
              <w:ind w:left="422"/>
              <w:rPr>
                <w:rFonts w:ascii="Arial" w:hAnsi="Arial" w:cs="Arial"/>
                <w:color w:val="000000" w:themeColor="text1"/>
                <w:sz w:val="24"/>
                <w:szCs w:val="24"/>
              </w:rPr>
            </w:pPr>
          </w:p>
          <w:p w14:paraId="146950CB" w14:textId="585D36E9" w:rsidR="001561A9" w:rsidRPr="001206F6" w:rsidRDefault="001561A9" w:rsidP="001561A9">
            <w:pPr>
              <w:spacing w:after="0" w:line="240" w:lineRule="auto"/>
              <w:rPr>
                <w:rFonts w:ascii="Arial" w:hAnsi="Arial" w:cs="Arial"/>
                <w:b/>
                <w:color w:val="000000" w:themeColor="text1"/>
                <w:sz w:val="24"/>
                <w:szCs w:val="24"/>
              </w:rPr>
            </w:pPr>
            <w:r w:rsidRPr="001206F6">
              <w:rPr>
                <w:rFonts w:ascii="Arial" w:hAnsi="Arial" w:cs="Arial"/>
                <w:b/>
                <w:color w:val="000000" w:themeColor="text1"/>
                <w:sz w:val="24"/>
                <w:szCs w:val="24"/>
              </w:rPr>
              <w:t xml:space="preserve">In </w:t>
            </w:r>
            <w:r w:rsidR="004C707C" w:rsidRPr="001206F6">
              <w:rPr>
                <w:rFonts w:ascii="Arial" w:hAnsi="Arial" w:cs="Arial"/>
                <w:b/>
                <w:color w:val="000000" w:themeColor="text1"/>
                <w:sz w:val="24"/>
                <w:szCs w:val="24"/>
              </w:rPr>
              <w:t>both of these case</w:t>
            </w:r>
            <w:r w:rsidR="00D96958" w:rsidRPr="001206F6">
              <w:rPr>
                <w:rFonts w:ascii="Arial" w:hAnsi="Arial" w:cs="Arial"/>
                <w:b/>
                <w:color w:val="000000" w:themeColor="text1"/>
                <w:sz w:val="24"/>
                <w:szCs w:val="24"/>
              </w:rPr>
              <w:t>s</w:t>
            </w:r>
            <w:r w:rsidRPr="001206F6">
              <w:rPr>
                <w:rFonts w:ascii="Arial" w:hAnsi="Arial" w:cs="Arial"/>
                <w:b/>
                <w:color w:val="000000" w:themeColor="text1"/>
                <w:sz w:val="24"/>
                <w:szCs w:val="24"/>
              </w:rPr>
              <w:t xml:space="preserve">, the student may still be allowed entry onto the General Optical Council Register for Dispensing Opticians and be eligible to use the protected title of Dispensing Optician, if they </w:t>
            </w:r>
            <w:r w:rsidRPr="001206F6">
              <w:rPr>
                <w:rFonts w:ascii="Arial" w:hAnsi="Arial" w:cs="Arial"/>
                <w:b/>
                <w:color w:val="000000" w:themeColor="text1"/>
                <w:sz w:val="24"/>
                <w:szCs w:val="24"/>
              </w:rPr>
              <w:lastRenderedPageBreak/>
              <w:t>successfully complete their professional requirements and examinations.</w:t>
            </w:r>
          </w:p>
          <w:p w14:paraId="2B152A99" w14:textId="05D5C91C" w:rsidR="00826A20" w:rsidRPr="001206F6" w:rsidRDefault="00826A20" w:rsidP="00D22D11">
            <w:pPr>
              <w:spacing w:after="0" w:line="240" w:lineRule="auto"/>
              <w:rPr>
                <w:rFonts w:ascii="Arial" w:hAnsi="Arial" w:cs="Arial"/>
                <w:color w:val="000000" w:themeColor="text1"/>
                <w:sz w:val="24"/>
                <w:szCs w:val="24"/>
              </w:rPr>
            </w:pPr>
          </w:p>
        </w:tc>
      </w:tr>
      <w:tr w:rsidR="00D22D11" w:rsidRPr="00A05AC4" w14:paraId="236C6B66" w14:textId="77777777" w:rsidTr="00F146B0">
        <w:tc>
          <w:tcPr>
            <w:tcW w:w="3687" w:type="dxa"/>
          </w:tcPr>
          <w:p w14:paraId="0F49514A"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lastRenderedPageBreak/>
              <w:t>Programme title(s)</w:t>
            </w:r>
          </w:p>
        </w:tc>
        <w:tc>
          <w:tcPr>
            <w:tcW w:w="6337" w:type="dxa"/>
            <w:gridSpan w:val="3"/>
          </w:tcPr>
          <w:p w14:paraId="195548C8" w14:textId="440C0605" w:rsidR="00D22D11" w:rsidRDefault="00D22D11" w:rsidP="00D22D11">
            <w:pPr>
              <w:spacing w:after="0" w:line="240" w:lineRule="auto"/>
              <w:rPr>
                <w:rFonts w:ascii="Arial" w:hAnsi="Arial" w:cs="Arial"/>
                <w:sz w:val="24"/>
                <w:szCs w:val="24"/>
              </w:rPr>
            </w:pPr>
            <w:r>
              <w:rPr>
                <w:rFonts w:ascii="Arial" w:hAnsi="Arial" w:cs="Arial"/>
                <w:sz w:val="24"/>
                <w:szCs w:val="24"/>
              </w:rPr>
              <w:t>Ophthalmic Dispensing</w:t>
            </w:r>
          </w:p>
          <w:p w14:paraId="0DA238DF" w14:textId="107FFE8E" w:rsidR="00D22D11" w:rsidRPr="00A05AC4" w:rsidRDefault="00D22D11" w:rsidP="00D22D11">
            <w:pPr>
              <w:spacing w:after="0" w:line="240" w:lineRule="auto"/>
              <w:rPr>
                <w:rFonts w:ascii="Arial" w:hAnsi="Arial" w:cs="Arial"/>
                <w:sz w:val="24"/>
                <w:szCs w:val="24"/>
              </w:rPr>
            </w:pPr>
          </w:p>
        </w:tc>
      </w:tr>
      <w:tr w:rsidR="00D22D11" w:rsidRPr="00A05AC4" w14:paraId="20B0D324" w14:textId="77777777" w:rsidTr="00F146B0">
        <w:tc>
          <w:tcPr>
            <w:tcW w:w="3687" w:type="dxa"/>
          </w:tcPr>
          <w:p w14:paraId="1160FE3A"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JACS Code</w:t>
            </w:r>
          </w:p>
          <w:p w14:paraId="5105A633" w14:textId="77777777" w:rsidR="00D22D11" w:rsidRPr="00A05AC4" w:rsidRDefault="00D22D11" w:rsidP="00D22D11">
            <w:pPr>
              <w:spacing w:after="0" w:line="240" w:lineRule="auto"/>
              <w:rPr>
                <w:rFonts w:ascii="Arial" w:hAnsi="Arial" w:cs="Arial"/>
                <w:b/>
                <w:bCs/>
                <w:sz w:val="24"/>
                <w:szCs w:val="24"/>
              </w:rPr>
            </w:pPr>
          </w:p>
        </w:tc>
        <w:tc>
          <w:tcPr>
            <w:tcW w:w="6337" w:type="dxa"/>
            <w:gridSpan w:val="3"/>
          </w:tcPr>
          <w:p w14:paraId="60C5D608" w14:textId="053AB52E" w:rsidR="00D22D11" w:rsidRPr="00A05AC4" w:rsidRDefault="007D7BB7" w:rsidP="00D22D11">
            <w:pPr>
              <w:spacing w:after="0" w:line="240" w:lineRule="auto"/>
              <w:rPr>
                <w:rFonts w:ascii="Arial" w:hAnsi="Arial" w:cs="Arial"/>
                <w:sz w:val="24"/>
                <w:szCs w:val="24"/>
              </w:rPr>
            </w:pPr>
            <w:r w:rsidRPr="007D7BB7">
              <w:rPr>
                <w:rFonts w:ascii="Arial" w:hAnsi="Arial" w:cs="Arial"/>
                <w:sz w:val="24"/>
                <w:szCs w:val="24"/>
              </w:rPr>
              <w:t>B503</w:t>
            </w:r>
          </w:p>
        </w:tc>
      </w:tr>
      <w:tr w:rsidR="00D22D11" w:rsidRPr="00A05AC4" w14:paraId="77FAE6F5" w14:textId="77777777" w:rsidTr="00F146B0">
        <w:tc>
          <w:tcPr>
            <w:tcW w:w="3687" w:type="dxa"/>
          </w:tcPr>
          <w:p w14:paraId="3AA0C493"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University Course Code(s)</w:t>
            </w:r>
          </w:p>
        </w:tc>
        <w:tc>
          <w:tcPr>
            <w:tcW w:w="6337" w:type="dxa"/>
            <w:gridSpan w:val="3"/>
          </w:tcPr>
          <w:p w14:paraId="5970DE3E" w14:textId="77777777" w:rsidR="00D22D11" w:rsidRPr="00295C1E" w:rsidRDefault="00D22D11" w:rsidP="00D22D11">
            <w:pPr>
              <w:spacing w:after="0" w:line="240" w:lineRule="auto"/>
              <w:rPr>
                <w:rFonts w:ascii="Arial" w:hAnsi="Arial" w:cs="Arial"/>
                <w:sz w:val="24"/>
                <w:szCs w:val="24"/>
              </w:rPr>
            </w:pPr>
            <w:r w:rsidRPr="00295C1E">
              <w:rPr>
                <w:rFonts w:ascii="Arial" w:hAnsi="Arial" w:cs="Arial"/>
                <w:sz w:val="24"/>
                <w:szCs w:val="24"/>
              </w:rPr>
              <w:t>FT - code to be added by UoB</w:t>
            </w:r>
          </w:p>
          <w:p w14:paraId="18D6800B" w14:textId="479CE0D7" w:rsidR="00D22D11" w:rsidRPr="008960D2" w:rsidRDefault="00D22D11" w:rsidP="004C3F33">
            <w:pPr>
              <w:spacing w:after="0" w:line="240" w:lineRule="auto"/>
              <w:rPr>
                <w:rFonts w:ascii="Arial" w:hAnsi="Arial" w:cs="Arial"/>
                <w:sz w:val="24"/>
                <w:szCs w:val="24"/>
              </w:rPr>
            </w:pPr>
          </w:p>
        </w:tc>
      </w:tr>
      <w:tr w:rsidR="00D22D11" w:rsidRPr="00A05AC4" w14:paraId="2C3DF859" w14:textId="77777777" w:rsidTr="00F146B0">
        <w:tc>
          <w:tcPr>
            <w:tcW w:w="3687" w:type="dxa"/>
          </w:tcPr>
          <w:p w14:paraId="6F7B3159"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QAA Benchmark Statement(s)</w:t>
            </w:r>
          </w:p>
        </w:tc>
        <w:tc>
          <w:tcPr>
            <w:tcW w:w="6337" w:type="dxa"/>
            <w:gridSpan w:val="3"/>
          </w:tcPr>
          <w:p w14:paraId="64211658" w14:textId="7B8D2274" w:rsidR="00D22D11" w:rsidRDefault="00D22D11" w:rsidP="00D22D11">
            <w:pPr>
              <w:spacing w:after="0" w:line="240" w:lineRule="auto"/>
              <w:rPr>
                <w:rFonts w:ascii="Arial" w:hAnsi="Arial" w:cs="Arial"/>
                <w:sz w:val="24"/>
                <w:szCs w:val="24"/>
              </w:rPr>
            </w:pPr>
            <w:r w:rsidRPr="00612693">
              <w:rPr>
                <w:rFonts w:ascii="Arial" w:hAnsi="Arial" w:cs="Arial"/>
                <w:sz w:val="24"/>
                <w:szCs w:val="24"/>
              </w:rPr>
              <w:t>The following benchmark statements apply to this programme:</w:t>
            </w:r>
          </w:p>
          <w:p w14:paraId="706FBF0A" w14:textId="77777777" w:rsidR="00D22D11" w:rsidRPr="00612693" w:rsidRDefault="00D22D11" w:rsidP="00D22D11">
            <w:pPr>
              <w:spacing w:after="0" w:line="240" w:lineRule="auto"/>
              <w:rPr>
                <w:rFonts w:ascii="Arial" w:hAnsi="Arial" w:cs="Arial"/>
                <w:sz w:val="24"/>
                <w:szCs w:val="24"/>
              </w:rPr>
            </w:pPr>
          </w:p>
          <w:p w14:paraId="6F26F903" w14:textId="7ECD018B" w:rsidR="00D22D11" w:rsidRPr="00E70575" w:rsidRDefault="00D22D11" w:rsidP="00D22D11">
            <w:pPr>
              <w:spacing w:after="0" w:line="240" w:lineRule="auto"/>
              <w:rPr>
                <w:rFonts w:ascii="Arial" w:hAnsi="Arial" w:cs="Arial"/>
                <w:sz w:val="24"/>
                <w:szCs w:val="24"/>
              </w:rPr>
            </w:pPr>
            <w:r w:rsidRPr="00E70575">
              <w:rPr>
                <w:rFonts w:ascii="Arial" w:hAnsi="Arial" w:cs="Arial"/>
                <w:sz w:val="24"/>
                <w:szCs w:val="24"/>
              </w:rPr>
              <w:t xml:space="preserve">Optometry </w:t>
            </w:r>
            <w:r>
              <w:rPr>
                <w:rFonts w:ascii="Arial" w:hAnsi="Arial" w:cs="Arial"/>
                <w:sz w:val="24"/>
                <w:szCs w:val="24"/>
              </w:rPr>
              <w:t xml:space="preserve">November </w:t>
            </w:r>
            <w:r w:rsidRPr="00E70575">
              <w:rPr>
                <w:rFonts w:ascii="Arial" w:hAnsi="Arial" w:cs="Arial"/>
                <w:sz w:val="24"/>
                <w:szCs w:val="24"/>
              </w:rPr>
              <w:t>201</w:t>
            </w:r>
            <w:r>
              <w:rPr>
                <w:rFonts w:ascii="Arial" w:hAnsi="Arial" w:cs="Arial"/>
                <w:sz w:val="24"/>
                <w:szCs w:val="24"/>
              </w:rPr>
              <w:t>9</w:t>
            </w:r>
          </w:p>
          <w:p w14:paraId="64632747" w14:textId="452BECCA" w:rsidR="00D22D11" w:rsidRPr="00612693" w:rsidRDefault="00D22D11" w:rsidP="00D22D11">
            <w:pPr>
              <w:spacing w:after="0" w:line="240" w:lineRule="auto"/>
              <w:rPr>
                <w:rFonts w:ascii="Arial" w:hAnsi="Arial" w:cs="Arial"/>
                <w:sz w:val="24"/>
                <w:szCs w:val="24"/>
              </w:rPr>
            </w:pPr>
            <w:r w:rsidRPr="00E70575">
              <w:rPr>
                <w:rFonts w:ascii="Arial" w:hAnsi="Arial" w:cs="Arial"/>
                <w:sz w:val="24"/>
                <w:szCs w:val="24"/>
              </w:rPr>
              <w:t>Medicine 2002</w:t>
            </w:r>
          </w:p>
          <w:p w14:paraId="16934EAD" w14:textId="77777777" w:rsidR="00D22D11" w:rsidRPr="00A05AC4" w:rsidRDefault="00D22D11" w:rsidP="00D22D11">
            <w:pPr>
              <w:spacing w:after="0" w:line="240" w:lineRule="auto"/>
              <w:rPr>
                <w:rFonts w:ascii="Arial" w:hAnsi="Arial" w:cs="Arial"/>
                <w:sz w:val="24"/>
                <w:szCs w:val="24"/>
              </w:rPr>
            </w:pPr>
          </w:p>
        </w:tc>
      </w:tr>
      <w:tr w:rsidR="00D22D11" w:rsidRPr="00A05AC4" w14:paraId="1BDC846D" w14:textId="77777777" w:rsidTr="00F146B0">
        <w:tc>
          <w:tcPr>
            <w:tcW w:w="3687" w:type="dxa"/>
          </w:tcPr>
          <w:p w14:paraId="606D3C55"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Other internal and external reference points</w:t>
            </w:r>
          </w:p>
        </w:tc>
        <w:tc>
          <w:tcPr>
            <w:tcW w:w="6337" w:type="dxa"/>
            <w:gridSpan w:val="3"/>
          </w:tcPr>
          <w:p w14:paraId="3A6B3565" w14:textId="77777777" w:rsidR="00D22D11" w:rsidRPr="00E70575" w:rsidRDefault="00D22D11" w:rsidP="00D22D11">
            <w:pPr>
              <w:spacing w:after="0" w:line="240" w:lineRule="auto"/>
              <w:rPr>
                <w:rFonts w:ascii="Arial" w:hAnsi="Arial" w:cs="Arial"/>
                <w:sz w:val="24"/>
                <w:szCs w:val="24"/>
              </w:rPr>
            </w:pPr>
            <w:r w:rsidRPr="00E70575">
              <w:rPr>
                <w:rFonts w:ascii="Arial" w:hAnsi="Arial" w:cs="Arial"/>
                <w:sz w:val="24"/>
                <w:szCs w:val="24"/>
              </w:rPr>
              <w:t>GOC Core Competencies for Dispensing Opticians</w:t>
            </w:r>
          </w:p>
          <w:p w14:paraId="3DEC3870" w14:textId="77777777" w:rsidR="00D22D11" w:rsidRPr="00E70575" w:rsidRDefault="00D22D11" w:rsidP="00D22D11">
            <w:pPr>
              <w:spacing w:after="0" w:line="240" w:lineRule="auto"/>
              <w:rPr>
                <w:rFonts w:ascii="Arial" w:hAnsi="Arial" w:cs="Arial"/>
                <w:sz w:val="24"/>
                <w:szCs w:val="24"/>
              </w:rPr>
            </w:pPr>
          </w:p>
          <w:p w14:paraId="5F4958B2" w14:textId="7AC36900" w:rsidR="00D22D11" w:rsidRPr="00A05AC4" w:rsidRDefault="00D22D11" w:rsidP="00D22D11">
            <w:pPr>
              <w:spacing w:after="0" w:line="240" w:lineRule="auto"/>
              <w:rPr>
                <w:rFonts w:ascii="Arial" w:hAnsi="Arial" w:cs="Arial"/>
                <w:sz w:val="24"/>
                <w:szCs w:val="24"/>
              </w:rPr>
            </w:pPr>
            <w:r w:rsidRPr="00E70575">
              <w:rPr>
                <w:rFonts w:ascii="Arial" w:hAnsi="Arial" w:cs="Arial"/>
                <w:sz w:val="24"/>
                <w:szCs w:val="24"/>
              </w:rPr>
              <w:t>ABDO Syllabus</w:t>
            </w:r>
            <w:r w:rsidR="00C55AB7">
              <w:rPr>
                <w:rFonts w:ascii="Arial" w:hAnsi="Arial" w:cs="Arial"/>
                <w:sz w:val="24"/>
                <w:szCs w:val="24"/>
              </w:rPr>
              <w:t xml:space="preserve"> – Ophthalmic Dispensing</w:t>
            </w:r>
          </w:p>
        </w:tc>
      </w:tr>
      <w:tr w:rsidR="00D22D11" w:rsidRPr="00A05AC4" w14:paraId="4A7FF33D" w14:textId="77777777" w:rsidTr="00F146B0">
        <w:tc>
          <w:tcPr>
            <w:tcW w:w="3687" w:type="dxa"/>
          </w:tcPr>
          <w:p w14:paraId="75D10251"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Language of study</w:t>
            </w:r>
          </w:p>
        </w:tc>
        <w:tc>
          <w:tcPr>
            <w:tcW w:w="6337" w:type="dxa"/>
            <w:gridSpan w:val="3"/>
          </w:tcPr>
          <w:p w14:paraId="6E52CA85" w14:textId="77777777" w:rsidR="00D22D11" w:rsidRPr="00A05AC4" w:rsidRDefault="00D22D11" w:rsidP="00D22D11">
            <w:pPr>
              <w:spacing w:after="0" w:line="240" w:lineRule="auto"/>
              <w:rPr>
                <w:rFonts w:ascii="Arial" w:hAnsi="Arial" w:cs="Arial"/>
                <w:sz w:val="24"/>
                <w:szCs w:val="24"/>
              </w:rPr>
            </w:pPr>
            <w:r w:rsidRPr="00A05AC4">
              <w:rPr>
                <w:rFonts w:ascii="Arial" w:hAnsi="Arial" w:cs="Arial"/>
                <w:sz w:val="24"/>
                <w:szCs w:val="24"/>
              </w:rPr>
              <w:t>English</w:t>
            </w:r>
          </w:p>
          <w:p w14:paraId="79303C23" w14:textId="77777777" w:rsidR="00D22D11" w:rsidRPr="00A05AC4" w:rsidRDefault="00D22D11" w:rsidP="00D22D11">
            <w:pPr>
              <w:spacing w:after="0" w:line="240" w:lineRule="auto"/>
              <w:rPr>
                <w:rFonts w:ascii="Arial" w:hAnsi="Arial" w:cs="Arial"/>
                <w:sz w:val="24"/>
                <w:szCs w:val="24"/>
              </w:rPr>
            </w:pPr>
          </w:p>
        </w:tc>
      </w:tr>
      <w:tr w:rsidR="00D22D11" w:rsidRPr="00A05AC4" w14:paraId="26E43D3B" w14:textId="77777777" w:rsidTr="00F146B0">
        <w:tc>
          <w:tcPr>
            <w:tcW w:w="3687" w:type="dxa"/>
          </w:tcPr>
          <w:p w14:paraId="29A353FD"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Mode of study and normal period of study</w:t>
            </w:r>
          </w:p>
        </w:tc>
        <w:tc>
          <w:tcPr>
            <w:tcW w:w="6337" w:type="dxa"/>
            <w:gridSpan w:val="3"/>
          </w:tcPr>
          <w:p w14:paraId="66CEE3BC" w14:textId="57E79688" w:rsidR="00D22D11" w:rsidRDefault="00D22D11" w:rsidP="00D22D11">
            <w:pPr>
              <w:spacing w:after="0" w:line="240" w:lineRule="auto"/>
              <w:rPr>
                <w:rFonts w:ascii="Arial" w:hAnsi="Arial" w:cs="Arial"/>
                <w:sz w:val="24"/>
                <w:szCs w:val="24"/>
              </w:rPr>
            </w:pPr>
            <w:r>
              <w:rPr>
                <w:rFonts w:ascii="Arial" w:hAnsi="Arial" w:cs="Arial"/>
                <w:sz w:val="24"/>
                <w:szCs w:val="24"/>
              </w:rPr>
              <w:t>Full-time - 3 years</w:t>
            </w:r>
          </w:p>
          <w:p w14:paraId="32F97402" w14:textId="267DA13D" w:rsidR="00D22D11" w:rsidRPr="00D22D11" w:rsidRDefault="00D22D11" w:rsidP="00D22D11">
            <w:pPr>
              <w:spacing w:after="0" w:line="240" w:lineRule="auto"/>
              <w:rPr>
                <w:rFonts w:ascii="Arial" w:hAnsi="Arial" w:cs="Arial"/>
                <w:strike/>
                <w:sz w:val="24"/>
                <w:szCs w:val="24"/>
              </w:rPr>
            </w:pPr>
          </w:p>
        </w:tc>
      </w:tr>
    </w:tbl>
    <w:p w14:paraId="69052AD7" w14:textId="77777777" w:rsidR="00E42FC0" w:rsidRDefault="00E42FC0" w:rsidP="00D22D11">
      <w:pPr>
        <w:spacing w:after="0" w:line="240" w:lineRule="auto"/>
        <w:rPr>
          <w:rFonts w:ascii="Arial" w:hAnsi="Arial" w:cs="Arial"/>
          <w:b/>
          <w:bCs/>
          <w:sz w:val="24"/>
          <w:szCs w:val="24"/>
        </w:rPr>
        <w:sectPr w:rsidR="00E42FC0" w:rsidSect="001228D5">
          <w:footerReference w:type="default" r:id="rId11"/>
          <w:headerReference w:type="first" r:id="rId12"/>
          <w:pgSz w:w="11906" w:h="16838"/>
          <w:pgMar w:top="1440" w:right="1440" w:bottom="1440" w:left="1440" w:header="708" w:footer="708" w:gutter="0"/>
          <w:cols w:space="708"/>
          <w:titlePg/>
          <w:docGrid w:linePitch="360"/>
        </w:sect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D22D11" w:rsidRPr="00A05AC4" w14:paraId="2739DC5A" w14:textId="77777777" w:rsidTr="00F146B0">
        <w:tc>
          <w:tcPr>
            <w:tcW w:w="10024" w:type="dxa"/>
          </w:tcPr>
          <w:p w14:paraId="1D0DC55F" w14:textId="3B4F3731"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lastRenderedPageBreak/>
              <w:t>Admissions criteria</w:t>
            </w:r>
          </w:p>
          <w:p w14:paraId="2E71A038" w14:textId="1F93D753" w:rsidR="00D22D11" w:rsidRDefault="00D22D11" w:rsidP="00D22D11">
            <w:pPr>
              <w:shd w:val="clear" w:color="auto" w:fill="FFFFFF"/>
              <w:spacing w:after="100" w:afterAutospacing="1" w:line="240" w:lineRule="auto"/>
              <w:contextualSpacing/>
              <w:rPr>
                <w:rFonts w:ascii="Arial" w:hAnsi="Arial" w:cs="Arial"/>
                <w:sz w:val="24"/>
                <w:szCs w:val="24"/>
              </w:rPr>
            </w:pPr>
          </w:p>
          <w:p w14:paraId="752AEDB5" w14:textId="77777777" w:rsidR="00D22D11" w:rsidRDefault="00D22D11" w:rsidP="00D22D11">
            <w:pPr>
              <w:shd w:val="clear" w:color="auto" w:fill="FFFFFF"/>
              <w:spacing w:after="100" w:afterAutospacing="1" w:line="240" w:lineRule="auto"/>
              <w:contextualSpacing/>
              <w:rPr>
                <w:rFonts w:ascii="Arial" w:hAnsi="Arial" w:cs="Arial"/>
                <w:sz w:val="24"/>
                <w:szCs w:val="24"/>
              </w:rPr>
            </w:pPr>
            <w:r w:rsidRPr="004571C5">
              <w:rPr>
                <w:rFonts w:ascii="Arial" w:hAnsi="Arial" w:cs="Arial"/>
                <w:sz w:val="24"/>
                <w:szCs w:val="24"/>
              </w:rPr>
              <w:t>Typically 64 UCAS points: Two A levels at Grade C or above to include one science subject (Physics, Biology, Chemistry or Mathematics) or equivalent qualification.</w:t>
            </w:r>
          </w:p>
          <w:p w14:paraId="43454C69" w14:textId="77777777" w:rsidR="00D22D11" w:rsidRDefault="00D22D11" w:rsidP="00D22D11">
            <w:pPr>
              <w:shd w:val="clear" w:color="auto" w:fill="FFFFFF"/>
              <w:spacing w:after="100" w:afterAutospacing="1" w:line="240" w:lineRule="auto"/>
              <w:contextualSpacing/>
              <w:rPr>
                <w:rFonts w:ascii="Arial" w:hAnsi="Arial" w:cs="Arial"/>
                <w:sz w:val="24"/>
                <w:szCs w:val="24"/>
              </w:rPr>
            </w:pPr>
          </w:p>
          <w:p w14:paraId="3C7D0E64" w14:textId="1F70BE68" w:rsidR="00D22D11" w:rsidRDefault="00D22D11" w:rsidP="00D22D11">
            <w:pPr>
              <w:shd w:val="clear" w:color="auto" w:fill="FFFFFF"/>
              <w:spacing w:after="100" w:afterAutospacing="1" w:line="240" w:lineRule="auto"/>
              <w:contextualSpacing/>
              <w:rPr>
                <w:rFonts w:ascii="Arial" w:hAnsi="Arial" w:cs="Arial"/>
                <w:sz w:val="24"/>
                <w:szCs w:val="24"/>
              </w:rPr>
            </w:pPr>
            <w:r w:rsidRPr="004571C5">
              <w:rPr>
                <w:rFonts w:ascii="Arial" w:hAnsi="Arial" w:cs="Arial"/>
                <w:sz w:val="24"/>
                <w:szCs w:val="24"/>
              </w:rPr>
              <w:t>Five GCSEs including Mathematics, English and Science at Grade C/4-5 or above.</w:t>
            </w:r>
          </w:p>
          <w:p w14:paraId="11C2BB29" w14:textId="77777777" w:rsidR="00D22D11" w:rsidRPr="004571C5" w:rsidRDefault="00D22D11" w:rsidP="00D22D11">
            <w:pPr>
              <w:shd w:val="clear" w:color="auto" w:fill="FFFFFF"/>
              <w:spacing w:after="100" w:afterAutospacing="1" w:line="240" w:lineRule="auto"/>
              <w:contextualSpacing/>
              <w:rPr>
                <w:rFonts w:ascii="Arial" w:hAnsi="Arial" w:cs="Arial"/>
                <w:sz w:val="24"/>
                <w:szCs w:val="24"/>
              </w:rPr>
            </w:pPr>
          </w:p>
          <w:p w14:paraId="57D684B6" w14:textId="2E0B228F" w:rsidR="00D22D11" w:rsidRDefault="00D22D11" w:rsidP="00D22D11">
            <w:pPr>
              <w:shd w:val="clear" w:color="auto" w:fill="FFFFFF"/>
              <w:spacing w:after="100" w:afterAutospacing="1" w:line="240" w:lineRule="auto"/>
              <w:contextualSpacing/>
              <w:rPr>
                <w:rFonts w:ascii="Arial" w:eastAsia="SimSun" w:hAnsi="Arial" w:cs="Arial"/>
                <w:sz w:val="24"/>
                <w:szCs w:val="24"/>
              </w:rPr>
            </w:pPr>
            <w:r w:rsidRPr="00D56602">
              <w:rPr>
                <w:rFonts w:ascii="Arial" w:eastAsia="SimSun" w:hAnsi="Arial" w:cs="Arial"/>
                <w:sz w:val="24"/>
                <w:szCs w:val="24"/>
              </w:rPr>
              <w:t xml:space="preserve">Applications from candidates who do not </w:t>
            </w:r>
            <w:r>
              <w:rPr>
                <w:rFonts w:ascii="Arial" w:eastAsia="SimSun" w:hAnsi="Arial" w:cs="Arial"/>
                <w:sz w:val="24"/>
                <w:szCs w:val="24"/>
              </w:rPr>
              <w:t xml:space="preserve">fully </w:t>
            </w:r>
            <w:r w:rsidRPr="00D56602">
              <w:rPr>
                <w:rFonts w:ascii="Arial" w:eastAsia="SimSun" w:hAnsi="Arial" w:cs="Arial"/>
                <w:sz w:val="24"/>
                <w:szCs w:val="24"/>
              </w:rPr>
              <w:t>meet these criteria but have experience in</w:t>
            </w:r>
            <w:r>
              <w:rPr>
                <w:rFonts w:ascii="Arial" w:eastAsia="SimSun" w:hAnsi="Arial" w:cs="Arial"/>
                <w:sz w:val="24"/>
                <w:szCs w:val="24"/>
              </w:rPr>
              <w:t xml:space="preserve"> the subject area are welcomed.  </w:t>
            </w:r>
            <w:r w:rsidRPr="00D56602">
              <w:rPr>
                <w:rFonts w:ascii="Arial" w:eastAsia="SimSun" w:hAnsi="Arial" w:cs="Arial"/>
                <w:sz w:val="24"/>
                <w:szCs w:val="24"/>
              </w:rPr>
              <w:t xml:space="preserve">These </w:t>
            </w:r>
            <w:r w:rsidRPr="007D7BB7">
              <w:rPr>
                <w:rFonts w:ascii="Arial" w:eastAsia="SimSun" w:hAnsi="Arial" w:cs="Arial"/>
                <w:sz w:val="24"/>
                <w:szCs w:val="24"/>
              </w:rPr>
              <w:t xml:space="preserve">applicants will follow the Bradford College </w:t>
            </w:r>
            <w:r w:rsidR="00071FC4">
              <w:rPr>
                <w:rFonts w:ascii="Arial" w:eastAsia="SimSun" w:hAnsi="Arial" w:cs="Arial"/>
                <w:sz w:val="24"/>
                <w:szCs w:val="24"/>
              </w:rPr>
              <w:t>Recognition of Prior Learning (RPL) and Recognition of Prior Experiential Learning (RPEL) policy</w:t>
            </w:r>
            <w:r w:rsidRPr="007D7BB7">
              <w:rPr>
                <w:rFonts w:ascii="Arial" w:eastAsia="SimSun" w:hAnsi="Arial" w:cs="Arial"/>
                <w:sz w:val="24"/>
                <w:szCs w:val="24"/>
              </w:rPr>
              <w:t>/</w:t>
            </w:r>
            <w:r w:rsidR="00071FC4">
              <w:rPr>
                <w:rFonts w:ascii="Arial" w:eastAsia="SimSun" w:hAnsi="Arial" w:cs="Arial"/>
                <w:sz w:val="24"/>
                <w:szCs w:val="24"/>
              </w:rPr>
              <w:t xml:space="preserve"> </w:t>
            </w:r>
            <w:r w:rsidRPr="007D7BB7">
              <w:rPr>
                <w:rFonts w:ascii="Arial" w:eastAsia="SimSun" w:hAnsi="Arial" w:cs="Arial"/>
                <w:sz w:val="24"/>
                <w:szCs w:val="24"/>
              </w:rPr>
              <w:t>procedure.</w:t>
            </w:r>
          </w:p>
          <w:p w14:paraId="65C41068" w14:textId="2DB65846" w:rsidR="00071FC4" w:rsidRDefault="00071FC4" w:rsidP="00D22D11">
            <w:pPr>
              <w:shd w:val="clear" w:color="auto" w:fill="FFFFFF"/>
              <w:spacing w:after="100" w:afterAutospacing="1" w:line="240" w:lineRule="auto"/>
              <w:contextualSpacing/>
              <w:rPr>
                <w:rFonts w:ascii="Arial" w:eastAsia="SimSun" w:hAnsi="Arial" w:cs="Arial"/>
                <w:sz w:val="24"/>
                <w:szCs w:val="24"/>
              </w:rPr>
            </w:pPr>
          </w:p>
          <w:p w14:paraId="577F65A0" w14:textId="6BE6D426" w:rsidR="00071FC4" w:rsidRDefault="00071FC4" w:rsidP="00071FC4">
            <w:pPr>
              <w:spacing w:after="0" w:line="240" w:lineRule="auto"/>
              <w:rPr>
                <w:rFonts w:ascii="Arial" w:eastAsia="SimSun" w:hAnsi="Arial" w:cs="Arial"/>
                <w:sz w:val="24"/>
                <w:szCs w:val="24"/>
              </w:rPr>
            </w:pPr>
            <w:r>
              <w:rPr>
                <w:rFonts w:ascii="Arial" w:eastAsia="SimSun" w:hAnsi="Arial" w:cs="Arial"/>
                <w:sz w:val="24"/>
                <w:szCs w:val="24"/>
              </w:rPr>
              <w:t>Applications from FdSc students who have completed their programme and wish to progress onto the BSc degree are welcome.  Such progression would be considered in line with the College RPL and RPEL policy which is based on the University’s regulations and policy.</w:t>
            </w:r>
          </w:p>
          <w:p w14:paraId="47653DE3" w14:textId="7AD1A3A2" w:rsidR="00071FC4" w:rsidRDefault="00071FC4" w:rsidP="00D22D11">
            <w:pPr>
              <w:shd w:val="clear" w:color="auto" w:fill="FFFFFF"/>
              <w:spacing w:after="100" w:afterAutospacing="1" w:line="240" w:lineRule="auto"/>
              <w:contextualSpacing/>
              <w:rPr>
                <w:rFonts w:ascii="Arial" w:eastAsia="SimSun" w:hAnsi="Arial" w:cs="Arial"/>
                <w:sz w:val="24"/>
                <w:szCs w:val="24"/>
              </w:rPr>
            </w:pPr>
          </w:p>
          <w:p w14:paraId="3A85EB79" w14:textId="6A54F01D" w:rsidR="00D22D11" w:rsidRPr="004571C5" w:rsidRDefault="00D22D11" w:rsidP="00D22D11">
            <w:pPr>
              <w:shd w:val="clear" w:color="auto" w:fill="FFFFFF"/>
              <w:spacing w:after="100" w:afterAutospacing="1" w:line="240" w:lineRule="auto"/>
              <w:contextualSpacing/>
              <w:rPr>
                <w:rFonts w:ascii="Arial" w:eastAsia="SimSun" w:hAnsi="Arial" w:cs="Arial"/>
                <w:sz w:val="24"/>
                <w:szCs w:val="24"/>
              </w:rPr>
            </w:pPr>
            <w:r>
              <w:rPr>
                <w:rFonts w:ascii="Arial" w:eastAsia="SimSun" w:hAnsi="Arial" w:cs="Arial"/>
                <w:b/>
                <w:sz w:val="24"/>
                <w:szCs w:val="24"/>
              </w:rPr>
              <w:t>Additional c</w:t>
            </w:r>
            <w:r w:rsidRPr="009333F4">
              <w:rPr>
                <w:rFonts w:ascii="Arial" w:eastAsia="SimSun" w:hAnsi="Arial" w:cs="Arial"/>
                <w:b/>
                <w:sz w:val="24"/>
                <w:szCs w:val="24"/>
              </w:rPr>
              <w:t>riteria</w:t>
            </w:r>
            <w:r>
              <w:rPr>
                <w:rFonts w:ascii="Arial" w:eastAsia="SimSun" w:hAnsi="Arial" w:cs="Arial"/>
                <w:b/>
                <w:sz w:val="24"/>
                <w:szCs w:val="24"/>
              </w:rPr>
              <w:t xml:space="preserve">: </w:t>
            </w:r>
            <w:r w:rsidRPr="004571C5">
              <w:rPr>
                <w:rFonts w:ascii="Arial" w:eastAsia="SimSun" w:hAnsi="Arial" w:cs="Arial"/>
                <w:sz w:val="24"/>
                <w:szCs w:val="24"/>
              </w:rPr>
              <w:t>Students must apply for a</w:t>
            </w:r>
            <w:r>
              <w:rPr>
                <w:rFonts w:ascii="Arial" w:eastAsia="SimSun" w:hAnsi="Arial" w:cs="Arial"/>
                <w:sz w:val="24"/>
                <w:szCs w:val="24"/>
              </w:rPr>
              <w:t>n enhanced</w:t>
            </w:r>
            <w:r w:rsidRPr="004571C5">
              <w:rPr>
                <w:rFonts w:ascii="Arial" w:eastAsia="SimSun" w:hAnsi="Arial" w:cs="Arial"/>
                <w:sz w:val="24"/>
                <w:szCs w:val="24"/>
              </w:rPr>
              <w:t xml:space="preserve"> DBS certificate </w:t>
            </w:r>
            <w:r>
              <w:rPr>
                <w:rFonts w:ascii="Arial" w:eastAsia="SimSun" w:hAnsi="Arial" w:cs="Arial"/>
                <w:sz w:val="24"/>
                <w:szCs w:val="24"/>
              </w:rPr>
              <w:t>prior to attending the course.</w:t>
            </w:r>
          </w:p>
          <w:p w14:paraId="7DF12588" w14:textId="01D03FE9" w:rsidR="00D22D11" w:rsidRPr="00B41CC2" w:rsidRDefault="00D22D11" w:rsidP="00D22D11">
            <w:pPr>
              <w:spacing w:after="0" w:line="240" w:lineRule="auto"/>
              <w:rPr>
                <w:rFonts w:ascii="Arial" w:hAnsi="Arial" w:cs="Arial"/>
                <w:sz w:val="24"/>
                <w:szCs w:val="24"/>
              </w:rPr>
            </w:pPr>
          </w:p>
        </w:tc>
      </w:tr>
      <w:tr w:rsidR="00D22D11" w:rsidRPr="00A05AC4" w14:paraId="6F1C91FF" w14:textId="77777777" w:rsidTr="00F146B0">
        <w:tc>
          <w:tcPr>
            <w:tcW w:w="10024" w:type="dxa"/>
          </w:tcPr>
          <w:p w14:paraId="71C72B9B" w14:textId="435C575F"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Additional admissions matters</w:t>
            </w:r>
            <w:r>
              <w:rPr>
                <w:rFonts w:ascii="Arial" w:hAnsi="Arial" w:cs="Arial"/>
                <w:b/>
                <w:bCs/>
                <w:sz w:val="24"/>
                <w:szCs w:val="24"/>
              </w:rPr>
              <w:t>:</w:t>
            </w:r>
          </w:p>
          <w:p w14:paraId="15875DC4" w14:textId="77777777" w:rsidR="00D22D11" w:rsidRDefault="00D22D11" w:rsidP="00D22D11">
            <w:pPr>
              <w:autoSpaceDE w:val="0"/>
              <w:autoSpaceDN w:val="0"/>
              <w:adjustRightInd w:val="0"/>
              <w:spacing w:after="0" w:line="240" w:lineRule="auto"/>
              <w:rPr>
                <w:rFonts w:ascii="Arial" w:hAnsi="Arial" w:cs="Arial"/>
                <w:color w:val="000000" w:themeColor="text1"/>
                <w:sz w:val="24"/>
                <w:szCs w:val="24"/>
                <w:shd w:val="clear" w:color="auto" w:fill="FFFFFF"/>
              </w:rPr>
            </w:pPr>
          </w:p>
          <w:p w14:paraId="05AB1A4F" w14:textId="32110066" w:rsidR="00D22D11" w:rsidRDefault="00D22D11" w:rsidP="00D22D11">
            <w:pPr>
              <w:autoSpaceDE w:val="0"/>
              <w:autoSpaceDN w:val="0"/>
              <w:adjustRightInd w:val="0"/>
              <w:spacing w:after="0" w:line="240" w:lineRule="auto"/>
              <w:rPr>
                <w:rFonts w:ascii="Arial" w:hAnsi="Arial" w:cs="Arial"/>
                <w:color w:val="000000" w:themeColor="text1"/>
                <w:sz w:val="24"/>
                <w:szCs w:val="24"/>
                <w:shd w:val="clear" w:color="auto" w:fill="FFFFFF"/>
              </w:rPr>
            </w:pPr>
            <w:r w:rsidRPr="004571C5">
              <w:rPr>
                <w:rFonts w:ascii="Arial" w:hAnsi="Arial" w:cs="Arial"/>
                <w:color w:val="000000" w:themeColor="text1"/>
                <w:sz w:val="24"/>
                <w:szCs w:val="24"/>
                <w:shd w:val="clear" w:color="auto" w:fill="FFFFFF"/>
              </w:rPr>
              <w:t>On enrolment, students must have membership with ABDO and be registered with the GOC</w:t>
            </w:r>
            <w:r>
              <w:rPr>
                <w:rFonts w:ascii="Arial" w:hAnsi="Arial" w:cs="Arial"/>
                <w:color w:val="000000" w:themeColor="text1"/>
                <w:sz w:val="24"/>
                <w:szCs w:val="24"/>
                <w:shd w:val="clear" w:color="auto" w:fill="FFFFFF"/>
              </w:rPr>
              <w:t>.</w:t>
            </w:r>
          </w:p>
          <w:p w14:paraId="39AAF8EE" w14:textId="08F04C48" w:rsidR="00D22D11" w:rsidRPr="00A05AC4" w:rsidRDefault="00D22D11" w:rsidP="00D22D11">
            <w:pPr>
              <w:autoSpaceDE w:val="0"/>
              <w:autoSpaceDN w:val="0"/>
              <w:adjustRightInd w:val="0"/>
              <w:spacing w:after="0" w:line="240" w:lineRule="auto"/>
              <w:rPr>
                <w:rFonts w:ascii="Arial" w:hAnsi="Arial" w:cs="Arial"/>
                <w:sz w:val="24"/>
                <w:szCs w:val="24"/>
              </w:rPr>
            </w:pPr>
          </w:p>
        </w:tc>
      </w:tr>
      <w:tr w:rsidR="00D22D11" w:rsidRPr="00A05AC4" w14:paraId="27527961" w14:textId="77777777" w:rsidTr="00F146B0">
        <w:tc>
          <w:tcPr>
            <w:tcW w:w="10024" w:type="dxa"/>
          </w:tcPr>
          <w:p w14:paraId="164FCE95" w14:textId="010E742D" w:rsidR="00D22D11" w:rsidRDefault="00D22D11" w:rsidP="00D22D11">
            <w:pPr>
              <w:spacing w:after="0" w:line="240" w:lineRule="auto"/>
              <w:rPr>
                <w:rFonts w:ascii="Arial" w:hAnsi="Arial" w:cs="Arial"/>
                <w:b/>
                <w:bCs/>
                <w:sz w:val="24"/>
                <w:szCs w:val="24"/>
              </w:rPr>
            </w:pPr>
            <w:r w:rsidRPr="00A05AC4">
              <w:rPr>
                <w:rFonts w:ascii="Arial" w:hAnsi="Arial" w:cs="Arial"/>
                <w:b/>
                <w:bCs/>
                <w:sz w:val="24"/>
                <w:szCs w:val="24"/>
              </w:rPr>
              <w:t>Fitness to practise declaration</w:t>
            </w:r>
          </w:p>
          <w:p w14:paraId="228BA526" w14:textId="77777777" w:rsidR="00D22D11" w:rsidRPr="00A05AC4" w:rsidRDefault="00D22D11" w:rsidP="00D22D11">
            <w:pPr>
              <w:spacing w:after="0" w:line="240" w:lineRule="auto"/>
              <w:rPr>
                <w:rFonts w:ascii="Arial" w:hAnsi="Arial" w:cs="Arial"/>
                <w:b/>
                <w:bCs/>
                <w:sz w:val="24"/>
                <w:szCs w:val="24"/>
              </w:rPr>
            </w:pPr>
          </w:p>
          <w:p w14:paraId="629636EB" w14:textId="6448F50F" w:rsidR="00D22D11" w:rsidRDefault="00D22D11" w:rsidP="00D22D11">
            <w:pPr>
              <w:spacing w:after="0" w:line="240" w:lineRule="auto"/>
              <w:rPr>
                <w:rFonts w:ascii="Arial" w:hAnsi="Arial" w:cs="Arial"/>
                <w:sz w:val="24"/>
                <w:szCs w:val="24"/>
              </w:rPr>
            </w:pPr>
            <w:r w:rsidRPr="00EB13B6">
              <w:rPr>
                <w:rFonts w:ascii="Arial" w:hAnsi="Arial" w:cs="Arial"/>
                <w:sz w:val="24"/>
                <w:szCs w:val="24"/>
              </w:rPr>
              <w:t>As detailed in the College’s Safeguarding policy, all students will be required to present a satisfactory enhanced Disclosure and Barring Services (DBS) certificate.</w:t>
            </w:r>
          </w:p>
          <w:p w14:paraId="4D35E301" w14:textId="2ECBFC2E" w:rsidR="00D22D11" w:rsidRPr="00A05AC4" w:rsidRDefault="00D22D11" w:rsidP="00D22D11">
            <w:pPr>
              <w:spacing w:after="0" w:line="240" w:lineRule="auto"/>
              <w:rPr>
                <w:rFonts w:ascii="Arial" w:hAnsi="Arial" w:cs="Arial"/>
                <w:b/>
                <w:bCs/>
                <w:sz w:val="24"/>
                <w:szCs w:val="24"/>
              </w:rPr>
            </w:pPr>
          </w:p>
        </w:tc>
      </w:tr>
      <w:tr w:rsidR="00D22D11" w:rsidRPr="00A05AC4" w14:paraId="176B4580" w14:textId="77777777" w:rsidTr="00F146B0">
        <w:tc>
          <w:tcPr>
            <w:tcW w:w="10024" w:type="dxa"/>
          </w:tcPr>
          <w:p w14:paraId="095B8789" w14:textId="557C86C6" w:rsidR="00D22D11" w:rsidRPr="00A05AC4" w:rsidRDefault="00D22D11" w:rsidP="00D22D11">
            <w:pPr>
              <w:spacing w:after="120" w:line="240" w:lineRule="auto"/>
              <w:rPr>
                <w:rFonts w:ascii="Arial" w:hAnsi="Arial" w:cs="Arial"/>
                <w:b/>
                <w:bCs/>
                <w:sz w:val="24"/>
                <w:szCs w:val="24"/>
              </w:rPr>
            </w:pPr>
            <w:r w:rsidRPr="00A05AC4">
              <w:rPr>
                <w:rFonts w:ascii="Arial" w:hAnsi="Arial" w:cs="Arial"/>
                <w:b/>
                <w:bCs/>
                <w:sz w:val="24"/>
                <w:szCs w:val="24"/>
              </w:rPr>
              <w:t>Aims of the programme</w:t>
            </w:r>
          </w:p>
        </w:tc>
      </w:tr>
      <w:tr w:rsidR="00D22D11" w:rsidRPr="00A05AC4" w14:paraId="2375CF2D" w14:textId="77777777" w:rsidTr="00F146B0">
        <w:tc>
          <w:tcPr>
            <w:tcW w:w="10024" w:type="dxa"/>
          </w:tcPr>
          <w:p w14:paraId="0955F1DB" w14:textId="3774A6A9" w:rsidR="00D22D11" w:rsidRPr="00753B47" w:rsidRDefault="00D22D11" w:rsidP="00D22D11">
            <w:pPr>
              <w:spacing w:after="0" w:line="240" w:lineRule="auto"/>
              <w:rPr>
                <w:rFonts w:ascii="Arial" w:hAnsi="Arial" w:cs="Arial"/>
                <w:sz w:val="24"/>
                <w:szCs w:val="24"/>
              </w:rPr>
            </w:pPr>
            <w:r w:rsidRPr="00753B47">
              <w:rPr>
                <w:rFonts w:ascii="Arial" w:hAnsi="Arial" w:cs="Arial"/>
                <w:sz w:val="24"/>
                <w:szCs w:val="24"/>
              </w:rPr>
              <w:t>The principal aims of the programme are to:</w:t>
            </w:r>
          </w:p>
          <w:p w14:paraId="7E200713" w14:textId="41944618" w:rsidR="00AA7816" w:rsidRDefault="00AA7816" w:rsidP="007D7BB7">
            <w:pPr>
              <w:pStyle w:val="a"/>
              <w:tabs>
                <w:tab w:val="left" w:pos="1440"/>
              </w:tabs>
              <w:ind w:left="0"/>
              <w:rPr>
                <w:rFonts w:ascii="Arial" w:hAnsi="Arial" w:cs="Arial"/>
                <w:sz w:val="24"/>
                <w:szCs w:val="24"/>
              </w:rPr>
            </w:pPr>
          </w:p>
          <w:p w14:paraId="0948A64B" w14:textId="1A7A0B62" w:rsidR="00D22D11" w:rsidRDefault="00D22D11" w:rsidP="00D22D11">
            <w:pPr>
              <w:pStyle w:val="a"/>
              <w:numPr>
                <w:ilvl w:val="0"/>
                <w:numId w:val="32"/>
              </w:numPr>
              <w:tabs>
                <w:tab w:val="left" w:pos="1440"/>
              </w:tabs>
              <w:ind w:left="567"/>
              <w:rPr>
                <w:rFonts w:ascii="Arial" w:hAnsi="Arial" w:cs="Arial"/>
                <w:sz w:val="24"/>
                <w:szCs w:val="24"/>
              </w:rPr>
            </w:pPr>
            <w:r>
              <w:rPr>
                <w:rFonts w:ascii="Arial" w:hAnsi="Arial" w:cs="Arial"/>
                <w:sz w:val="24"/>
                <w:szCs w:val="24"/>
              </w:rPr>
              <w:t>P</w:t>
            </w:r>
            <w:r w:rsidRPr="003604E6">
              <w:rPr>
                <w:rFonts w:ascii="Arial" w:hAnsi="Arial" w:cs="Arial"/>
                <w:sz w:val="24"/>
                <w:szCs w:val="24"/>
              </w:rPr>
              <w:t xml:space="preserve">rovide curricula, informed by the </w:t>
            </w:r>
            <w:r w:rsidR="00AA7816">
              <w:rPr>
                <w:rFonts w:ascii="Arial" w:hAnsi="Arial" w:cs="Arial"/>
                <w:sz w:val="24"/>
                <w:szCs w:val="24"/>
              </w:rPr>
              <w:t>GOC</w:t>
            </w:r>
            <w:r w:rsidRPr="003604E6">
              <w:rPr>
                <w:rFonts w:ascii="Arial" w:hAnsi="Arial" w:cs="Arial"/>
                <w:sz w:val="24"/>
                <w:szCs w:val="24"/>
              </w:rPr>
              <w:t xml:space="preserve"> and the </w:t>
            </w:r>
            <w:r w:rsidR="00AA7816">
              <w:rPr>
                <w:rFonts w:ascii="Arial" w:hAnsi="Arial" w:cs="Arial"/>
                <w:sz w:val="24"/>
                <w:szCs w:val="24"/>
              </w:rPr>
              <w:t>ABDO</w:t>
            </w:r>
            <w:r w:rsidRPr="003604E6">
              <w:rPr>
                <w:rFonts w:ascii="Arial" w:hAnsi="Arial" w:cs="Arial"/>
                <w:sz w:val="24"/>
                <w:szCs w:val="24"/>
              </w:rPr>
              <w:t xml:space="preserve">, which develop a range of technical, professional, vocational, employability, transferable and key skills appropriate to the level of the award and to the ophthalmic dispensing profession; </w:t>
            </w:r>
          </w:p>
          <w:p w14:paraId="74CE8CC0" w14:textId="77777777" w:rsidR="00AA7816" w:rsidRDefault="00AA7816" w:rsidP="00AA7816">
            <w:pPr>
              <w:pStyle w:val="a"/>
              <w:tabs>
                <w:tab w:val="left" w:pos="1440"/>
              </w:tabs>
              <w:ind w:left="567"/>
              <w:rPr>
                <w:rFonts w:ascii="Arial" w:hAnsi="Arial" w:cs="Arial"/>
                <w:sz w:val="24"/>
                <w:szCs w:val="24"/>
              </w:rPr>
            </w:pPr>
          </w:p>
          <w:p w14:paraId="68D019EC" w14:textId="672BF3FE" w:rsidR="00D22D11" w:rsidRDefault="00D22D11" w:rsidP="00D22D11">
            <w:pPr>
              <w:pStyle w:val="a"/>
              <w:numPr>
                <w:ilvl w:val="0"/>
                <w:numId w:val="32"/>
              </w:numPr>
              <w:tabs>
                <w:tab w:val="left" w:pos="1440"/>
              </w:tabs>
              <w:ind w:left="567"/>
              <w:rPr>
                <w:rFonts w:ascii="Arial" w:hAnsi="Arial" w:cs="Arial"/>
                <w:sz w:val="24"/>
                <w:szCs w:val="24"/>
              </w:rPr>
            </w:pPr>
            <w:r>
              <w:rPr>
                <w:rFonts w:ascii="Arial" w:hAnsi="Arial" w:cs="Arial"/>
                <w:sz w:val="24"/>
                <w:szCs w:val="24"/>
              </w:rPr>
              <w:t>P</w:t>
            </w:r>
            <w:r w:rsidRPr="003604E6">
              <w:rPr>
                <w:rFonts w:ascii="Arial" w:hAnsi="Arial" w:cs="Arial"/>
                <w:sz w:val="24"/>
                <w:szCs w:val="24"/>
              </w:rPr>
              <w:t>rovide a broad, analytical and integrated study of ophthalmic dispensing to enhance the employability and</w:t>
            </w:r>
            <w:r w:rsidR="00AA7816">
              <w:rPr>
                <w:rFonts w:ascii="Arial" w:hAnsi="Arial" w:cs="Arial"/>
                <w:sz w:val="24"/>
                <w:szCs w:val="24"/>
              </w:rPr>
              <w:t xml:space="preserve"> career prospects of students;</w:t>
            </w:r>
          </w:p>
          <w:p w14:paraId="1C3C44F9" w14:textId="77777777" w:rsidR="00AA7816" w:rsidRDefault="00AA7816" w:rsidP="00AA7816">
            <w:pPr>
              <w:pStyle w:val="a"/>
              <w:tabs>
                <w:tab w:val="left" w:pos="1440"/>
              </w:tabs>
              <w:ind w:left="567"/>
              <w:rPr>
                <w:rFonts w:ascii="Arial" w:hAnsi="Arial" w:cs="Arial"/>
                <w:sz w:val="24"/>
                <w:szCs w:val="24"/>
              </w:rPr>
            </w:pPr>
          </w:p>
          <w:p w14:paraId="705A80D0" w14:textId="3F19C44A" w:rsidR="00D22D11" w:rsidRDefault="00D22D11" w:rsidP="00D22D11">
            <w:pPr>
              <w:pStyle w:val="a"/>
              <w:numPr>
                <w:ilvl w:val="0"/>
                <w:numId w:val="32"/>
              </w:numPr>
              <w:tabs>
                <w:tab w:val="left" w:pos="1440"/>
              </w:tabs>
              <w:ind w:left="567"/>
              <w:rPr>
                <w:rFonts w:ascii="Arial" w:hAnsi="Arial" w:cs="Arial"/>
                <w:sz w:val="24"/>
                <w:szCs w:val="24"/>
              </w:rPr>
            </w:pPr>
            <w:r>
              <w:rPr>
                <w:rFonts w:ascii="Arial" w:hAnsi="Arial" w:cs="Arial"/>
                <w:sz w:val="24"/>
                <w:szCs w:val="24"/>
              </w:rPr>
              <w:t>D</w:t>
            </w:r>
            <w:r w:rsidRPr="003604E6">
              <w:rPr>
                <w:rFonts w:ascii="Arial" w:hAnsi="Arial" w:cs="Arial"/>
                <w:sz w:val="24"/>
                <w:szCs w:val="24"/>
              </w:rPr>
              <w:t>evelop lifelong, independ</w:t>
            </w:r>
            <w:r>
              <w:rPr>
                <w:rFonts w:ascii="Arial" w:hAnsi="Arial" w:cs="Arial"/>
                <w:sz w:val="24"/>
                <w:szCs w:val="24"/>
              </w:rPr>
              <w:t xml:space="preserve">ent and reflective students; </w:t>
            </w:r>
          </w:p>
          <w:p w14:paraId="5A8C3115" w14:textId="77777777" w:rsidR="00AA7816" w:rsidRDefault="00AA7816" w:rsidP="00AA7816">
            <w:pPr>
              <w:pStyle w:val="a"/>
              <w:tabs>
                <w:tab w:val="left" w:pos="1440"/>
              </w:tabs>
              <w:ind w:left="0"/>
              <w:rPr>
                <w:rFonts w:ascii="Arial" w:hAnsi="Arial" w:cs="Arial"/>
                <w:sz w:val="24"/>
                <w:szCs w:val="24"/>
              </w:rPr>
            </w:pPr>
          </w:p>
          <w:p w14:paraId="59E99555" w14:textId="26BAE64B" w:rsidR="00D22D11" w:rsidRDefault="00D22D11" w:rsidP="00D22D11">
            <w:pPr>
              <w:pStyle w:val="a"/>
              <w:numPr>
                <w:ilvl w:val="0"/>
                <w:numId w:val="32"/>
              </w:numPr>
              <w:tabs>
                <w:tab w:val="left" w:pos="1440"/>
              </w:tabs>
              <w:ind w:left="567"/>
              <w:rPr>
                <w:rFonts w:ascii="Arial" w:hAnsi="Arial" w:cs="Arial"/>
                <w:sz w:val="24"/>
                <w:szCs w:val="24"/>
              </w:rPr>
            </w:pPr>
            <w:r>
              <w:rPr>
                <w:rFonts w:ascii="Arial" w:hAnsi="Arial" w:cs="Arial"/>
                <w:sz w:val="24"/>
                <w:szCs w:val="24"/>
              </w:rPr>
              <w:t>P</w:t>
            </w:r>
            <w:r w:rsidRPr="003604E6">
              <w:rPr>
                <w:rFonts w:ascii="Arial" w:hAnsi="Arial" w:cs="Arial"/>
                <w:sz w:val="24"/>
                <w:szCs w:val="24"/>
              </w:rPr>
              <w:t>roduce graduates with the potential to apply a variety of methods, skills and creative approaches who will contribute to the</w:t>
            </w:r>
            <w:r w:rsidR="007D7BB7">
              <w:rPr>
                <w:rFonts w:ascii="Arial" w:hAnsi="Arial" w:cs="Arial"/>
                <w:sz w:val="24"/>
                <w:szCs w:val="24"/>
              </w:rPr>
              <w:t xml:space="preserve"> skill base of the</w:t>
            </w:r>
            <w:r w:rsidR="00AA7816">
              <w:rPr>
                <w:rFonts w:ascii="Arial" w:hAnsi="Arial" w:cs="Arial"/>
                <w:sz w:val="24"/>
                <w:szCs w:val="24"/>
              </w:rPr>
              <w:t xml:space="preserve"> ophthalmic economy;</w:t>
            </w:r>
          </w:p>
          <w:p w14:paraId="4B990CC4" w14:textId="77777777" w:rsidR="00AA7816" w:rsidRDefault="00AA7816" w:rsidP="00AA7816">
            <w:pPr>
              <w:pStyle w:val="a"/>
              <w:tabs>
                <w:tab w:val="left" w:pos="1440"/>
              </w:tabs>
              <w:ind w:left="567"/>
              <w:rPr>
                <w:rFonts w:ascii="Arial" w:hAnsi="Arial" w:cs="Arial"/>
                <w:sz w:val="24"/>
                <w:szCs w:val="24"/>
              </w:rPr>
            </w:pPr>
          </w:p>
          <w:p w14:paraId="5D094CFE" w14:textId="7F42CBC4" w:rsidR="00D22D11" w:rsidRDefault="00D22D11" w:rsidP="00D22D11">
            <w:pPr>
              <w:pStyle w:val="a"/>
              <w:numPr>
                <w:ilvl w:val="0"/>
                <w:numId w:val="32"/>
              </w:numPr>
              <w:tabs>
                <w:tab w:val="left" w:pos="1440"/>
              </w:tabs>
              <w:ind w:left="567"/>
              <w:rPr>
                <w:rFonts w:ascii="Arial" w:hAnsi="Arial" w:cs="Arial"/>
                <w:sz w:val="24"/>
                <w:szCs w:val="24"/>
              </w:rPr>
            </w:pPr>
            <w:r>
              <w:rPr>
                <w:rFonts w:ascii="Arial" w:hAnsi="Arial" w:cs="Arial"/>
                <w:sz w:val="24"/>
                <w:szCs w:val="24"/>
              </w:rPr>
              <w:t>P</w:t>
            </w:r>
            <w:r w:rsidRPr="003604E6">
              <w:rPr>
                <w:rFonts w:ascii="Arial" w:hAnsi="Arial" w:cs="Arial"/>
                <w:sz w:val="24"/>
                <w:szCs w:val="24"/>
              </w:rPr>
              <w:t xml:space="preserve">roduce graduates who are ready to further their careers in ophthalmic dispensing through promotion from an existing role, or through readiness to undertake further </w:t>
            </w:r>
            <w:r>
              <w:rPr>
                <w:rFonts w:ascii="Arial" w:hAnsi="Arial" w:cs="Arial"/>
                <w:sz w:val="24"/>
                <w:szCs w:val="24"/>
              </w:rPr>
              <w:t xml:space="preserve">ophthalmic specialised study; </w:t>
            </w:r>
          </w:p>
          <w:p w14:paraId="409023CD" w14:textId="77777777" w:rsidR="00AA7816" w:rsidRDefault="00AA7816" w:rsidP="00AA7816">
            <w:pPr>
              <w:pStyle w:val="a"/>
              <w:tabs>
                <w:tab w:val="left" w:pos="1440"/>
              </w:tabs>
              <w:ind w:left="567"/>
              <w:rPr>
                <w:rFonts w:ascii="Arial" w:hAnsi="Arial" w:cs="Arial"/>
                <w:sz w:val="24"/>
                <w:szCs w:val="24"/>
              </w:rPr>
            </w:pPr>
          </w:p>
          <w:p w14:paraId="2110CAC5" w14:textId="77777777" w:rsidR="00D22D11" w:rsidRDefault="00D22D11" w:rsidP="00D22D11">
            <w:pPr>
              <w:pStyle w:val="a"/>
              <w:numPr>
                <w:ilvl w:val="0"/>
                <w:numId w:val="32"/>
              </w:numPr>
              <w:tabs>
                <w:tab w:val="left" w:pos="1440"/>
              </w:tabs>
              <w:ind w:left="567"/>
              <w:rPr>
                <w:rFonts w:ascii="Arial" w:hAnsi="Arial" w:cs="Arial"/>
                <w:sz w:val="24"/>
                <w:szCs w:val="24"/>
              </w:rPr>
            </w:pPr>
            <w:r>
              <w:rPr>
                <w:rFonts w:ascii="Arial" w:hAnsi="Arial" w:cs="Arial"/>
                <w:sz w:val="24"/>
                <w:szCs w:val="24"/>
              </w:rPr>
              <w:lastRenderedPageBreak/>
              <w:t>D</w:t>
            </w:r>
            <w:r w:rsidRPr="003604E6">
              <w:rPr>
                <w:rFonts w:ascii="Arial" w:hAnsi="Arial" w:cs="Arial"/>
                <w:sz w:val="24"/>
                <w:szCs w:val="24"/>
              </w:rPr>
              <w:t>evelop a broad appreciation of management and legal concepts relevant to the needs of the ophthalmic industry and practice.</w:t>
            </w:r>
          </w:p>
          <w:p w14:paraId="1E5AFBAD" w14:textId="6B43BF5A" w:rsidR="00D22D11" w:rsidRPr="00651E2C" w:rsidRDefault="00D22D11" w:rsidP="00D22D11">
            <w:pPr>
              <w:pStyle w:val="a"/>
              <w:tabs>
                <w:tab w:val="left" w:pos="1440"/>
              </w:tabs>
              <w:ind w:left="720"/>
              <w:rPr>
                <w:rFonts w:ascii="Arial" w:hAnsi="Arial" w:cs="Arial"/>
                <w:sz w:val="24"/>
                <w:szCs w:val="24"/>
              </w:rPr>
            </w:pPr>
          </w:p>
        </w:tc>
      </w:tr>
      <w:tr w:rsidR="00D22D11" w:rsidRPr="00A05AC4" w14:paraId="044541F2" w14:textId="77777777" w:rsidTr="00A15299">
        <w:trPr>
          <w:cantSplit/>
        </w:trPr>
        <w:tc>
          <w:tcPr>
            <w:tcW w:w="10024" w:type="dxa"/>
          </w:tcPr>
          <w:p w14:paraId="283952E9" w14:textId="7CE5D757" w:rsidR="00D22D11" w:rsidRPr="003604E6" w:rsidRDefault="00D22D11" w:rsidP="00D22D11">
            <w:pPr>
              <w:spacing w:after="0" w:line="240" w:lineRule="auto"/>
              <w:rPr>
                <w:rFonts w:ascii="Arial" w:hAnsi="Arial" w:cs="Arial"/>
                <w:b/>
                <w:bCs/>
                <w:sz w:val="24"/>
                <w:szCs w:val="24"/>
              </w:rPr>
            </w:pPr>
            <w:r w:rsidRPr="003604E6">
              <w:rPr>
                <w:rFonts w:ascii="Arial" w:hAnsi="Arial" w:cs="Arial"/>
                <w:b/>
                <w:bCs/>
                <w:sz w:val="24"/>
                <w:szCs w:val="24"/>
              </w:rPr>
              <w:lastRenderedPageBreak/>
              <w:t>Distinctive features of the programme</w:t>
            </w:r>
          </w:p>
          <w:p w14:paraId="2FD2EB5B" w14:textId="77777777" w:rsidR="00CA58A4" w:rsidRDefault="00CA58A4" w:rsidP="00D22D11">
            <w:pPr>
              <w:spacing w:after="0" w:line="240" w:lineRule="auto"/>
              <w:rPr>
                <w:rFonts w:ascii="Arial" w:hAnsi="Arial" w:cs="Arial"/>
                <w:bCs/>
                <w:sz w:val="24"/>
                <w:szCs w:val="24"/>
              </w:rPr>
            </w:pPr>
          </w:p>
          <w:p w14:paraId="0D3C1ED9" w14:textId="317948CF" w:rsidR="00CA58A4" w:rsidRDefault="00D22D11" w:rsidP="00D22D11">
            <w:pPr>
              <w:pStyle w:val="ListParagraph"/>
              <w:numPr>
                <w:ilvl w:val="0"/>
                <w:numId w:val="33"/>
              </w:numPr>
              <w:spacing w:after="0" w:line="240" w:lineRule="auto"/>
              <w:ind w:left="567"/>
              <w:rPr>
                <w:rFonts w:ascii="Arial" w:hAnsi="Arial" w:cs="Arial"/>
                <w:bCs/>
                <w:sz w:val="24"/>
                <w:szCs w:val="24"/>
              </w:rPr>
            </w:pPr>
            <w:r w:rsidRPr="00CA58A4">
              <w:rPr>
                <w:rFonts w:ascii="Arial" w:hAnsi="Arial" w:cs="Arial"/>
                <w:bCs/>
                <w:sz w:val="24"/>
                <w:szCs w:val="24"/>
              </w:rPr>
              <w:t xml:space="preserve">There are five educational establishments in total providing ophthalmic dispensing qualifications.  The </w:t>
            </w:r>
            <w:r w:rsidR="00CA58A4" w:rsidRPr="007D7BB7">
              <w:rPr>
                <w:rFonts w:ascii="Arial" w:hAnsi="Arial" w:cs="Arial"/>
                <w:bCs/>
                <w:sz w:val="24"/>
                <w:szCs w:val="24"/>
              </w:rPr>
              <w:t xml:space="preserve">BSc </w:t>
            </w:r>
            <w:r w:rsidR="007D7BB7" w:rsidRPr="007D7BB7">
              <w:rPr>
                <w:rFonts w:ascii="Arial" w:hAnsi="Arial" w:cs="Arial"/>
                <w:bCs/>
                <w:sz w:val="24"/>
                <w:szCs w:val="24"/>
              </w:rPr>
              <w:t>(Hons)</w:t>
            </w:r>
            <w:r w:rsidRPr="00CA58A4">
              <w:rPr>
                <w:rFonts w:ascii="Arial" w:hAnsi="Arial" w:cs="Arial"/>
                <w:bCs/>
                <w:sz w:val="24"/>
                <w:szCs w:val="24"/>
              </w:rPr>
              <w:t xml:space="preserve"> in Ophthalmic Dispensing provided by Bradford College complements the provision available in the other institutions by providing a comprehensive programme of study up to Level 6.  Students receive an academic qualification and, on successful completion of their practical examinations, a professional qualification.</w:t>
            </w:r>
          </w:p>
          <w:p w14:paraId="43E312E9" w14:textId="77777777" w:rsidR="00CA58A4" w:rsidRDefault="00CA58A4" w:rsidP="00CA58A4">
            <w:pPr>
              <w:pStyle w:val="ListParagraph"/>
              <w:spacing w:after="0" w:line="240" w:lineRule="auto"/>
              <w:ind w:left="567"/>
              <w:rPr>
                <w:rFonts w:ascii="Arial" w:hAnsi="Arial" w:cs="Arial"/>
                <w:bCs/>
                <w:sz w:val="24"/>
                <w:szCs w:val="24"/>
              </w:rPr>
            </w:pPr>
          </w:p>
          <w:p w14:paraId="2DA61FDE" w14:textId="77777777" w:rsidR="00CA58A4" w:rsidRDefault="00D22D11" w:rsidP="00D22D11">
            <w:pPr>
              <w:pStyle w:val="ListParagraph"/>
              <w:numPr>
                <w:ilvl w:val="0"/>
                <w:numId w:val="33"/>
              </w:numPr>
              <w:spacing w:after="0" w:line="240" w:lineRule="auto"/>
              <w:ind w:left="567"/>
              <w:rPr>
                <w:rFonts w:ascii="Arial" w:hAnsi="Arial" w:cs="Arial"/>
                <w:bCs/>
                <w:sz w:val="24"/>
                <w:szCs w:val="24"/>
              </w:rPr>
            </w:pPr>
            <w:r w:rsidRPr="00CA58A4">
              <w:rPr>
                <w:rFonts w:ascii="Arial" w:hAnsi="Arial" w:cs="Arial"/>
                <w:bCs/>
                <w:sz w:val="24"/>
                <w:szCs w:val="24"/>
              </w:rPr>
              <w:t xml:space="preserve">The award benefits from the industrial and academic experience of staff.  Members of the Ophthalmic Dispensing programme team are employed as ABDO external examiners of theory and practical examinations and this experience of working with the Professional Body is reflected in the currency of the programme. </w:t>
            </w:r>
          </w:p>
          <w:p w14:paraId="1A9DFC0F" w14:textId="77777777" w:rsidR="00CA58A4" w:rsidRDefault="00CA58A4" w:rsidP="00CA58A4">
            <w:pPr>
              <w:pStyle w:val="ListParagraph"/>
              <w:spacing w:after="0" w:line="240" w:lineRule="auto"/>
              <w:ind w:left="567"/>
              <w:rPr>
                <w:rFonts w:ascii="Arial" w:hAnsi="Arial" w:cs="Arial"/>
                <w:bCs/>
                <w:sz w:val="24"/>
                <w:szCs w:val="24"/>
              </w:rPr>
            </w:pPr>
          </w:p>
          <w:p w14:paraId="66EAD8A6" w14:textId="77777777" w:rsidR="00CA58A4" w:rsidRDefault="00D22D11" w:rsidP="00D22D11">
            <w:pPr>
              <w:pStyle w:val="ListParagraph"/>
              <w:numPr>
                <w:ilvl w:val="0"/>
                <w:numId w:val="33"/>
              </w:numPr>
              <w:spacing w:after="0" w:line="240" w:lineRule="auto"/>
              <w:ind w:left="567"/>
              <w:rPr>
                <w:rFonts w:ascii="Arial" w:hAnsi="Arial" w:cs="Arial"/>
                <w:bCs/>
                <w:sz w:val="24"/>
                <w:szCs w:val="24"/>
              </w:rPr>
            </w:pPr>
            <w:r w:rsidRPr="00CA58A4">
              <w:rPr>
                <w:rFonts w:ascii="Arial" w:hAnsi="Arial" w:cs="Arial"/>
                <w:bCs/>
                <w:sz w:val="24"/>
                <w:szCs w:val="24"/>
              </w:rPr>
              <w:t>All staff on the Ophthalmic Dispensing programme team are qualified opticians and are also qualified teachers or working towards a teaching qualification.</w:t>
            </w:r>
          </w:p>
          <w:p w14:paraId="65F9FEDA" w14:textId="77777777" w:rsidR="00CA58A4" w:rsidRDefault="00CA58A4" w:rsidP="00CA58A4">
            <w:pPr>
              <w:pStyle w:val="ListParagraph"/>
              <w:spacing w:after="0" w:line="240" w:lineRule="auto"/>
              <w:ind w:left="567"/>
              <w:rPr>
                <w:rFonts w:ascii="Arial" w:hAnsi="Arial" w:cs="Arial"/>
                <w:bCs/>
                <w:sz w:val="24"/>
                <w:szCs w:val="24"/>
              </w:rPr>
            </w:pPr>
          </w:p>
          <w:p w14:paraId="5AF35858" w14:textId="4BC97E6A" w:rsidR="00D22D11" w:rsidRPr="00CA58A4" w:rsidRDefault="00D22D11" w:rsidP="00D22D11">
            <w:pPr>
              <w:pStyle w:val="ListParagraph"/>
              <w:numPr>
                <w:ilvl w:val="0"/>
                <w:numId w:val="33"/>
              </w:numPr>
              <w:spacing w:after="0" w:line="240" w:lineRule="auto"/>
              <w:ind w:left="567"/>
              <w:rPr>
                <w:rFonts w:ascii="Arial" w:hAnsi="Arial" w:cs="Arial"/>
                <w:bCs/>
                <w:sz w:val="24"/>
                <w:szCs w:val="24"/>
              </w:rPr>
            </w:pPr>
            <w:r w:rsidRPr="00CA58A4">
              <w:rPr>
                <w:rFonts w:ascii="Arial" w:hAnsi="Arial" w:cs="Arial"/>
                <w:bCs/>
                <w:sz w:val="24"/>
                <w:szCs w:val="24"/>
              </w:rPr>
              <w:t xml:space="preserve">Bradford College has excellent links with industry and students on the </w:t>
            </w:r>
            <w:r w:rsidR="00CA58A4" w:rsidRPr="007D7BB7">
              <w:rPr>
                <w:rFonts w:ascii="Arial" w:hAnsi="Arial" w:cs="Arial"/>
                <w:bCs/>
                <w:sz w:val="24"/>
                <w:szCs w:val="24"/>
              </w:rPr>
              <w:t xml:space="preserve">BSc </w:t>
            </w:r>
            <w:r w:rsidR="007D7BB7" w:rsidRPr="007D7BB7">
              <w:rPr>
                <w:rFonts w:ascii="Arial" w:hAnsi="Arial" w:cs="Arial"/>
                <w:bCs/>
                <w:sz w:val="24"/>
                <w:szCs w:val="24"/>
              </w:rPr>
              <w:t xml:space="preserve">(Hons) </w:t>
            </w:r>
            <w:r w:rsidRPr="00CA58A4">
              <w:rPr>
                <w:rFonts w:ascii="Arial" w:hAnsi="Arial" w:cs="Arial"/>
                <w:bCs/>
                <w:sz w:val="24"/>
                <w:szCs w:val="24"/>
              </w:rPr>
              <w:t>in Ophthalmic Dispensing have benefitted from visiting lecturers on a regular basis.  These include:</w:t>
            </w:r>
          </w:p>
          <w:p w14:paraId="44910029" w14:textId="77777777" w:rsidR="00D22D11" w:rsidRPr="003604E6" w:rsidRDefault="00D22D11" w:rsidP="00D22D11">
            <w:pPr>
              <w:spacing w:after="0" w:line="240" w:lineRule="auto"/>
              <w:rPr>
                <w:rFonts w:ascii="Arial" w:hAnsi="Arial" w:cs="Arial"/>
                <w:bCs/>
                <w:sz w:val="24"/>
                <w:szCs w:val="24"/>
              </w:rPr>
            </w:pPr>
          </w:p>
          <w:p w14:paraId="41E585A0" w14:textId="1E71DCCB" w:rsidR="00CA58A4" w:rsidRPr="006C17B1" w:rsidRDefault="00CA58A4" w:rsidP="00CA58A4">
            <w:pPr>
              <w:pStyle w:val="ListParagraph"/>
              <w:numPr>
                <w:ilvl w:val="2"/>
                <w:numId w:val="34"/>
              </w:numPr>
              <w:spacing w:after="0" w:line="240" w:lineRule="auto"/>
              <w:ind w:left="1134" w:hanging="283"/>
              <w:rPr>
                <w:rFonts w:ascii="Arial" w:hAnsi="Arial" w:cs="Arial"/>
                <w:bCs/>
                <w:sz w:val="24"/>
                <w:szCs w:val="24"/>
              </w:rPr>
            </w:pPr>
            <w:r>
              <w:rPr>
                <w:rFonts w:ascii="Arial" w:hAnsi="Arial" w:cs="Arial"/>
                <w:bCs/>
                <w:sz w:val="24"/>
                <w:szCs w:val="24"/>
              </w:rPr>
              <w:t xml:space="preserve">Essilor UK Ltd - </w:t>
            </w:r>
            <w:r w:rsidRPr="00F4058C">
              <w:rPr>
                <w:rFonts w:ascii="Arial" w:hAnsi="Arial" w:cs="Arial"/>
                <w:bCs/>
                <w:sz w:val="24"/>
                <w:szCs w:val="24"/>
              </w:rPr>
              <w:t>Ophthalmic Lens Manufacturer</w:t>
            </w:r>
            <w:r>
              <w:rPr>
                <w:rFonts w:ascii="Arial" w:hAnsi="Arial" w:cs="Arial"/>
                <w:bCs/>
                <w:sz w:val="24"/>
                <w:szCs w:val="24"/>
              </w:rPr>
              <w:t>;</w:t>
            </w:r>
          </w:p>
          <w:p w14:paraId="1D442AF6" w14:textId="77777777" w:rsidR="00CA58A4" w:rsidRPr="00F4058C" w:rsidRDefault="00CA58A4" w:rsidP="00CA58A4">
            <w:pPr>
              <w:pStyle w:val="ListParagraph"/>
              <w:numPr>
                <w:ilvl w:val="2"/>
                <w:numId w:val="34"/>
              </w:numPr>
              <w:spacing w:after="0" w:line="240" w:lineRule="auto"/>
              <w:ind w:left="1134" w:hanging="283"/>
              <w:rPr>
                <w:rFonts w:ascii="Arial" w:hAnsi="Arial" w:cs="Arial"/>
                <w:bCs/>
                <w:sz w:val="24"/>
                <w:szCs w:val="24"/>
              </w:rPr>
            </w:pPr>
            <w:r>
              <w:rPr>
                <w:rFonts w:ascii="Arial" w:hAnsi="Arial" w:cs="Arial"/>
                <w:bCs/>
                <w:sz w:val="24"/>
                <w:szCs w:val="24"/>
              </w:rPr>
              <w:t xml:space="preserve">Hoya UK Ltd - </w:t>
            </w:r>
            <w:r w:rsidRPr="00F4058C">
              <w:rPr>
                <w:rFonts w:ascii="Arial" w:hAnsi="Arial" w:cs="Arial"/>
                <w:bCs/>
                <w:sz w:val="24"/>
                <w:szCs w:val="24"/>
              </w:rPr>
              <w:t>Ophthalmic Lens Manufacturer</w:t>
            </w:r>
            <w:r>
              <w:rPr>
                <w:rFonts w:ascii="Arial" w:hAnsi="Arial" w:cs="Arial"/>
                <w:bCs/>
                <w:sz w:val="24"/>
                <w:szCs w:val="24"/>
              </w:rPr>
              <w:t>;</w:t>
            </w:r>
          </w:p>
          <w:p w14:paraId="5B30DF0E" w14:textId="77777777" w:rsidR="00CA58A4" w:rsidRPr="00F4058C" w:rsidRDefault="00CA58A4" w:rsidP="00CA58A4">
            <w:pPr>
              <w:pStyle w:val="ListParagraph"/>
              <w:numPr>
                <w:ilvl w:val="2"/>
                <w:numId w:val="34"/>
              </w:numPr>
              <w:spacing w:after="0" w:line="240" w:lineRule="auto"/>
              <w:ind w:left="1134" w:hanging="283"/>
              <w:rPr>
                <w:rFonts w:ascii="Arial" w:hAnsi="Arial" w:cs="Arial"/>
                <w:bCs/>
                <w:sz w:val="24"/>
                <w:szCs w:val="24"/>
              </w:rPr>
            </w:pPr>
            <w:r w:rsidRPr="00F4058C">
              <w:rPr>
                <w:rFonts w:ascii="Arial" w:hAnsi="Arial" w:cs="Arial"/>
                <w:bCs/>
                <w:sz w:val="24"/>
                <w:szCs w:val="24"/>
              </w:rPr>
              <w:t>Stepper UK Ltd</w:t>
            </w:r>
            <w:r w:rsidRPr="00F4058C">
              <w:rPr>
                <w:rFonts w:ascii="Arial" w:hAnsi="Arial" w:cs="Arial"/>
                <w:bCs/>
                <w:sz w:val="24"/>
                <w:szCs w:val="24"/>
              </w:rPr>
              <w:tab/>
            </w:r>
            <w:r>
              <w:rPr>
                <w:rFonts w:ascii="Arial" w:hAnsi="Arial" w:cs="Arial"/>
                <w:bCs/>
                <w:sz w:val="24"/>
                <w:szCs w:val="24"/>
              </w:rPr>
              <w:t xml:space="preserve">- </w:t>
            </w:r>
            <w:r w:rsidRPr="00F4058C">
              <w:rPr>
                <w:rFonts w:ascii="Arial" w:hAnsi="Arial" w:cs="Arial"/>
                <w:bCs/>
                <w:sz w:val="24"/>
                <w:szCs w:val="24"/>
              </w:rPr>
              <w:t>Spectacle Manufacturer</w:t>
            </w:r>
            <w:r>
              <w:rPr>
                <w:rFonts w:ascii="Arial" w:hAnsi="Arial" w:cs="Arial"/>
                <w:bCs/>
                <w:sz w:val="24"/>
                <w:szCs w:val="24"/>
              </w:rPr>
              <w:t>; and</w:t>
            </w:r>
          </w:p>
          <w:p w14:paraId="7CEA050F" w14:textId="77777777" w:rsidR="00CA58A4" w:rsidRPr="00F4058C" w:rsidRDefault="00CA58A4" w:rsidP="00CA58A4">
            <w:pPr>
              <w:pStyle w:val="ListParagraph"/>
              <w:numPr>
                <w:ilvl w:val="2"/>
                <w:numId w:val="34"/>
              </w:numPr>
              <w:spacing w:after="0" w:line="240" w:lineRule="auto"/>
              <w:ind w:left="1134" w:hanging="283"/>
              <w:rPr>
                <w:rFonts w:ascii="Arial" w:hAnsi="Arial" w:cs="Arial"/>
                <w:bCs/>
                <w:sz w:val="24"/>
                <w:szCs w:val="24"/>
              </w:rPr>
            </w:pPr>
            <w:r>
              <w:rPr>
                <w:rFonts w:ascii="Arial" w:hAnsi="Arial" w:cs="Arial"/>
                <w:bCs/>
                <w:sz w:val="24"/>
                <w:szCs w:val="24"/>
              </w:rPr>
              <w:t xml:space="preserve">Alcon - </w:t>
            </w:r>
            <w:r w:rsidRPr="00F4058C">
              <w:rPr>
                <w:rFonts w:ascii="Arial" w:hAnsi="Arial" w:cs="Arial"/>
                <w:bCs/>
                <w:sz w:val="24"/>
                <w:szCs w:val="24"/>
              </w:rPr>
              <w:t>Contact Lens manufacturer</w:t>
            </w:r>
            <w:r>
              <w:rPr>
                <w:rFonts w:ascii="Arial" w:hAnsi="Arial" w:cs="Arial"/>
                <w:bCs/>
                <w:sz w:val="24"/>
                <w:szCs w:val="24"/>
              </w:rPr>
              <w:t>.</w:t>
            </w:r>
          </w:p>
          <w:p w14:paraId="0BAE7288" w14:textId="70719BCD" w:rsidR="00CA58A4" w:rsidRPr="007D7BB7" w:rsidRDefault="00D22D11" w:rsidP="007D7BB7">
            <w:pPr>
              <w:spacing w:after="0" w:line="240" w:lineRule="auto"/>
              <w:rPr>
                <w:rFonts w:ascii="Arial" w:hAnsi="Arial" w:cs="Arial"/>
                <w:bCs/>
                <w:sz w:val="24"/>
                <w:szCs w:val="24"/>
              </w:rPr>
            </w:pPr>
            <w:r>
              <w:rPr>
                <w:rFonts w:ascii="Arial" w:hAnsi="Arial" w:cs="Arial"/>
                <w:bCs/>
                <w:sz w:val="24"/>
                <w:szCs w:val="24"/>
              </w:rPr>
              <w:t xml:space="preserve">           </w:t>
            </w:r>
          </w:p>
          <w:p w14:paraId="1DB11B01" w14:textId="448C3AC1" w:rsidR="00CA58A4" w:rsidRPr="00CA58A4" w:rsidRDefault="00D22D11" w:rsidP="00CA58A4">
            <w:pPr>
              <w:pStyle w:val="ListParagraph"/>
              <w:numPr>
                <w:ilvl w:val="2"/>
                <w:numId w:val="37"/>
              </w:numPr>
              <w:spacing w:after="0" w:line="240" w:lineRule="auto"/>
              <w:ind w:left="567"/>
              <w:rPr>
                <w:rFonts w:ascii="Arial" w:hAnsi="Arial" w:cs="Arial"/>
                <w:bCs/>
                <w:strike/>
                <w:sz w:val="24"/>
                <w:szCs w:val="24"/>
              </w:rPr>
            </w:pPr>
            <w:r w:rsidRPr="00CA58A4">
              <w:rPr>
                <w:rFonts w:ascii="Arial" w:hAnsi="Arial" w:cs="Arial"/>
                <w:bCs/>
                <w:sz w:val="24"/>
                <w:szCs w:val="24"/>
              </w:rPr>
              <w:t>Lecturers from the ABDO and the GOC visit the College annually to provide the students with information about registration and membership.</w:t>
            </w:r>
          </w:p>
          <w:p w14:paraId="52B6DE52" w14:textId="77777777" w:rsidR="00CA58A4" w:rsidRPr="00CA58A4" w:rsidRDefault="00CA58A4" w:rsidP="00CA58A4">
            <w:pPr>
              <w:pStyle w:val="ListParagraph"/>
              <w:spacing w:after="0" w:line="240" w:lineRule="auto"/>
              <w:ind w:left="567" w:hanging="360"/>
              <w:rPr>
                <w:rFonts w:ascii="Arial" w:hAnsi="Arial" w:cs="Arial"/>
                <w:bCs/>
                <w:strike/>
                <w:sz w:val="24"/>
                <w:szCs w:val="24"/>
              </w:rPr>
            </w:pPr>
          </w:p>
          <w:p w14:paraId="5F142690" w14:textId="4267CBB7" w:rsidR="00CA58A4" w:rsidRPr="00CA58A4" w:rsidRDefault="00D22D11" w:rsidP="00CA58A4">
            <w:pPr>
              <w:pStyle w:val="ListParagraph"/>
              <w:numPr>
                <w:ilvl w:val="2"/>
                <w:numId w:val="37"/>
              </w:numPr>
              <w:spacing w:after="0" w:line="240" w:lineRule="auto"/>
              <w:ind w:left="567"/>
              <w:rPr>
                <w:rFonts w:ascii="Arial" w:hAnsi="Arial" w:cs="Arial"/>
                <w:bCs/>
                <w:strike/>
                <w:sz w:val="24"/>
                <w:szCs w:val="24"/>
              </w:rPr>
            </w:pPr>
            <w:r w:rsidRPr="00CA58A4">
              <w:rPr>
                <w:rFonts w:ascii="Arial" w:hAnsi="Arial" w:cs="Arial"/>
                <w:bCs/>
                <w:sz w:val="24"/>
                <w:szCs w:val="24"/>
              </w:rPr>
              <w:t xml:space="preserve">Students are encouraged to go </w:t>
            </w:r>
            <w:r w:rsidRPr="007D7BB7">
              <w:rPr>
                <w:rFonts w:ascii="Arial" w:hAnsi="Arial" w:cs="Arial"/>
                <w:bCs/>
                <w:sz w:val="24"/>
                <w:szCs w:val="24"/>
              </w:rPr>
              <w:t xml:space="preserve">on </w:t>
            </w:r>
            <w:r w:rsidR="00CA58A4" w:rsidRPr="007D7BB7">
              <w:rPr>
                <w:rFonts w:ascii="Arial" w:hAnsi="Arial" w:cs="Arial"/>
                <w:bCs/>
                <w:sz w:val="24"/>
                <w:szCs w:val="24"/>
              </w:rPr>
              <w:t xml:space="preserve">an </w:t>
            </w:r>
            <w:r w:rsidRPr="007D7BB7">
              <w:rPr>
                <w:rFonts w:ascii="Arial" w:hAnsi="Arial" w:cs="Arial"/>
                <w:bCs/>
                <w:sz w:val="24"/>
                <w:szCs w:val="24"/>
              </w:rPr>
              <w:t xml:space="preserve">organised </w:t>
            </w:r>
            <w:r w:rsidRPr="00CA58A4">
              <w:rPr>
                <w:rFonts w:ascii="Arial" w:hAnsi="Arial" w:cs="Arial"/>
                <w:bCs/>
                <w:sz w:val="24"/>
                <w:szCs w:val="24"/>
              </w:rPr>
              <w:t>trip to Optrafair.  It is held at the NEC in Birmingham and enables students to visit stands of optical exhibitors.  Students are able to gain valuable information from leading optical companies.</w:t>
            </w:r>
          </w:p>
          <w:p w14:paraId="00D55BF2" w14:textId="77777777" w:rsidR="00CA58A4" w:rsidRPr="00CA58A4" w:rsidRDefault="00CA58A4" w:rsidP="00CA58A4">
            <w:pPr>
              <w:pStyle w:val="ListParagraph"/>
              <w:spacing w:after="0" w:line="240" w:lineRule="auto"/>
              <w:ind w:left="567" w:hanging="360"/>
              <w:rPr>
                <w:rFonts w:ascii="Arial" w:hAnsi="Arial" w:cs="Arial"/>
                <w:bCs/>
                <w:strike/>
                <w:sz w:val="24"/>
                <w:szCs w:val="24"/>
              </w:rPr>
            </w:pPr>
          </w:p>
          <w:p w14:paraId="003A0F7F" w14:textId="5B1FD8BF" w:rsidR="00CA58A4" w:rsidRPr="00CA58A4" w:rsidRDefault="00D22D11" w:rsidP="00CA58A4">
            <w:pPr>
              <w:pStyle w:val="ListParagraph"/>
              <w:numPr>
                <w:ilvl w:val="2"/>
                <w:numId w:val="37"/>
              </w:numPr>
              <w:spacing w:after="0" w:line="240" w:lineRule="auto"/>
              <w:ind w:left="567"/>
              <w:rPr>
                <w:rFonts w:ascii="Arial" w:hAnsi="Arial" w:cs="Arial"/>
                <w:bCs/>
                <w:strike/>
                <w:sz w:val="24"/>
                <w:szCs w:val="24"/>
              </w:rPr>
            </w:pPr>
            <w:r w:rsidRPr="00CA58A4">
              <w:rPr>
                <w:rFonts w:ascii="Arial" w:hAnsi="Arial" w:cs="Arial"/>
                <w:bCs/>
                <w:sz w:val="24"/>
                <w:szCs w:val="24"/>
              </w:rPr>
              <w:t>Students also visit industrial manufacturers, such as the Norville Lens Company, Hoya, Rawdon Ophthalmic and Optimum Coatings to gain valuable experience in all aspects of lens manufacturing and modern glazing.</w:t>
            </w:r>
          </w:p>
          <w:p w14:paraId="44C37F69" w14:textId="77777777" w:rsidR="00CA58A4" w:rsidRPr="00CA58A4" w:rsidRDefault="00CA58A4" w:rsidP="00CA58A4">
            <w:pPr>
              <w:pStyle w:val="ListParagraph"/>
              <w:spacing w:after="0" w:line="240" w:lineRule="auto"/>
              <w:ind w:left="567"/>
              <w:rPr>
                <w:rFonts w:ascii="Arial" w:hAnsi="Arial" w:cs="Arial"/>
                <w:bCs/>
                <w:strike/>
                <w:sz w:val="24"/>
                <w:szCs w:val="24"/>
              </w:rPr>
            </w:pPr>
          </w:p>
          <w:p w14:paraId="1D3CC5CE" w14:textId="03926D5E" w:rsidR="00CA58A4" w:rsidRPr="00CA58A4" w:rsidRDefault="00D22D11" w:rsidP="00CA58A4">
            <w:pPr>
              <w:pStyle w:val="ListParagraph"/>
              <w:numPr>
                <w:ilvl w:val="2"/>
                <w:numId w:val="37"/>
              </w:numPr>
              <w:spacing w:after="0" w:line="240" w:lineRule="auto"/>
              <w:ind w:left="567"/>
              <w:rPr>
                <w:rFonts w:ascii="Arial" w:hAnsi="Arial" w:cs="Arial"/>
                <w:bCs/>
                <w:strike/>
                <w:sz w:val="24"/>
                <w:szCs w:val="24"/>
              </w:rPr>
            </w:pPr>
            <w:r w:rsidRPr="00CA58A4">
              <w:rPr>
                <w:rFonts w:ascii="Arial" w:hAnsi="Arial" w:cs="Arial"/>
                <w:bCs/>
                <w:sz w:val="24"/>
                <w:szCs w:val="24"/>
              </w:rPr>
              <w:t>As part of their studies, students will visit an optical manufacturer to complete Case Record 51</w:t>
            </w:r>
            <w:r w:rsidR="00CA58A4">
              <w:rPr>
                <w:rFonts w:ascii="Arial" w:hAnsi="Arial" w:cs="Arial"/>
                <w:bCs/>
                <w:sz w:val="24"/>
                <w:szCs w:val="24"/>
              </w:rPr>
              <w:t xml:space="preserve"> -</w:t>
            </w:r>
            <w:r w:rsidRPr="00CA58A4">
              <w:rPr>
                <w:rFonts w:ascii="Arial" w:hAnsi="Arial" w:cs="Arial"/>
                <w:bCs/>
                <w:sz w:val="24"/>
                <w:szCs w:val="24"/>
              </w:rPr>
              <w:t xml:space="preserve"> a compulsory </w:t>
            </w:r>
            <w:r w:rsidR="00CA58A4" w:rsidRPr="007D7BB7">
              <w:rPr>
                <w:rFonts w:ascii="Arial" w:hAnsi="Arial" w:cs="Arial"/>
                <w:bCs/>
                <w:sz w:val="24"/>
                <w:szCs w:val="24"/>
              </w:rPr>
              <w:t xml:space="preserve">part </w:t>
            </w:r>
            <w:r w:rsidRPr="00CA58A4">
              <w:rPr>
                <w:rFonts w:ascii="Arial" w:hAnsi="Arial" w:cs="Arial"/>
                <w:bCs/>
                <w:sz w:val="24"/>
                <w:szCs w:val="24"/>
              </w:rPr>
              <w:t>of the</w:t>
            </w:r>
            <w:r w:rsidR="00CA58A4" w:rsidRPr="007D7BB7">
              <w:rPr>
                <w:rFonts w:ascii="Arial" w:hAnsi="Arial" w:cs="Arial"/>
                <w:bCs/>
                <w:sz w:val="24"/>
                <w:szCs w:val="24"/>
              </w:rPr>
              <w:t>ir</w:t>
            </w:r>
            <w:r w:rsidR="00CA58A4">
              <w:rPr>
                <w:rFonts w:ascii="Arial" w:hAnsi="Arial" w:cs="Arial"/>
                <w:bCs/>
                <w:sz w:val="24"/>
                <w:szCs w:val="24"/>
              </w:rPr>
              <w:t xml:space="preserve"> pre-registration portfolio</w:t>
            </w:r>
            <w:r w:rsidR="00843482">
              <w:rPr>
                <w:rFonts w:ascii="Arial" w:hAnsi="Arial" w:cs="Arial"/>
                <w:bCs/>
                <w:sz w:val="24"/>
                <w:szCs w:val="24"/>
              </w:rPr>
              <w:t xml:space="preserve">, </w:t>
            </w:r>
            <w:r w:rsidRPr="00843482">
              <w:rPr>
                <w:rFonts w:ascii="Arial" w:hAnsi="Arial" w:cs="Arial"/>
                <w:bCs/>
                <w:sz w:val="24"/>
                <w:szCs w:val="24"/>
              </w:rPr>
              <w:t>if they are working towards their pre-registration period</w:t>
            </w:r>
            <w:r w:rsidRPr="00CA58A4">
              <w:rPr>
                <w:rFonts w:ascii="Arial" w:hAnsi="Arial" w:cs="Arial"/>
                <w:bCs/>
                <w:sz w:val="24"/>
                <w:szCs w:val="24"/>
              </w:rPr>
              <w:t>.  T</w:t>
            </w:r>
            <w:r w:rsidR="00843482">
              <w:rPr>
                <w:rFonts w:ascii="Arial" w:hAnsi="Arial" w:cs="Arial"/>
                <w:bCs/>
                <w:sz w:val="24"/>
                <w:szCs w:val="24"/>
              </w:rPr>
              <w:t xml:space="preserve">his is organised by the College </w:t>
            </w:r>
            <w:r w:rsidR="00CA58A4" w:rsidRPr="00843482">
              <w:rPr>
                <w:rFonts w:ascii="Arial" w:hAnsi="Arial" w:cs="Arial"/>
                <w:bCs/>
                <w:sz w:val="24"/>
                <w:szCs w:val="24"/>
              </w:rPr>
              <w:t xml:space="preserve">to enable </w:t>
            </w:r>
            <w:r w:rsidR="00843482">
              <w:rPr>
                <w:rFonts w:ascii="Arial" w:hAnsi="Arial" w:cs="Arial"/>
                <w:bCs/>
                <w:sz w:val="24"/>
                <w:szCs w:val="24"/>
              </w:rPr>
              <w:t xml:space="preserve">students to </w:t>
            </w:r>
            <w:r w:rsidRPr="00CA58A4">
              <w:rPr>
                <w:rFonts w:ascii="Arial" w:hAnsi="Arial" w:cs="Arial"/>
                <w:bCs/>
                <w:sz w:val="24"/>
                <w:szCs w:val="24"/>
              </w:rPr>
              <w:t>gain valuable experience in all aspects of l</w:t>
            </w:r>
            <w:r w:rsidR="00CA58A4">
              <w:rPr>
                <w:rFonts w:ascii="Arial" w:hAnsi="Arial" w:cs="Arial"/>
                <w:bCs/>
                <w:sz w:val="24"/>
                <w:szCs w:val="24"/>
              </w:rPr>
              <w:t>e</w:t>
            </w:r>
            <w:r w:rsidR="00843482">
              <w:rPr>
                <w:rFonts w:ascii="Arial" w:hAnsi="Arial" w:cs="Arial"/>
                <w:bCs/>
                <w:sz w:val="24"/>
                <w:szCs w:val="24"/>
              </w:rPr>
              <w:t>ns manufacture and glazing.</w:t>
            </w:r>
          </w:p>
          <w:p w14:paraId="0426CAC7" w14:textId="1C801DC9" w:rsidR="00CA58A4" w:rsidRPr="00843482" w:rsidRDefault="00CA58A4" w:rsidP="00843482">
            <w:pPr>
              <w:spacing w:after="0" w:line="240" w:lineRule="auto"/>
              <w:rPr>
                <w:rFonts w:ascii="Arial" w:hAnsi="Arial" w:cs="Arial"/>
                <w:bCs/>
                <w:strike/>
                <w:sz w:val="24"/>
                <w:szCs w:val="24"/>
              </w:rPr>
            </w:pPr>
          </w:p>
          <w:p w14:paraId="04D1FCBA" w14:textId="0FC142A7" w:rsidR="00D22D11" w:rsidRPr="00CA58A4" w:rsidRDefault="00D22D11" w:rsidP="00CA58A4">
            <w:pPr>
              <w:pStyle w:val="ListParagraph"/>
              <w:numPr>
                <w:ilvl w:val="2"/>
                <w:numId w:val="37"/>
              </w:numPr>
              <w:spacing w:after="0" w:line="240" w:lineRule="auto"/>
              <w:ind w:left="567"/>
              <w:rPr>
                <w:rFonts w:ascii="Arial" w:hAnsi="Arial" w:cs="Arial"/>
                <w:bCs/>
                <w:strike/>
                <w:sz w:val="24"/>
                <w:szCs w:val="24"/>
              </w:rPr>
            </w:pPr>
            <w:r w:rsidRPr="00CA58A4">
              <w:rPr>
                <w:rFonts w:ascii="Arial" w:hAnsi="Arial" w:cs="Arial"/>
                <w:bCs/>
                <w:sz w:val="24"/>
                <w:szCs w:val="24"/>
              </w:rPr>
              <w:t>Non-assessed practical workshops timetabled at each level encourage professionalism and allow the student to prepare for the Professional Practical Qualifying examinations with ABDO.  On successful completion of these examinations, graduates will be awarded the Fellowship of the Association of British Dispensing Opticians (FBDO).</w:t>
            </w:r>
          </w:p>
          <w:p w14:paraId="78D7A797" w14:textId="4F3B380D" w:rsidR="00D22D11" w:rsidRPr="00CA58A4" w:rsidRDefault="00D22D11" w:rsidP="00CA58A4">
            <w:pPr>
              <w:spacing w:after="0" w:line="240" w:lineRule="auto"/>
              <w:rPr>
                <w:rFonts w:ascii="Arial" w:hAnsi="Arial" w:cs="Arial"/>
                <w:sz w:val="24"/>
                <w:szCs w:val="24"/>
              </w:rPr>
            </w:pPr>
          </w:p>
        </w:tc>
      </w:tr>
    </w:tbl>
    <w:p w14:paraId="31504B21" w14:textId="77777777" w:rsidR="00A15299" w:rsidRDefault="00A15299" w:rsidP="00D22D11">
      <w:pPr>
        <w:spacing w:after="120" w:line="240" w:lineRule="auto"/>
        <w:rPr>
          <w:rFonts w:ascii="Arial" w:hAnsi="Arial" w:cs="Arial"/>
          <w:b/>
          <w:bCs/>
          <w:sz w:val="32"/>
          <w:szCs w:val="32"/>
        </w:rPr>
        <w:sectPr w:rsidR="00A15299" w:rsidSect="001228D5">
          <w:pgSz w:w="11906" w:h="16838"/>
          <w:pgMar w:top="1440" w:right="1440" w:bottom="1440" w:left="1440" w:header="708" w:footer="708" w:gutter="0"/>
          <w:cols w:space="708"/>
          <w:titlePg/>
          <w:docGrid w:linePitch="360"/>
        </w:sect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418"/>
        <w:gridCol w:w="3510"/>
        <w:gridCol w:w="1134"/>
        <w:gridCol w:w="1134"/>
        <w:gridCol w:w="1234"/>
      </w:tblGrid>
      <w:tr w:rsidR="00D22D11" w:rsidRPr="00A05AC4" w14:paraId="7AD5F156" w14:textId="77777777" w:rsidTr="370F7F24">
        <w:tc>
          <w:tcPr>
            <w:tcW w:w="10024" w:type="dxa"/>
            <w:gridSpan w:val="6"/>
          </w:tcPr>
          <w:p w14:paraId="652FEE4D" w14:textId="7F566AE8" w:rsidR="00D22D11" w:rsidRPr="002F3334" w:rsidRDefault="00D22D11" w:rsidP="00D22D11">
            <w:pPr>
              <w:spacing w:after="120" w:line="240" w:lineRule="auto"/>
              <w:rPr>
                <w:rFonts w:ascii="Arial" w:hAnsi="Arial" w:cs="Arial"/>
                <w:b/>
                <w:bCs/>
                <w:sz w:val="24"/>
                <w:szCs w:val="24"/>
              </w:rPr>
            </w:pPr>
            <w:r w:rsidRPr="001476E2">
              <w:rPr>
                <w:rFonts w:ascii="Arial" w:hAnsi="Arial" w:cs="Arial"/>
                <w:b/>
                <w:bCs/>
                <w:sz w:val="32"/>
                <w:szCs w:val="32"/>
              </w:rPr>
              <w:lastRenderedPageBreak/>
              <w:t>Programme learning outcomes</w:t>
            </w:r>
          </w:p>
        </w:tc>
      </w:tr>
      <w:tr w:rsidR="00D22D11" w:rsidRPr="00A05AC4" w14:paraId="36D8DB52" w14:textId="77777777" w:rsidTr="370F7F24">
        <w:tc>
          <w:tcPr>
            <w:tcW w:w="10024" w:type="dxa"/>
            <w:gridSpan w:val="6"/>
          </w:tcPr>
          <w:p w14:paraId="7C98699F"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 xml:space="preserve">K. Knowledge and understanding </w:t>
            </w:r>
          </w:p>
          <w:p w14:paraId="208F5C69" w14:textId="2B718C33" w:rsidR="00D22D11" w:rsidRPr="00A05AC4" w:rsidRDefault="00D22D11" w:rsidP="00D22D11">
            <w:pPr>
              <w:spacing w:after="0" w:line="240" w:lineRule="auto"/>
              <w:rPr>
                <w:rFonts w:ascii="Arial" w:hAnsi="Arial" w:cs="Arial"/>
                <w:sz w:val="24"/>
                <w:szCs w:val="24"/>
              </w:rPr>
            </w:pPr>
            <w:r w:rsidRPr="00A05AC4">
              <w:rPr>
                <w:rFonts w:ascii="Arial" w:hAnsi="Arial" w:cs="Arial"/>
                <w:sz w:val="24"/>
                <w:szCs w:val="24"/>
              </w:rPr>
              <w:t>On completion of the programme</w:t>
            </w:r>
            <w:r>
              <w:rPr>
                <w:rFonts w:ascii="Arial" w:hAnsi="Arial" w:cs="Arial"/>
                <w:sz w:val="24"/>
                <w:szCs w:val="24"/>
              </w:rPr>
              <w:t>,</w:t>
            </w:r>
            <w:r w:rsidRPr="00A05AC4">
              <w:rPr>
                <w:rFonts w:ascii="Arial" w:hAnsi="Arial" w:cs="Arial"/>
                <w:sz w:val="24"/>
                <w:szCs w:val="24"/>
              </w:rPr>
              <w:t xml:space="preserve"> successful students will be able to demonstrate systematic knowledge and understanding of:</w:t>
            </w:r>
          </w:p>
        </w:tc>
      </w:tr>
      <w:tr w:rsidR="00D22D11" w:rsidRPr="00A05AC4" w14:paraId="6777751E" w14:textId="77777777" w:rsidTr="370F7F24">
        <w:tc>
          <w:tcPr>
            <w:tcW w:w="10024" w:type="dxa"/>
            <w:gridSpan w:val="6"/>
          </w:tcPr>
          <w:p w14:paraId="34F2F395" w14:textId="7C4501E5" w:rsidR="00D22D11" w:rsidRPr="000C5CB6" w:rsidRDefault="00D22D11" w:rsidP="00843482">
            <w:pPr>
              <w:spacing w:after="0" w:line="240" w:lineRule="auto"/>
              <w:rPr>
                <w:rFonts w:ascii="Arial" w:hAnsi="Arial" w:cs="Arial"/>
                <w:i/>
                <w:color w:val="FF0000"/>
                <w:sz w:val="24"/>
                <w:szCs w:val="24"/>
              </w:rPr>
            </w:pPr>
            <w:r>
              <w:rPr>
                <w:rFonts w:ascii="Arial" w:hAnsi="Arial" w:cs="Arial"/>
                <w:sz w:val="24"/>
                <w:szCs w:val="24"/>
              </w:rPr>
              <w:t xml:space="preserve">K1. </w:t>
            </w:r>
            <w:r w:rsidR="00D57CAB" w:rsidRPr="00843482">
              <w:rPr>
                <w:rFonts w:ascii="Arial" w:hAnsi="Arial" w:cs="Arial"/>
                <w:sz w:val="24"/>
                <w:szCs w:val="24"/>
              </w:rPr>
              <w:t>Curr</w:t>
            </w:r>
            <w:r w:rsidR="00D57CAB">
              <w:rPr>
                <w:rFonts w:ascii="Arial" w:hAnsi="Arial" w:cs="Arial"/>
                <w:sz w:val="24"/>
                <w:szCs w:val="24"/>
              </w:rPr>
              <w:t>ent ophthalmic dispensing practice</w:t>
            </w:r>
            <w:r w:rsidR="00843482">
              <w:rPr>
                <w:rFonts w:ascii="Arial" w:hAnsi="Arial" w:cs="Arial"/>
                <w:sz w:val="24"/>
                <w:szCs w:val="24"/>
              </w:rPr>
              <w:t>, including the impact of values, ethics and practice</w:t>
            </w:r>
            <w:r w:rsidR="00D57CAB">
              <w:rPr>
                <w:rFonts w:ascii="Arial" w:hAnsi="Arial" w:cs="Arial"/>
                <w:sz w:val="24"/>
                <w:szCs w:val="24"/>
              </w:rPr>
              <w:t>.</w:t>
            </w:r>
          </w:p>
        </w:tc>
      </w:tr>
      <w:tr w:rsidR="00D22D11" w:rsidRPr="00A05AC4" w14:paraId="3D8F4F60" w14:textId="77777777" w:rsidTr="370F7F24">
        <w:tc>
          <w:tcPr>
            <w:tcW w:w="10024" w:type="dxa"/>
            <w:gridSpan w:val="6"/>
          </w:tcPr>
          <w:p w14:paraId="6CD4DF81" w14:textId="1154530D" w:rsidR="002A6A14" w:rsidRPr="00D57CAB" w:rsidRDefault="00D22D11" w:rsidP="00D22D11">
            <w:pPr>
              <w:spacing w:after="0" w:line="240" w:lineRule="auto"/>
              <w:rPr>
                <w:rFonts w:ascii="Arial" w:hAnsi="Arial" w:cs="Arial"/>
                <w:sz w:val="24"/>
                <w:szCs w:val="24"/>
              </w:rPr>
            </w:pPr>
            <w:r>
              <w:rPr>
                <w:rFonts w:ascii="Arial" w:hAnsi="Arial" w:cs="Arial"/>
                <w:sz w:val="24"/>
                <w:szCs w:val="24"/>
              </w:rPr>
              <w:t xml:space="preserve">K2. </w:t>
            </w:r>
            <w:r w:rsidR="00843482" w:rsidRPr="00843482">
              <w:rPr>
                <w:rFonts w:ascii="Arial" w:hAnsi="Arial" w:cs="Arial"/>
                <w:sz w:val="24"/>
                <w:szCs w:val="24"/>
              </w:rPr>
              <w:t>P</w:t>
            </w:r>
            <w:r w:rsidRPr="00843482">
              <w:rPr>
                <w:rFonts w:ascii="Arial" w:hAnsi="Arial" w:cs="Arial"/>
                <w:sz w:val="24"/>
                <w:szCs w:val="24"/>
              </w:rPr>
              <w:t>r</w:t>
            </w:r>
            <w:r w:rsidR="00843482">
              <w:rPr>
                <w:rFonts w:ascii="Arial" w:hAnsi="Arial" w:cs="Arial"/>
                <w:sz w:val="24"/>
                <w:szCs w:val="24"/>
              </w:rPr>
              <w:t xml:space="preserve">ofessional </w:t>
            </w:r>
            <w:r w:rsidRPr="00DC3E2D">
              <w:rPr>
                <w:rFonts w:ascii="Arial" w:hAnsi="Arial" w:cs="Arial"/>
                <w:sz w:val="24"/>
                <w:szCs w:val="24"/>
              </w:rPr>
              <w:t>and legal issues relevant to employment as a Dispensing Optician.</w:t>
            </w:r>
          </w:p>
        </w:tc>
      </w:tr>
      <w:tr w:rsidR="00D22D11" w:rsidRPr="00A05AC4" w14:paraId="112F23C7" w14:textId="77777777" w:rsidTr="370F7F24">
        <w:tc>
          <w:tcPr>
            <w:tcW w:w="10024" w:type="dxa"/>
            <w:gridSpan w:val="6"/>
          </w:tcPr>
          <w:p w14:paraId="3DE4E4ED" w14:textId="41D81801" w:rsidR="002A6A14" w:rsidRPr="00D57CAB" w:rsidRDefault="00D22D11" w:rsidP="00843482">
            <w:pPr>
              <w:spacing w:after="0" w:line="240" w:lineRule="auto"/>
              <w:rPr>
                <w:rFonts w:ascii="Arial" w:hAnsi="Arial" w:cs="Arial"/>
                <w:sz w:val="24"/>
                <w:szCs w:val="24"/>
              </w:rPr>
            </w:pPr>
            <w:r>
              <w:rPr>
                <w:rFonts w:ascii="Arial" w:hAnsi="Arial" w:cs="Arial"/>
                <w:sz w:val="24"/>
                <w:szCs w:val="24"/>
              </w:rPr>
              <w:t xml:space="preserve">K3. </w:t>
            </w:r>
            <w:r w:rsidR="00D57CAB" w:rsidRPr="00843482">
              <w:rPr>
                <w:rFonts w:ascii="Arial" w:hAnsi="Arial" w:cs="Arial"/>
                <w:sz w:val="24"/>
                <w:szCs w:val="24"/>
              </w:rPr>
              <w:t>T</w:t>
            </w:r>
            <w:r w:rsidRPr="00843482">
              <w:rPr>
                <w:rFonts w:ascii="Arial" w:hAnsi="Arial" w:cs="Arial"/>
                <w:sz w:val="24"/>
                <w:szCs w:val="24"/>
              </w:rPr>
              <w:t>h</w:t>
            </w:r>
            <w:r w:rsidRPr="00DC3E2D">
              <w:rPr>
                <w:rFonts w:ascii="Arial" w:hAnsi="Arial" w:cs="Arial"/>
                <w:sz w:val="24"/>
                <w:szCs w:val="24"/>
              </w:rPr>
              <w:t>e physiological basis of the mechanisms of visual science.</w:t>
            </w:r>
          </w:p>
        </w:tc>
      </w:tr>
      <w:tr w:rsidR="00D22D11" w:rsidRPr="00A05AC4" w14:paraId="33D4C4FA" w14:textId="77777777" w:rsidTr="370F7F24">
        <w:trPr>
          <w:cantSplit/>
        </w:trPr>
        <w:tc>
          <w:tcPr>
            <w:tcW w:w="10024" w:type="dxa"/>
            <w:gridSpan w:val="6"/>
          </w:tcPr>
          <w:p w14:paraId="587C4E4D" w14:textId="4512978E" w:rsidR="002A6A14" w:rsidRPr="00D57CAB" w:rsidRDefault="00D22D11" w:rsidP="00843482">
            <w:pPr>
              <w:spacing w:after="0" w:line="240" w:lineRule="auto"/>
              <w:rPr>
                <w:rFonts w:ascii="Arial" w:hAnsi="Arial" w:cs="Arial"/>
                <w:sz w:val="24"/>
                <w:szCs w:val="24"/>
              </w:rPr>
            </w:pPr>
            <w:r>
              <w:rPr>
                <w:rFonts w:ascii="Arial" w:hAnsi="Arial" w:cs="Arial"/>
                <w:sz w:val="24"/>
                <w:szCs w:val="24"/>
              </w:rPr>
              <w:t xml:space="preserve">K4. </w:t>
            </w:r>
            <w:r w:rsidR="00D57CAB" w:rsidRPr="00843482">
              <w:rPr>
                <w:rFonts w:ascii="Arial" w:hAnsi="Arial" w:cs="Arial"/>
                <w:sz w:val="24"/>
                <w:szCs w:val="24"/>
              </w:rPr>
              <w:t>A</w:t>
            </w:r>
            <w:r w:rsidRPr="00DC3E2D">
              <w:rPr>
                <w:rFonts w:ascii="Arial" w:hAnsi="Arial" w:cs="Arial"/>
                <w:sz w:val="24"/>
                <w:szCs w:val="24"/>
              </w:rPr>
              <w:t>reas of management, marketing and retail relevant to the role o</w:t>
            </w:r>
            <w:r w:rsidR="00843482">
              <w:rPr>
                <w:rFonts w:ascii="Arial" w:hAnsi="Arial" w:cs="Arial"/>
                <w:sz w:val="24"/>
                <w:szCs w:val="24"/>
              </w:rPr>
              <w:t>f a dispensing optician</w:t>
            </w:r>
            <w:r w:rsidRPr="00DC3E2D">
              <w:rPr>
                <w:rFonts w:ascii="Arial" w:hAnsi="Arial" w:cs="Arial"/>
                <w:sz w:val="24"/>
                <w:szCs w:val="24"/>
              </w:rPr>
              <w:t>.</w:t>
            </w:r>
          </w:p>
        </w:tc>
      </w:tr>
      <w:tr w:rsidR="00D22D11" w:rsidRPr="00A05AC4" w14:paraId="59EA0402" w14:textId="77777777" w:rsidTr="370F7F24">
        <w:tc>
          <w:tcPr>
            <w:tcW w:w="10024" w:type="dxa"/>
            <w:gridSpan w:val="6"/>
          </w:tcPr>
          <w:p w14:paraId="50A88B7F" w14:textId="77777777" w:rsidR="00D22D11" w:rsidRPr="00A05AC4" w:rsidRDefault="00D22D11" w:rsidP="00D22D11">
            <w:pPr>
              <w:spacing w:after="0" w:line="240" w:lineRule="auto"/>
              <w:rPr>
                <w:rFonts w:ascii="Arial" w:hAnsi="Arial" w:cs="Arial"/>
                <w:b/>
                <w:bCs/>
                <w:sz w:val="24"/>
                <w:szCs w:val="24"/>
              </w:rPr>
            </w:pPr>
            <w:r w:rsidRPr="00A05AC4">
              <w:rPr>
                <w:rFonts w:ascii="Arial" w:hAnsi="Arial" w:cs="Arial"/>
                <w:b/>
                <w:bCs/>
                <w:sz w:val="24"/>
                <w:szCs w:val="24"/>
              </w:rPr>
              <w:t>C. Cognitive, intellectual or thinking skills</w:t>
            </w:r>
          </w:p>
          <w:p w14:paraId="6087EF09" w14:textId="7B479E93" w:rsidR="00D22D11" w:rsidRPr="002F3334" w:rsidRDefault="00D22D11" w:rsidP="00D22D11">
            <w:pPr>
              <w:spacing w:after="0" w:line="240" w:lineRule="auto"/>
              <w:rPr>
                <w:rFonts w:ascii="Arial" w:hAnsi="Arial" w:cs="Arial"/>
                <w:sz w:val="24"/>
                <w:szCs w:val="24"/>
              </w:rPr>
            </w:pPr>
            <w:r w:rsidRPr="00A05AC4">
              <w:rPr>
                <w:rFonts w:ascii="Arial" w:hAnsi="Arial" w:cs="Arial"/>
                <w:sz w:val="24"/>
                <w:szCs w:val="24"/>
              </w:rPr>
              <w:t>On completion of the programme</w:t>
            </w:r>
            <w:r>
              <w:rPr>
                <w:rFonts w:ascii="Arial" w:hAnsi="Arial" w:cs="Arial"/>
                <w:sz w:val="24"/>
                <w:szCs w:val="24"/>
              </w:rPr>
              <w:t>,</w:t>
            </w:r>
            <w:r w:rsidRPr="00A05AC4">
              <w:rPr>
                <w:rFonts w:ascii="Arial" w:hAnsi="Arial" w:cs="Arial"/>
                <w:sz w:val="24"/>
                <w:szCs w:val="24"/>
              </w:rPr>
              <w:t xml:space="preserve"> successful students will be able to demonstrate the ability to:</w:t>
            </w:r>
          </w:p>
        </w:tc>
      </w:tr>
      <w:tr w:rsidR="00D22D11" w:rsidRPr="00A05AC4" w14:paraId="2F3706F6" w14:textId="77777777" w:rsidTr="370F7F24">
        <w:tc>
          <w:tcPr>
            <w:tcW w:w="10024" w:type="dxa"/>
            <w:gridSpan w:val="6"/>
          </w:tcPr>
          <w:p w14:paraId="1EA15B44" w14:textId="6BCE70E7" w:rsidR="00D22D11" w:rsidRPr="00BF1F8F" w:rsidRDefault="00D22D11" w:rsidP="00D22D11">
            <w:pPr>
              <w:spacing w:after="0" w:line="240" w:lineRule="auto"/>
              <w:rPr>
                <w:rFonts w:ascii="Arial" w:eastAsia="Calibri" w:hAnsi="Arial" w:cs="Arial"/>
                <w:sz w:val="24"/>
                <w:szCs w:val="24"/>
              </w:rPr>
            </w:pPr>
            <w:r>
              <w:rPr>
                <w:rFonts w:ascii="Arial" w:eastAsia="Calibri" w:hAnsi="Arial" w:cs="Arial"/>
                <w:sz w:val="24"/>
                <w:szCs w:val="24"/>
              </w:rPr>
              <w:t xml:space="preserve">C1. </w:t>
            </w:r>
            <w:r w:rsidR="00D57CAB" w:rsidRPr="00843482">
              <w:rPr>
                <w:rFonts w:ascii="Arial" w:eastAsia="Calibri" w:hAnsi="Arial" w:cs="Arial"/>
                <w:sz w:val="24"/>
                <w:szCs w:val="24"/>
              </w:rPr>
              <w:t>A</w:t>
            </w:r>
            <w:r w:rsidRPr="00843482">
              <w:rPr>
                <w:rFonts w:ascii="Arial" w:eastAsia="Calibri" w:hAnsi="Arial" w:cs="Arial"/>
                <w:sz w:val="24"/>
                <w:szCs w:val="24"/>
              </w:rPr>
              <w:t xml:space="preserve">ppraise, </w:t>
            </w:r>
            <w:r w:rsidR="00BF1F8F" w:rsidRPr="00843482">
              <w:rPr>
                <w:rFonts w:ascii="Arial" w:eastAsia="Calibri" w:hAnsi="Arial" w:cs="Arial"/>
                <w:sz w:val="24"/>
                <w:szCs w:val="24"/>
              </w:rPr>
              <w:t xml:space="preserve">critically </w:t>
            </w:r>
            <w:r w:rsidRPr="00843482">
              <w:rPr>
                <w:rFonts w:ascii="Arial" w:eastAsia="Calibri" w:hAnsi="Arial" w:cs="Arial"/>
                <w:sz w:val="24"/>
                <w:szCs w:val="24"/>
              </w:rPr>
              <w:t>evaluate</w:t>
            </w:r>
            <w:r w:rsidR="00D57CAB" w:rsidRPr="00843482">
              <w:rPr>
                <w:rFonts w:ascii="Arial" w:eastAsia="Calibri" w:hAnsi="Arial" w:cs="Arial"/>
                <w:sz w:val="24"/>
                <w:szCs w:val="24"/>
              </w:rPr>
              <w:t>, synthesise</w:t>
            </w:r>
            <w:r w:rsidRPr="00843482">
              <w:rPr>
                <w:rFonts w:ascii="Arial" w:eastAsia="Calibri" w:hAnsi="Arial" w:cs="Arial"/>
                <w:sz w:val="24"/>
                <w:szCs w:val="24"/>
              </w:rPr>
              <w:t xml:space="preserve"> and apply optical principles in both theory and practic</w:t>
            </w:r>
            <w:r w:rsidRPr="003C5D2B">
              <w:rPr>
                <w:rFonts w:ascii="Arial" w:eastAsia="Calibri" w:hAnsi="Arial" w:cs="Arial"/>
                <w:sz w:val="24"/>
                <w:szCs w:val="24"/>
              </w:rPr>
              <w:t>e.</w:t>
            </w:r>
          </w:p>
        </w:tc>
      </w:tr>
      <w:tr w:rsidR="00D57CAB" w:rsidRPr="00A05AC4" w14:paraId="69407478" w14:textId="77777777" w:rsidTr="370F7F24">
        <w:tc>
          <w:tcPr>
            <w:tcW w:w="10024" w:type="dxa"/>
            <w:gridSpan w:val="6"/>
          </w:tcPr>
          <w:p w14:paraId="40466FEC" w14:textId="653C36CA" w:rsidR="00D57CAB" w:rsidRPr="00843482" w:rsidRDefault="00843482" w:rsidP="00843482">
            <w:pPr>
              <w:spacing w:after="0" w:line="240" w:lineRule="auto"/>
              <w:rPr>
                <w:rFonts w:ascii="Arial" w:hAnsi="Arial" w:cs="Arial"/>
                <w:i/>
                <w:sz w:val="24"/>
                <w:szCs w:val="24"/>
              </w:rPr>
            </w:pPr>
            <w:r w:rsidRPr="00843482">
              <w:rPr>
                <w:rFonts w:ascii="Arial" w:hAnsi="Arial" w:cs="Arial"/>
                <w:sz w:val="24"/>
                <w:szCs w:val="24"/>
              </w:rPr>
              <w:t>C2. E</w:t>
            </w:r>
            <w:r w:rsidR="00D57CAB" w:rsidRPr="00843482">
              <w:rPr>
                <w:rFonts w:ascii="Arial" w:hAnsi="Arial" w:cs="Arial"/>
                <w:sz w:val="24"/>
                <w:szCs w:val="24"/>
              </w:rPr>
              <w:t>mploy critical self-reflection, intellectual flexibility and openness to new ideas and developments associated with ophthalmic dispensing.</w:t>
            </w:r>
          </w:p>
        </w:tc>
      </w:tr>
      <w:tr w:rsidR="00D57CAB" w:rsidRPr="00A05AC4" w14:paraId="5110A7C2" w14:textId="77777777" w:rsidTr="370F7F24">
        <w:tc>
          <w:tcPr>
            <w:tcW w:w="10024" w:type="dxa"/>
            <w:gridSpan w:val="6"/>
          </w:tcPr>
          <w:p w14:paraId="68C10CB0" w14:textId="7FA9FB40" w:rsidR="00D57CAB" w:rsidRPr="00D57CAB" w:rsidRDefault="00D57CAB" w:rsidP="00843482">
            <w:pPr>
              <w:spacing w:after="0" w:line="240" w:lineRule="auto"/>
              <w:rPr>
                <w:rFonts w:ascii="Arial" w:eastAsia="Times" w:hAnsi="Arial" w:cs="Arial"/>
                <w:sz w:val="24"/>
                <w:szCs w:val="24"/>
              </w:rPr>
            </w:pPr>
            <w:r>
              <w:rPr>
                <w:rFonts w:ascii="Arial" w:hAnsi="Arial" w:cs="Arial"/>
                <w:sz w:val="24"/>
                <w:szCs w:val="24"/>
              </w:rPr>
              <w:t xml:space="preserve">C3. </w:t>
            </w:r>
            <w:r w:rsidRPr="00843482">
              <w:rPr>
                <w:rFonts w:ascii="Arial" w:hAnsi="Arial" w:cs="Arial"/>
                <w:sz w:val="24"/>
                <w:szCs w:val="24"/>
              </w:rPr>
              <w:t xml:space="preserve">Manage independent </w:t>
            </w:r>
            <w:r w:rsidRPr="003C5D2B">
              <w:rPr>
                <w:rFonts w:ascii="Arial" w:hAnsi="Arial" w:cs="Arial"/>
                <w:sz w:val="24"/>
                <w:szCs w:val="24"/>
              </w:rPr>
              <w:t>learning activities involving research and evaluation by adopting a comprehensive range of research methods and designs appropriate to investigations in ophthalmic dispensing and management.</w:t>
            </w:r>
          </w:p>
        </w:tc>
      </w:tr>
      <w:tr w:rsidR="00D57CAB" w:rsidRPr="00A05AC4" w14:paraId="3EEA56E1" w14:textId="77777777" w:rsidTr="370F7F24">
        <w:tc>
          <w:tcPr>
            <w:tcW w:w="10024" w:type="dxa"/>
            <w:gridSpan w:val="6"/>
          </w:tcPr>
          <w:p w14:paraId="0700A5EE" w14:textId="4CBA8AA0" w:rsidR="00D57CAB" w:rsidRPr="00843482" w:rsidRDefault="00D57CAB" w:rsidP="00843482">
            <w:pPr>
              <w:spacing w:after="0" w:line="240" w:lineRule="auto"/>
              <w:rPr>
                <w:rFonts w:ascii="Arial" w:hAnsi="Arial" w:cs="Arial"/>
                <w:sz w:val="24"/>
                <w:szCs w:val="24"/>
              </w:rPr>
            </w:pPr>
            <w:r w:rsidRPr="00843482">
              <w:rPr>
                <w:rFonts w:ascii="Arial" w:hAnsi="Arial" w:cs="Arial"/>
                <w:sz w:val="24"/>
                <w:szCs w:val="24"/>
              </w:rPr>
              <w:t>C4. Solve complex problems in key areas of ophthalmic dispensing and management and apply appropriate knowledge/methods for their solution.</w:t>
            </w:r>
          </w:p>
        </w:tc>
      </w:tr>
      <w:tr w:rsidR="00D57CAB" w:rsidRPr="00A05AC4" w14:paraId="57FA7DE6" w14:textId="77777777" w:rsidTr="370F7F24">
        <w:tc>
          <w:tcPr>
            <w:tcW w:w="10024" w:type="dxa"/>
            <w:gridSpan w:val="6"/>
          </w:tcPr>
          <w:p w14:paraId="3F13D127" w14:textId="77777777" w:rsidR="00D57CAB" w:rsidRPr="00A05AC4" w:rsidRDefault="00D57CAB" w:rsidP="00D57CAB">
            <w:pPr>
              <w:spacing w:after="0" w:line="240" w:lineRule="auto"/>
              <w:rPr>
                <w:rFonts w:ascii="Arial" w:hAnsi="Arial" w:cs="Arial"/>
                <w:b/>
                <w:bCs/>
                <w:sz w:val="24"/>
                <w:szCs w:val="24"/>
              </w:rPr>
            </w:pPr>
            <w:r w:rsidRPr="00DB09CF">
              <w:rPr>
                <w:rFonts w:ascii="Arial" w:hAnsi="Arial" w:cs="Arial"/>
                <w:b/>
                <w:bCs/>
                <w:sz w:val="24"/>
                <w:szCs w:val="24"/>
              </w:rPr>
              <w:t>P. Practical, professional or subject-specific skills</w:t>
            </w:r>
          </w:p>
          <w:p w14:paraId="4BD57BC8" w14:textId="5D875C53" w:rsidR="00D57CAB" w:rsidRPr="00A05AC4" w:rsidRDefault="00D57CAB" w:rsidP="00D57CAB">
            <w:pPr>
              <w:spacing w:after="0" w:line="240" w:lineRule="auto"/>
              <w:rPr>
                <w:rFonts w:ascii="Arial" w:hAnsi="Arial" w:cs="Arial"/>
                <w:sz w:val="24"/>
                <w:szCs w:val="24"/>
              </w:rPr>
            </w:pPr>
            <w:r w:rsidRPr="00A05AC4">
              <w:rPr>
                <w:rFonts w:ascii="Arial" w:hAnsi="Arial" w:cs="Arial"/>
                <w:sz w:val="24"/>
                <w:szCs w:val="24"/>
              </w:rPr>
              <w:t>On completion of the programme</w:t>
            </w:r>
            <w:r>
              <w:rPr>
                <w:rFonts w:ascii="Arial" w:hAnsi="Arial" w:cs="Arial"/>
                <w:sz w:val="24"/>
                <w:szCs w:val="24"/>
              </w:rPr>
              <w:t>,</w:t>
            </w:r>
            <w:r w:rsidRPr="00A05AC4">
              <w:rPr>
                <w:rFonts w:ascii="Arial" w:hAnsi="Arial" w:cs="Arial"/>
                <w:sz w:val="24"/>
                <w:szCs w:val="24"/>
              </w:rPr>
              <w:t xml:space="preserve"> successful students will be able to demonstrate the ability to</w:t>
            </w:r>
            <w:r>
              <w:rPr>
                <w:rFonts w:ascii="Arial" w:hAnsi="Arial" w:cs="Arial"/>
                <w:sz w:val="24"/>
                <w:szCs w:val="24"/>
              </w:rPr>
              <w:t>:</w:t>
            </w:r>
          </w:p>
        </w:tc>
      </w:tr>
      <w:tr w:rsidR="00D57CAB" w:rsidRPr="00A05AC4" w14:paraId="116194EA" w14:textId="77777777" w:rsidTr="370F7F24">
        <w:tc>
          <w:tcPr>
            <w:tcW w:w="10024" w:type="dxa"/>
            <w:gridSpan w:val="6"/>
          </w:tcPr>
          <w:p w14:paraId="0C180AC3" w14:textId="42CDFA88" w:rsidR="00D57CAB" w:rsidRPr="00112AF7" w:rsidRDefault="00BF1F8F" w:rsidP="00D57CAB">
            <w:pPr>
              <w:spacing w:after="0" w:line="240" w:lineRule="auto"/>
              <w:rPr>
                <w:rFonts w:ascii="Arial" w:hAnsi="Arial" w:cs="Arial"/>
                <w:sz w:val="24"/>
                <w:szCs w:val="24"/>
              </w:rPr>
            </w:pPr>
            <w:r w:rsidRPr="00112AF7">
              <w:rPr>
                <w:rFonts w:ascii="Arial" w:hAnsi="Arial" w:cs="Arial"/>
                <w:sz w:val="24"/>
                <w:szCs w:val="24"/>
              </w:rPr>
              <w:t xml:space="preserve">P1. </w:t>
            </w:r>
            <w:r w:rsidR="00112AF7" w:rsidRPr="00112AF7">
              <w:rPr>
                <w:rFonts w:ascii="Arial" w:hAnsi="Arial" w:cs="Arial"/>
                <w:sz w:val="24"/>
                <w:szCs w:val="24"/>
              </w:rPr>
              <w:t>A</w:t>
            </w:r>
            <w:r w:rsidRPr="00112AF7">
              <w:rPr>
                <w:rFonts w:ascii="Arial" w:hAnsi="Arial" w:cs="Arial"/>
                <w:sz w:val="24"/>
                <w:szCs w:val="24"/>
              </w:rPr>
              <w:t>pply the advanced practical skil</w:t>
            </w:r>
            <w:r w:rsidR="00112AF7" w:rsidRPr="00112AF7">
              <w:rPr>
                <w:rFonts w:ascii="Arial" w:hAnsi="Arial" w:cs="Arial"/>
                <w:sz w:val="24"/>
                <w:szCs w:val="24"/>
              </w:rPr>
              <w:t>ls required for employment as an autonomous Dispensing Optician.</w:t>
            </w:r>
          </w:p>
        </w:tc>
      </w:tr>
      <w:tr w:rsidR="00D57CAB" w:rsidRPr="00A05AC4" w14:paraId="1F42DD07" w14:textId="77777777" w:rsidTr="370F7F24">
        <w:tc>
          <w:tcPr>
            <w:tcW w:w="10024" w:type="dxa"/>
            <w:gridSpan w:val="6"/>
          </w:tcPr>
          <w:p w14:paraId="2D227DDA" w14:textId="4E6B3539" w:rsidR="00D57CAB" w:rsidRPr="00D770A9" w:rsidRDefault="00D57CAB" w:rsidP="00D57CAB">
            <w:pPr>
              <w:spacing w:after="0" w:line="240" w:lineRule="auto"/>
              <w:rPr>
                <w:rFonts w:ascii="Arial" w:eastAsia="Times" w:hAnsi="Arial" w:cs="Arial"/>
                <w:sz w:val="24"/>
                <w:szCs w:val="24"/>
              </w:rPr>
            </w:pPr>
            <w:r>
              <w:rPr>
                <w:rFonts w:ascii="Arial" w:eastAsia="Times" w:hAnsi="Arial" w:cs="Arial"/>
                <w:sz w:val="24"/>
                <w:szCs w:val="24"/>
              </w:rPr>
              <w:t xml:space="preserve">P2. </w:t>
            </w:r>
            <w:r w:rsidRPr="003C5D2B">
              <w:rPr>
                <w:rFonts w:ascii="Arial" w:eastAsia="Times" w:hAnsi="Arial" w:cs="Arial"/>
                <w:sz w:val="24"/>
                <w:szCs w:val="24"/>
              </w:rPr>
              <w:t>Operate legally and ethically in complex situations within the guidelines of the General Optical Council, requiring selection and application from a wide range of techniques.</w:t>
            </w:r>
          </w:p>
        </w:tc>
      </w:tr>
      <w:tr w:rsidR="00D57CAB" w:rsidRPr="00A05AC4" w14:paraId="0E2FE29C" w14:textId="77777777" w:rsidTr="370F7F24">
        <w:tc>
          <w:tcPr>
            <w:tcW w:w="10024" w:type="dxa"/>
            <w:gridSpan w:val="6"/>
          </w:tcPr>
          <w:p w14:paraId="59AAF2C2" w14:textId="551C92E8" w:rsidR="00D57CAB" w:rsidRPr="00112AF7" w:rsidRDefault="00D57CAB" w:rsidP="00D57CAB">
            <w:pPr>
              <w:spacing w:after="0" w:line="240" w:lineRule="auto"/>
              <w:rPr>
                <w:rFonts w:ascii="Arial" w:hAnsi="Arial" w:cs="Arial"/>
                <w:i/>
                <w:sz w:val="24"/>
                <w:szCs w:val="24"/>
              </w:rPr>
            </w:pPr>
            <w:r w:rsidRPr="00112AF7">
              <w:rPr>
                <w:rFonts w:ascii="Arial" w:hAnsi="Arial" w:cs="Arial"/>
                <w:sz w:val="24"/>
                <w:szCs w:val="24"/>
              </w:rPr>
              <w:t>P3.</w:t>
            </w:r>
            <w:r w:rsidRPr="00112AF7">
              <w:rPr>
                <w:rFonts w:ascii="Arial" w:hAnsi="Arial" w:cs="Arial"/>
                <w:i/>
                <w:sz w:val="24"/>
                <w:szCs w:val="24"/>
              </w:rPr>
              <w:t xml:space="preserve"> </w:t>
            </w:r>
            <w:r w:rsidR="00D770A9" w:rsidRPr="00112AF7">
              <w:rPr>
                <w:rFonts w:ascii="Arial" w:hAnsi="Arial" w:cs="Arial"/>
                <w:sz w:val="24"/>
                <w:szCs w:val="24"/>
              </w:rPr>
              <w:t>Analyse complex prescriptions effectively and accurately and dispense them in an a</w:t>
            </w:r>
            <w:r w:rsidR="00112AF7" w:rsidRPr="00112AF7">
              <w:rPr>
                <w:rFonts w:ascii="Arial" w:hAnsi="Arial" w:cs="Arial"/>
                <w:sz w:val="24"/>
                <w:szCs w:val="24"/>
              </w:rPr>
              <w:t>ppropriate, professional manner with limited supervision.</w:t>
            </w:r>
          </w:p>
        </w:tc>
      </w:tr>
      <w:tr w:rsidR="00D57CAB" w:rsidRPr="00A05AC4" w14:paraId="2F852B95" w14:textId="77777777" w:rsidTr="370F7F24">
        <w:tc>
          <w:tcPr>
            <w:tcW w:w="10024" w:type="dxa"/>
            <w:gridSpan w:val="6"/>
          </w:tcPr>
          <w:p w14:paraId="138D51BB" w14:textId="542554D5" w:rsidR="00D57CAB" w:rsidRPr="00112AF7" w:rsidRDefault="00D57CAB" w:rsidP="00D57CAB">
            <w:pPr>
              <w:spacing w:after="0" w:line="240" w:lineRule="auto"/>
              <w:rPr>
                <w:rFonts w:ascii="Arial" w:hAnsi="Arial" w:cs="Arial"/>
                <w:i/>
                <w:sz w:val="24"/>
                <w:szCs w:val="24"/>
              </w:rPr>
            </w:pPr>
            <w:r w:rsidRPr="00112AF7">
              <w:rPr>
                <w:rFonts w:ascii="Arial" w:hAnsi="Arial" w:cs="Arial"/>
                <w:sz w:val="24"/>
                <w:szCs w:val="24"/>
              </w:rPr>
              <w:t>P4.</w:t>
            </w:r>
            <w:r w:rsidRPr="00112AF7">
              <w:rPr>
                <w:rFonts w:ascii="Arial" w:hAnsi="Arial" w:cs="Arial"/>
                <w:i/>
                <w:sz w:val="24"/>
                <w:szCs w:val="24"/>
              </w:rPr>
              <w:t xml:space="preserve"> </w:t>
            </w:r>
            <w:r w:rsidR="00D770A9" w:rsidRPr="00112AF7">
              <w:rPr>
                <w:rFonts w:ascii="Arial" w:hAnsi="Arial" w:cs="Arial"/>
                <w:sz w:val="24"/>
                <w:szCs w:val="24"/>
              </w:rPr>
              <w:t>A</w:t>
            </w:r>
            <w:r w:rsidRPr="00112AF7">
              <w:rPr>
                <w:rFonts w:ascii="Arial" w:hAnsi="Arial" w:cs="Arial"/>
                <w:sz w:val="24"/>
                <w:szCs w:val="24"/>
              </w:rPr>
              <w:t xml:space="preserve">pply technical skills in the use of clinical instruments in optometric practices to assist in </w:t>
            </w:r>
            <w:r w:rsidR="00D770A9" w:rsidRPr="00112AF7">
              <w:rPr>
                <w:rFonts w:ascii="Arial" w:hAnsi="Arial" w:cs="Arial"/>
                <w:sz w:val="24"/>
                <w:szCs w:val="24"/>
              </w:rPr>
              <w:t xml:space="preserve">critically </w:t>
            </w:r>
            <w:r w:rsidRPr="00112AF7">
              <w:rPr>
                <w:rFonts w:ascii="Arial" w:hAnsi="Arial" w:cs="Arial"/>
                <w:sz w:val="24"/>
                <w:szCs w:val="24"/>
              </w:rPr>
              <w:t>analysing clinical cases.</w:t>
            </w:r>
          </w:p>
        </w:tc>
      </w:tr>
      <w:tr w:rsidR="00D57CAB" w:rsidRPr="00A05AC4" w14:paraId="3D37331B" w14:textId="77777777" w:rsidTr="370F7F24">
        <w:tc>
          <w:tcPr>
            <w:tcW w:w="10024" w:type="dxa"/>
            <w:gridSpan w:val="6"/>
          </w:tcPr>
          <w:p w14:paraId="0CBB7AA3" w14:textId="77777777" w:rsidR="00D57CAB" w:rsidRPr="00A05AC4" w:rsidRDefault="00D57CAB" w:rsidP="00D57CAB">
            <w:pPr>
              <w:spacing w:after="0" w:line="240" w:lineRule="auto"/>
              <w:rPr>
                <w:rFonts w:ascii="Arial" w:hAnsi="Arial" w:cs="Arial"/>
                <w:b/>
                <w:bCs/>
                <w:sz w:val="24"/>
                <w:szCs w:val="24"/>
              </w:rPr>
            </w:pPr>
            <w:r w:rsidRPr="00A05AC4">
              <w:rPr>
                <w:rFonts w:ascii="Arial" w:hAnsi="Arial" w:cs="Arial"/>
                <w:b/>
                <w:bCs/>
                <w:sz w:val="24"/>
                <w:szCs w:val="24"/>
              </w:rPr>
              <w:t>T. Transferable, key or personal skills</w:t>
            </w:r>
          </w:p>
          <w:p w14:paraId="66C8B791" w14:textId="093FFADB" w:rsidR="00D57CAB" w:rsidRPr="002F3334" w:rsidRDefault="00D57CAB" w:rsidP="00D57CAB">
            <w:pPr>
              <w:spacing w:after="0" w:line="240" w:lineRule="auto"/>
              <w:rPr>
                <w:rFonts w:ascii="Arial" w:hAnsi="Arial" w:cs="Arial"/>
                <w:b/>
                <w:bCs/>
                <w:sz w:val="24"/>
                <w:szCs w:val="24"/>
              </w:rPr>
            </w:pPr>
            <w:r w:rsidRPr="00A05AC4">
              <w:rPr>
                <w:rFonts w:ascii="Arial" w:hAnsi="Arial" w:cs="Arial"/>
                <w:sz w:val="24"/>
                <w:szCs w:val="24"/>
              </w:rPr>
              <w:t>On completion of the programme</w:t>
            </w:r>
            <w:r>
              <w:rPr>
                <w:rFonts w:ascii="Arial" w:hAnsi="Arial" w:cs="Arial"/>
                <w:sz w:val="24"/>
                <w:szCs w:val="24"/>
              </w:rPr>
              <w:t>,</w:t>
            </w:r>
            <w:r w:rsidRPr="00A05AC4">
              <w:rPr>
                <w:rFonts w:ascii="Arial" w:hAnsi="Arial" w:cs="Arial"/>
                <w:sz w:val="24"/>
                <w:szCs w:val="24"/>
              </w:rPr>
              <w:t xml:space="preserve"> successful students will be able to demonstrate the ability to:</w:t>
            </w:r>
          </w:p>
        </w:tc>
      </w:tr>
      <w:tr w:rsidR="00D57CAB" w:rsidRPr="00A05AC4" w14:paraId="5E3066C4" w14:textId="77777777" w:rsidTr="370F7F24">
        <w:tc>
          <w:tcPr>
            <w:tcW w:w="10024" w:type="dxa"/>
            <w:gridSpan w:val="6"/>
          </w:tcPr>
          <w:p w14:paraId="2075B1BD" w14:textId="7C6B5C96" w:rsidR="00A844A0" w:rsidRPr="00112AF7" w:rsidRDefault="00D57CAB" w:rsidP="00A844A0">
            <w:pPr>
              <w:spacing w:after="0" w:line="240" w:lineRule="auto"/>
              <w:rPr>
                <w:rFonts w:ascii="Arial" w:hAnsi="Arial" w:cs="Arial"/>
                <w:sz w:val="24"/>
                <w:szCs w:val="24"/>
              </w:rPr>
            </w:pPr>
            <w:r w:rsidRPr="00112AF7">
              <w:rPr>
                <w:rFonts w:ascii="Arial" w:hAnsi="Arial" w:cs="Arial"/>
                <w:sz w:val="24"/>
                <w:szCs w:val="24"/>
              </w:rPr>
              <w:t xml:space="preserve">T1. </w:t>
            </w:r>
            <w:r w:rsidR="00A844A0" w:rsidRPr="00A844A0">
              <w:rPr>
                <w:rFonts w:ascii="Arial" w:hAnsi="Arial" w:cs="Arial"/>
                <w:sz w:val="24"/>
                <w:szCs w:val="24"/>
              </w:rPr>
              <w:t>Select, apply and critically evaluate appropriate learning resources</w:t>
            </w:r>
            <w:r w:rsidR="004C6E98">
              <w:rPr>
                <w:rFonts w:ascii="Arial" w:hAnsi="Arial" w:cs="Arial"/>
                <w:sz w:val="24"/>
                <w:szCs w:val="24"/>
              </w:rPr>
              <w:t>.</w:t>
            </w:r>
          </w:p>
        </w:tc>
      </w:tr>
      <w:tr w:rsidR="00D57CAB" w:rsidRPr="00A05AC4" w14:paraId="0E0B3655" w14:textId="77777777" w:rsidTr="370F7F24">
        <w:tc>
          <w:tcPr>
            <w:tcW w:w="10024" w:type="dxa"/>
            <w:gridSpan w:val="6"/>
          </w:tcPr>
          <w:p w14:paraId="7DB7C4F0" w14:textId="602E94C3" w:rsidR="00D57CAB" w:rsidRPr="00112AF7" w:rsidRDefault="00D57CAB" w:rsidP="00112AF7">
            <w:pPr>
              <w:spacing w:after="0" w:line="240" w:lineRule="auto"/>
              <w:rPr>
                <w:rFonts w:ascii="Arial" w:hAnsi="Arial" w:cs="Arial"/>
                <w:strike/>
                <w:sz w:val="24"/>
                <w:szCs w:val="24"/>
              </w:rPr>
            </w:pPr>
            <w:r w:rsidRPr="00112AF7">
              <w:rPr>
                <w:rFonts w:ascii="Arial" w:hAnsi="Arial" w:cs="Arial"/>
                <w:sz w:val="24"/>
                <w:szCs w:val="24"/>
              </w:rPr>
              <w:t xml:space="preserve">T2. </w:t>
            </w:r>
            <w:r w:rsidR="00D770A9" w:rsidRPr="00112AF7">
              <w:rPr>
                <w:rFonts w:ascii="Arial" w:hAnsi="Arial" w:cs="Arial"/>
                <w:sz w:val="24"/>
                <w:szCs w:val="24"/>
              </w:rPr>
              <w:t xml:space="preserve">Select and </w:t>
            </w:r>
            <w:r w:rsidR="00EF627B" w:rsidRPr="00112AF7">
              <w:rPr>
                <w:rFonts w:ascii="Arial" w:hAnsi="Arial" w:cs="Arial"/>
                <w:sz w:val="24"/>
                <w:szCs w:val="24"/>
              </w:rPr>
              <w:t xml:space="preserve">effectively </w:t>
            </w:r>
            <w:r w:rsidR="00D770A9" w:rsidRPr="00112AF7">
              <w:rPr>
                <w:rFonts w:ascii="Arial" w:hAnsi="Arial" w:cs="Arial"/>
                <w:sz w:val="24"/>
                <w:szCs w:val="24"/>
              </w:rPr>
              <w:t>employ a range of communication methods</w:t>
            </w:r>
            <w:r w:rsidR="00F007C5" w:rsidRPr="00112AF7">
              <w:rPr>
                <w:rFonts w:ascii="Arial" w:hAnsi="Arial" w:cs="Arial"/>
                <w:sz w:val="24"/>
                <w:szCs w:val="24"/>
              </w:rPr>
              <w:t xml:space="preserve"> </w:t>
            </w:r>
            <w:r w:rsidR="00D770A9" w:rsidRPr="00112AF7">
              <w:rPr>
                <w:rFonts w:ascii="Arial" w:hAnsi="Arial" w:cs="Arial"/>
                <w:sz w:val="24"/>
                <w:szCs w:val="24"/>
              </w:rPr>
              <w:t xml:space="preserve">appropriate to the </w:t>
            </w:r>
            <w:r w:rsidR="00C411B3" w:rsidRPr="00112AF7">
              <w:rPr>
                <w:rFonts w:ascii="Arial" w:hAnsi="Arial" w:cs="Arial"/>
                <w:sz w:val="24"/>
                <w:szCs w:val="24"/>
              </w:rPr>
              <w:t>study or work context</w:t>
            </w:r>
            <w:r w:rsidR="00EF627B" w:rsidRPr="00112AF7">
              <w:rPr>
                <w:rFonts w:ascii="Arial" w:hAnsi="Arial" w:cs="Arial"/>
                <w:sz w:val="24"/>
                <w:szCs w:val="24"/>
              </w:rPr>
              <w:t>.</w:t>
            </w:r>
          </w:p>
        </w:tc>
      </w:tr>
      <w:tr w:rsidR="00D57CAB" w:rsidRPr="00A05AC4" w14:paraId="77F251F6" w14:textId="77777777" w:rsidTr="370F7F24">
        <w:tc>
          <w:tcPr>
            <w:tcW w:w="10024" w:type="dxa"/>
            <w:gridSpan w:val="6"/>
          </w:tcPr>
          <w:p w14:paraId="635967DC" w14:textId="274EF485" w:rsidR="00D57CAB" w:rsidRPr="003A51B8" w:rsidRDefault="00D57CAB" w:rsidP="003A51B8">
            <w:pPr>
              <w:spacing w:after="0" w:line="240" w:lineRule="auto"/>
              <w:rPr>
                <w:rFonts w:ascii="Arial" w:hAnsi="Arial" w:cs="Arial"/>
                <w:sz w:val="24"/>
                <w:szCs w:val="24"/>
              </w:rPr>
            </w:pPr>
            <w:r w:rsidRPr="003A51B8">
              <w:rPr>
                <w:rFonts w:ascii="Arial" w:hAnsi="Arial" w:cs="Arial"/>
                <w:sz w:val="24"/>
                <w:szCs w:val="24"/>
              </w:rPr>
              <w:t>T</w:t>
            </w:r>
            <w:r w:rsidR="003A51B8">
              <w:rPr>
                <w:rFonts w:ascii="Arial" w:hAnsi="Arial" w:cs="Arial"/>
                <w:sz w:val="24"/>
                <w:szCs w:val="24"/>
              </w:rPr>
              <w:t>3</w:t>
            </w:r>
            <w:r w:rsidRPr="003A51B8">
              <w:rPr>
                <w:rFonts w:ascii="Arial" w:hAnsi="Arial" w:cs="Arial"/>
                <w:sz w:val="24"/>
                <w:szCs w:val="24"/>
              </w:rPr>
              <w:t xml:space="preserve">. </w:t>
            </w:r>
            <w:r w:rsidR="00772065" w:rsidRPr="003A51B8">
              <w:rPr>
                <w:rFonts w:ascii="Arial" w:hAnsi="Arial" w:cs="Arial"/>
                <w:sz w:val="24"/>
                <w:szCs w:val="24"/>
              </w:rPr>
              <w:t xml:space="preserve">Appraise </w:t>
            </w:r>
            <w:r w:rsidRPr="003A51B8">
              <w:rPr>
                <w:rFonts w:ascii="Arial" w:hAnsi="Arial" w:cs="Arial"/>
                <w:sz w:val="24"/>
                <w:szCs w:val="24"/>
              </w:rPr>
              <w:t>factors which enhance roles within a team, team working, and which modify and evaluate personal effectiveness within the team.</w:t>
            </w:r>
          </w:p>
        </w:tc>
      </w:tr>
      <w:tr w:rsidR="00D57CAB" w:rsidRPr="00A05AC4" w14:paraId="16E09621" w14:textId="77777777" w:rsidTr="370F7F24">
        <w:tc>
          <w:tcPr>
            <w:tcW w:w="10024" w:type="dxa"/>
            <w:gridSpan w:val="6"/>
          </w:tcPr>
          <w:p w14:paraId="180870EB" w14:textId="5041E101" w:rsidR="00D57CAB" w:rsidRPr="003A51B8" w:rsidRDefault="003A51B8" w:rsidP="00EF627B">
            <w:pPr>
              <w:spacing w:after="0" w:line="240" w:lineRule="auto"/>
              <w:rPr>
                <w:rFonts w:ascii="Arial" w:hAnsi="Arial" w:cs="Arial"/>
                <w:sz w:val="24"/>
                <w:szCs w:val="24"/>
              </w:rPr>
            </w:pPr>
            <w:r>
              <w:rPr>
                <w:rFonts w:ascii="Arial" w:hAnsi="Arial" w:cs="Arial"/>
                <w:sz w:val="24"/>
                <w:szCs w:val="24"/>
              </w:rPr>
              <w:t>T4</w:t>
            </w:r>
            <w:r w:rsidR="00D57CAB" w:rsidRPr="003A51B8">
              <w:rPr>
                <w:rFonts w:ascii="Arial" w:hAnsi="Arial" w:cs="Arial"/>
                <w:sz w:val="24"/>
                <w:szCs w:val="24"/>
              </w:rPr>
              <w:t xml:space="preserve">. Select, apply and </w:t>
            </w:r>
            <w:r w:rsidR="00C411B3" w:rsidRPr="003A51B8">
              <w:rPr>
                <w:rFonts w:ascii="Arial" w:hAnsi="Arial" w:cs="Arial"/>
                <w:sz w:val="24"/>
                <w:szCs w:val="24"/>
              </w:rPr>
              <w:t xml:space="preserve">critically </w:t>
            </w:r>
            <w:r w:rsidR="00D57CAB" w:rsidRPr="003A51B8">
              <w:rPr>
                <w:rFonts w:ascii="Arial" w:hAnsi="Arial" w:cs="Arial"/>
                <w:sz w:val="24"/>
                <w:szCs w:val="24"/>
              </w:rPr>
              <w:t>evaluate appropriate numerical skills associated with</w:t>
            </w:r>
            <w:r w:rsidR="00EF627B" w:rsidRPr="003A51B8">
              <w:rPr>
                <w:rFonts w:ascii="Arial" w:hAnsi="Arial" w:cs="Arial"/>
                <w:sz w:val="24"/>
                <w:szCs w:val="24"/>
              </w:rPr>
              <w:t xml:space="preserve"> </w:t>
            </w:r>
            <w:r w:rsidR="00D57CAB" w:rsidRPr="003A51B8">
              <w:rPr>
                <w:rFonts w:ascii="Arial" w:hAnsi="Arial" w:cs="Arial"/>
                <w:sz w:val="24"/>
                <w:szCs w:val="24"/>
              </w:rPr>
              <w:t>complex and open-ended tasks.</w:t>
            </w:r>
          </w:p>
        </w:tc>
      </w:tr>
      <w:tr w:rsidR="00D57CAB" w:rsidRPr="00A05AC4" w14:paraId="33EB0199" w14:textId="77777777" w:rsidTr="370F7F24">
        <w:trPr>
          <w:cantSplit/>
        </w:trPr>
        <w:tc>
          <w:tcPr>
            <w:tcW w:w="10024" w:type="dxa"/>
            <w:gridSpan w:val="6"/>
          </w:tcPr>
          <w:p w14:paraId="626FCAE2" w14:textId="4F1E462C" w:rsidR="00727760" w:rsidRDefault="003A51B8" w:rsidP="00D57CAB">
            <w:pPr>
              <w:spacing w:after="0" w:line="240" w:lineRule="auto"/>
              <w:rPr>
                <w:rFonts w:ascii="Arial" w:hAnsi="Arial" w:cs="Arial"/>
                <w:sz w:val="24"/>
                <w:szCs w:val="24"/>
              </w:rPr>
            </w:pPr>
            <w:r>
              <w:rPr>
                <w:rFonts w:ascii="Arial" w:hAnsi="Arial" w:cs="Arial"/>
                <w:sz w:val="24"/>
                <w:szCs w:val="24"/>
              </w:rPr>
              <w:t>T5</w:t>
            </w:r>
            <w:r w:rsidR="00D57CAB">
              <w:rPr>
                <w:rFonts w:ascii="Arial" w:hAnsi="Arial" w:cs="Arial"/>
                <w:sz w:val="24"/>
                <w:szCs w:val="24"/>
              </w:rPr>
              <w:t xml:space="preserve">. </w:t>
            </w:r>
            <w:r w:rsidR="00727760">
              <w:rPr>
                <w:rFonts w:ascii="Arial" w:hAnsi="Arial" w:cs="Arial"/>
                <w:sz w:val="24"/>
                <w:szCs w:val="24"/>
              </w:rPr>
              <w:t>Determine and reflect on academic, professional and personal goals.</w:t>
            </w:r>
          </w:p>
          <w:p w14:paraId="0C9E673B" w14:textId="2817C3DD" w:rsidR="00D57CAB" w:rsidRPr="00727760" w:rsidRDefault="00D57CAB" w:rsidP="00D57CAB">
            <w:pPr>
              <w:spacing w:after="0" w:line="240" w:lineRule="auto"/>
              <w:rPr>
                <w:rFonts w:ascii="Arial" w:hAnsi="Arial" w:cs="Arial"/>
                <w:strike/>
                <w:sz w:val="24"/>
                <w:szCs w:val="24"/>
              </w:rPr>
            </w:pPr>
          </w:p>
        </w:tc>
      </w:tr>
      <w:tr w:rsidR="00D57CAB" w:rsidRPr="00A05AC4" w14:paraId="7DEF5E5F" w14:textId="77777777" w:rsidTr="370F7F24">
        <w:tc>
          <w:tcPr>
            <w:tcW w:w="10024" w:type="dxa"/>
            <w:gridSpan w:val="6"/>
          </w:tcPr>
          <w:p w14:paraId="7BF19508" w14:textId="01CB93A1" w:rsidR="00D57CAB" w:rsidRDefault="00D57CAB" w:rsidP="003A51B8">
            <w:pPr>
              <w:spacing w:after="0" w:line="240" w:lineRule="auto"/>
              <w:rPr>
                <w:rFonts w:ascii="Arial" w:hAnsi="Arial" w:cs="Arial"/>
                <w:sz w:val="24"/>
                <w:szCs w:val="24"/>
              </w:rPr>
            </w:pPr>
            <w:r>
              <w:rPr>
                <w:rFonts w:ascii="Arial" w:hAnsi="Arial" w:cs="Arial"/>
                <w:sz w:val="24"/>
                <w:szCs w:val="24"/>
              </w:rPr>
              <w:t>T</w:t>
            </w:r>
            <w:r w:rsidR="003A51B8">
              <w:rPr>
                <w:rFonts w:ascii="Arial" w:hAnsi="Arial" w:cs="Arial"/>
                <w:sz w:val="24"/>
                <w:szCs w:val="24"/>
              </w:rPr>
              <w:t>6</w:t>
            </w:r>
            <w:r>
              <w:rPr>
                <w:rFonts w:ascii="Arial" w:hAnsi="Arial" w:cs="Arial"/>
                <w:sz w:val="24"/>
                <w:szCs w:val="24"/>
              </w:rPr>
              <w:t xml:space="preserve">. </w:t>
            </w:r>
            <w:r w:rsidRPr="003C5D2B">
              <w:rPr>
                <w:rFonts w:ascii="Arial" w:hAnsi="Arial" w:cs="Arial"/>
                <w:sz w:val="24"/>
                <w:szCs w:val="24"/>
              </w:rPr>
              <w:t xml:space="preserve">Recall, </w:t>
            </w:r>
            <w:r w:rsidRPr="003A51B8">
              <w:rPr>
                <w:rFonts w:ascii="Arial" w:hAnsi="Arial" w:cs="Arial"/>
                <w:sz w:val="24"/>
                <w:szCs w:val="24"/>
              </w:rPr>
              <w:t xml:space="preserve">review and </w:t>
            </w:r>
            <w:r w:rsidR="00EF627B" w:rsidRPr="003A51B8">
              <w:rPr>
                <w:rFonts w:ascii="Arial" w:hAnsi="Arial" w:cs="Arial"/>
                <w:sz w:val="24"/>
                <w:szCs w:val="24"/>
              </w:rPr>
              <w:t xml:space="preserve">critically </w:t>
            </w:r>
            <w:r w:rsidRPr="003A51B8">
              <w:rPr>
                <w:rFonts w:ascii="Arial" w:hAnsi="Arial" w:cs="Arial"/>
                <w:sz w:val="24"/>
                <w:szCs w:val="24"/>
              </w:rPr>
              <w:t xml:space="preserve">evaluate </w:t>
            </w:r>
            <w:r w:rsidRPr="003C5D2B">
              <w:rPr>
                <w:rFonts w:ascii="Arial" w:hAnsi="Arial" w:cs="Arial"/>
                <w:sz w:val="24"/>
                <w:szCs w:val="24"/>
              </w:rPr>
              <w:t>key performance indicators in work contexts and seek improvement thereof.</w:t>
            </w:r>
          </w:p>
        </w:tc>
      </w:tr>
      <w:tr w:rsidR="00D57CAB" w:rsidRPr="00A05AC4" w14:paraId="23F09A5A" w14:textId="77777777" w:rsidTr="370F7F24">
        <w:trPr>
          <w:trHeight w:val="1124"/>
        </w:trPr>
        <w:tc>
          <w:tcPr>
            <w:tcW w:w="10024" w:type="dxa"/>
            <w:gridSpan w:val="6"/>
          </w:tcPr>
          <w:p w14:paraId="7931AC62" w14:textId="327CD4EA" w:rsidR="00556474" w:rsidRPr="00826A20" w:rsidRDefault="00D57CAB" w:rsidP="00826A20">
            <w:pPr>
              <w:spacing w:after="0" w:line="240" w:lineRule="auto"/>
              <w:rPr>
                <w:rFonts w:ascii="Arial" w:hAnsi="Arial" w:cs="Arial"/>
                <w:b/>
                <w:bCs/>
                <w:sz w:val="24"/>
                <w:szCs w:val="24"/>
              </w:rPr>
            </w:pPr>
            <w:r w:rsidRPr="00F65043">
              <w:rPr>
                <w:rFonts w:ascii="Arial" w:hAnsi="Arial" w:cs="Arial"/>
                <w:b/>
                <w:bCs/>
                <w:sz w:val="24"/>
                <w:szCs w:val="24"/>
              </w:rPr>
              <w:lastRenderedPageBreak/>
              <w:t>Programme structure</w:t>
            </w:r>
          </w:p>
          <w:p w14:paraId="2377F020" w14:textId="77777777" w:rsidR="003E62C6" w:rsidRDefault="003E62C6" w:rsidP="00D57CAB">
            <w:pPr>
              <w:spacing w:after="0"/>
              <w:rPr>
                <w:rFonts w:ascii="Arial" w:hAnsi="Arial" w:cs="Arial"/>
                <w:b/>
                <w:bCs/>
              </w:rPr>
            </w:pPr>
          </w:p>
          <w:p w14:paraId="22FA41DE" w14:textId="1227FF40" w:rsidR="00D57CAB" w:rsidRPr="00826A20" w:rsidRDefault="006448C8" w:rsidP="00D57CAB">
            <w:pPr>
              <w:spacing w:after="0"/>
              <w:rPr>
                <w:rFonts w:ascii="Arial" w:hAnsi="Arial" w:cs="Arial"/>
                <w:b/>
                <w:bCs/>
              </w:rPr>
            </w:pPr>
            <w:r w:rsidRPr="003A51B8">
              <w:rPr>
                <w:rFonts w:ascii="Arial" w:hAnsi="Arial" w:cs="Arial"/>
                <w:b/>
                <w:bCs/>
              </w:rPr>
              <w:t>Full-t</w:t>
            </w:r>
            <w:r w:rsidR="00D57CAB" w:rsidRPr="003A51B8">
              <w:rPr>
                <w:rFonts w:ascii="Arial" w:hAnsi="Arial" w:cs="Arial"/>
                <w:b/>
                <w:bCs/>
              </w:rPr>
              <w:t xml:space="preserve">ime </w:t>
            </w:r>
            <w:r w:rsidR="00D57CAB" w:rsidRPr="00056A29">
              <w:rPr>
                <w:rFonts w:ascii="Arial" w:hAnsi="Arial" w:cs="Arial"/>
                <w:b/>
                <w:bCs/>
              </w:rPr>
              <w:t>route</w:t>
            </w:r>
          </w:p>
          <w:p w14:paraId="461847B2" w14:textId="77777777" w:rsidR="003A51B8" w:rsidRPr="002F3334" w:rsidRDefault="003A51B8" w:rsidP="003A51B8">
            <w:pPr>
              <w:spacing w:after="0"/>
              <w:rPr>
                <w:rFonts w:ascii="Arial" w:hAnsi="Arial" w:cs="Arial"/>
                <w:b/>
                <w:bCs/>
              </w:rPr>
            </w:pPr>
            <w:r w:rsidRPr="00056A29">
              <w:rPr>
                <w:rFonts w:ascii="Arial" w:hAnsi="Arial" w:cs="Arial"/>
                <w:b/>
                <w:bCs/>
              </w:rPr>
              <w:t>Year 1</w:t>
            </w:r>
          </w:p>
          <w:tbl>
            <w:tblPr>
              <w:tblStyle w:val="TableGrid"/>
              <w:tblW w:w="0" w:type="auto"/>
              <w:tblLayout w:type="fixed"/>
              <w:tblLook w:val="04A0" w:firstRow="1" w:lastRow="0" w:firstColumn="1" w:lastColumn="0" w:noHBand="0" w:noVBand="1"/>
            </w:tblPr>
            <w:tblGrid>
              <w:gridCol w:w="4884"/>
              <w:gridCol w:w="4885"/>
            </w:tblGrid>
            <w:tr w:rsidR="003A51B8" w:rsidRPr="00056A29" w14:paraId="41B9C25C" w14:textId="77777777" w:rsidTr="00A15299">
              <w:trPr>
                <w:trHeight w:val="454"/>
              </w:trPr>
              <w:tc>
                <w:tcPr>
                  <w:tcW w:w="4884" w:type="dxa"/>
                  <w:shd w:val="clear" w:color="auto" w:fill="D9D9D9" w:themeFill="background1" w:themeFillShade="D9"/>
                  <w:vAlign w:val="center"/>
                </w:tcPr>
                <w:p w14:paraId="2C834BE3" w14:textId="77777777" w:rsidR="003A51B8" w:rsidRPr="00056A29" w:rsidRDefault="003A51B8" w:rsidP="00A15299">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vAlign w:val="center"/>
                </w:tcPr>
                <w:p w14:paraId="4402FD3C" w14:textId="77777777" w:rsidR="003A51B8" w:rsidRPr="00056A29" w:rsidRDefault="003A51B8" w:rsidP="00A15299">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3A51B8" w:rsidRPr="00056A29" w14:paraId="72C502E7" w14:textId="77777777" w:rsidTr="00C91D21">
              <w:trPr>
                <w:trHeight w:val="510"/>
              </w:trPr>
              <w:tc>
                <w:tcPr>
                  <w:tcW w:w="4884" w:type="dxa"/>
                  <w:vAlign w:val="center"/>
                </w:tcPr>
                <w:p w14:paraId="0E621BEA"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Communication Skills </w:t>
                  </w:r>
                </w:p>
                <w:p w14:paraId="64D5A756" w14:textId="77777777" w:rsidR="003A51B8" w:rsidRPr="00B0407A" w:rsidRDefault="003A51B8" w:rsidP="003A51B8">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4 - 10 credits)</w:t>
                  </w:r>
                </w:p>
              </w:tc>
              <w:tc>
                <w:tcPr>
                  <w:tcW w:w="4885" w:type="dxa"/>
                  <w:vAlign w:val="center"/>
                </w:tcPr>
                <w:p w14:paraId="73818B72"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Prescription Analysis </w:t>
                  </w:r>
                </w:p>
                <w:p w14:paraId="4BCF8242" w14:textId="77777777" w:rsidR="003A51B8" w:rsidRPr="00B0407A" w:rsidRDefault="003A51B8" w:rsidP="003A51B8">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4 - 10 credits)</w:t>
                  </w:r>
                </w:p>
              </w:tc>
            </w:tr>
            <w:tr w:rsidR="003A51B8" w:rsidRPr="00056A29" w14:paraId="6B08786E" w14:textId="77777777" w:rsidTr="00C91D21">
              <w:trPr>
                <w:trHeight w:val="510"/>
              </w:trPr>
              <w:tc>
                <w:tcPr>
                  <w:tcW w:w="9769" w:type="dxa"/>
                  <w:gridSpan w:val="2"/>
                  <w:vAlign w:val="center"/>
                </w:tcPr>
                <w:p w14:paraId="0B0D4B76"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Practice Related Learning </w:t>
                  </w:r>
                </w:p>
                <w:p w14:paraId="1814A4F1"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r>
            <w:tr w:rsidR="003A51B8" w:rsidRPr="00056A29" w14:paraId="6B41B11F" w14:textId="77777777" w:rsidTr="00C91D21">
              <w:trPr>
                <w:trHeight w:val="518"/>
              </w:trPr>
              <w:tc>
                <w:tcPr>
                  <w:tcW w:w="9769" w:type="dxa"/>
                  <w:gridSpan w:val="2"/>
                  <w:vAlign w:val="center"/>
                </w:tcPr>
                <w:p w14:paraId="3F010DB8"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Practical Ophthalmic Dispensing </w:t>
                  </w:r>
                </w:p>
                <w:p w14:paraId="26782C21"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r>
            <w:tr w:rsidR="003A51B8" w:rsidRPr="00056A29" w14:paraId="0EFFB52D" w14:textId="77777777" w:rsidTr="00C91D21">
              <w:trPr>
                <w:trHeight w:val="517"/>
              </w:trPr>
              <w:tc>
                <w:tcPr>
                  <w:tcW w:w="9769" w:type="dxa"/>
                  <w:gridSpan w:val="2"/>
                  <w:vAlign w:val="center"/>
                </w:tcPr>
                <w:p w14:paraId="5234E8DF"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Introduction to Ophthalmic Lenses</w:t>
                  </w:r>
                </w:p>
                <w:p w14:paraId="52D6A188"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r>
            <w:tr w:rsidR="003A51B8" w:rsidRPr="00056A29" w14:paraId="31D13485" w14:textId="77777777" w:rsidTr="00C91D21">
              <w:trPr>
                <w:trHeight w:val="517"/>
              </w:trPr>
              <w:tc>
                <w:tcPr>
                  <w:tcW w:w="9769" w:type="dxa"/>
                  <w:gridSpan w:val="2"/>
                  <w:vAlign w:val="center"/>
                </w:tcPr>
                <w:p w14:paraId="02D63FDD"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Ocular Anatomy </w:t>
                  </w:r>
                </w:p>
                <w:p w14:paraId="705CC3D2"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r>
            <w:tr w:rsidR="003A51B8" w:rsidRPr="00056A29" w14:paraId="244737FA" w14:textId="77777777" w:rsidTr="00C91D21">
              <w:trPr>
                <w:trHeight w:val="517"/>
              </w:trPr>
              <w:tc>
                <w:tcPr>
                  <w:tcW w:w="4884" w:type="dxa"/>
                  <w:vAlign w:val="center"/>
                </w:tcPr>
                <w:p w14:paraId="41D8AC01"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Optics </w:t>
                  </w:r>
                </w:p>
                <w:p w14:paraId="304B8C77"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4 - 20 credits)</w:t>
                  </w:r>
                </w:p>
              </w:tc>
              <w:tc>
                <w:tcPr>
                  <w:tcW w:w="4885" w:type="dxa"/>
                  <w:vAlign w:val="center"/>
                </w:tcPr>
                <w:p w14:paraId="5D586C7F" w14:textId="77777777" w:rsidR="003A51B8" w:rsidRPr="00B0407A" w:rsidRDefault="003A51B8" w:rsidP="003A51B8">
                  <w:pPr>
                    <w:pStyle w:val="TxBrp3"/>
                    <w:tabs>
                      <w:tab w:val="left" w:pos="204"/>
                    </w:tabs>
                    <w:spacing w:line="276" w:lineRule="auto"/>
                    <w:jc w:val="center"/>
                    <w:rPr>
                      <w:rFonts w:ascii="Arial" w:hAnsi="Arial" w:cs="Arial"/>
                      <w:sz w:val="22"/>
                      <w:szCs w:val="22"/>
                    </w:rPr>
                  </w:pPr>
                </w:p>
              </w:tc>
            </w:tr>
          </w:tbl>
          <w:p w14:paraId="7E0A6F94" w14:textId="77777777" w:rsidR="00D57CAB" w:rsidRPr="00056A29" w:rsidRDefault="00D57CAB" w:rsidP="00D57CAB">
            <w:pPr>
              <w:pStyle w:val="TxBrp3"/>
              <w:tabs>
                <w:tab w:val="left" w:pos="204"/>
              </w:tabs>
              <w:spacing w:line="260" w:lineRule="exact"/>
              <w:rPr>
                <w:rFonts w:ascii="Arial" w:hAnsi="Arial" w:cs="Arial"/>
                <w:sz w:val="22"/>
                <w:szCs w:val="22"/>
              </w:rPr>
            </w:pPr>
          </w:p>
          <w:p w14:paraId="055923FC" w14:textId="77777777" w:rsidR="003A51B8" w:rsidRPr="002F3334" w:rsidRDefault="003A51B8" w:rsidP="003A51B8">
            <w:pPr>
              <w:pStyle w:val="TxBrp3"/>
              <w:tabs>
                <w:tab w:val="left" w:pos="204"/>
              </w:tabs>
              <w:spacing w:line="260" w:lineRule="exact"/>
              <w:rPr>
                <w:rFonts w:ascii="Arial" w:hAnsi="Arial" w:cs="Arial"/>
                <w:b/>
                <w:bCs/>
                <w:sz w:val="22"/>
                <w:szCs w:val="22"/>
                <w:lang w:val="en-GB"/>
              </w:rPr>
            </w:pPr>
            <w:r w:rsidRPr="00056A29">
              <w:rPr>
                <w:rFonts w:ascii="Arial" w:hAnsi="Arial" w:cs="Arial"/>
                <w:b/>
                <w:sz w:val="22"/>
                <w:szCs w:val="22"/>
              </w:rPr>
              <w:t>Year 2</w:t>
            </w:r>
          </w:p>
          <w:tbl>
            <w:tblPr>
              <w:tblStyle w:val="TableGrid"/>
              <w:tblW w:w="0" w:type="auto"/>
              <w:tblLayout w:type="fixed"/>
              <w:tblLook w:val="04A0" w:firstRow="1" w:lastRow="0" w:firstColumn="1" w:lastColumn="0" w:noHBand="0" w:noVBand="1"/>
            </w:tblPr>
            <w:tblGrid>
              <w:gridCol w:w="4884"/>
              <w:gridCol w:w="4885"/>
            </w:tblGrid>
            <w:tr w:rsidR="003A51B8" w:rsidRPr="00056A29" w14:paraId="2DFCC526" w14:textId="77777777" w:rsidTr="00A15299">
              <w:trPr>
                <w:trHeight w:val="454"/>
              </w:trPr>
              <w:tc>
                <w:tcPr>
                  <w:tcW w:w="4884" w:type="dxa"/>
                  <w:shd w:val="clear" w:color="auto" w:fill="D9D9D9" w:themeFill="background1" w:themeFillShade="D9"/>
                  <w:vAlign w:val="center"/>
                </w:tcPr>
                <w:p w14:paraId="47C62E52" w14:textId="77777777" w:rsidR="003A51B8" w:rsidRPr="00056A29" w:rsidRDefault="003A51B8" w:rsidP="00A15299">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vAlign w:val="center"/>
                </w:tcPr>
                <w:p w14:paraId="18EBED56" w14:textId="77777777" w:rsidR="003A51B8" w:rsidRPr="00056A29" w:rsidRDefault="003A51B8" w:rsidP="00A15299">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3A51B8" w:rsidRPr="00056A29" w14:paraId="0AA48198" w14:textId="77777777" w:rsidTr="00C91D21">
              <w:trPr>
                <w:trHeight w:val="510"/>
              </w:trPr>
              <w:tc>
                <w:tcPr>
                  <w:tcW w:w="4884" w:type="dxa"/>
                  <w:vAlign w:val="center"/>
                </w:tcPr>
                <w:p w14:paraId="55241287"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Ocular Pathology </w:t>
                  </w:r>
                </w:p>
                <w:p w14:paraId="63E7A912" w14:textId="77777777" w:rsidR="003A51B8" w:rsidRPr="00B0407A" w:rsidRDefault="003A51B8" w:rsidP="003A51B8">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5 - 20 credits)</w:t>
                  </w:r>
                </w:p>
              </w:tc>
              <w:tc>
                <w:tcPr>
                  <w:tcW w:w="4885" w:type="dxa"/>
                  <w:vAlign w:val="center"/>
                </w:tcPr>
                <w:p w14:paraId="494E042F"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Vocational Ophthalmic Dispensing </w:t>
                  </w:r>
                </w:p>
                <w:p w14:paraId="51036773" w14:textId="77777777" w:rsidR="003A51B8" w:rsidRPr="00B0407A" w:rsidRDefault="003A51B8" w:rsidP="003A51B8">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(Level 5 - 10 credits)</w:t>
                  </w:r>
                </w:p>
              </w:tc>
            </w:tr>
            <w:tr w:rsidR="003A51B8" w:rsidRPr="00056A29" w14:paraId="24F94153" w14:textId="77777777" w:rsidTr="00C91D21">
              <w:trPr>
                <w:trHeight w:val="510"/>
              </w:trPr>
              <w:tc>
                <w:tcPr>
                  <w:tcW w:w="9769" w:type="dxa"/>
                  <w:gridSpan w:val="2"/>
                  <w:vAlign w:val="center"/>
                </w:tcPr>
                <w:p w14:paraId="640C5D63"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 xml:space="preserve">Visual Optics </w:t>
                  </w:r>
                </w:p>
                <w:p w14:paraId="49678F82"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3A51B8" w:rsidRPr="00056A29" w14:paraId="5887B9AF" w14:textId="77777777" w:rsidTr="00C91D21">
              <w:trPr>
                <w:trHeight w:val="510"/>
              </w:trPr>
              <w:tc>
                <w:tcPr>
                  <w:tcW w:w="9769" w:type="dxa"/>
                  <w:gridSpan w:val="2"/>
                  <w:vAlign w:val="center"/>
                </w:tcPr>
                <w:p w14:paraId="094BD17E" w14:textId="77777777" w:rsidR="003A51B8" w:rsidRPr="002C1F76" w:rsidRDefault="003A51B8" w:rsidP="003A51B8">
                  <w:pPr>
                    <w:pStyle w:val="TxBrp3"/>
                    <w:tabs>
                      <w:tab w:val="left" w:pos="204"/>
                    </w:tabs>
                    <w:spacing w:line="276" w:lineRule="auto"/>
                    <w:jc w:val="center"/>
                    <w:rPr>
                      <w:rFonts w:ascii="Arial" w:hAnsi="Arial" w:cs="Arial"/>
                      <w:color w:val="FF0000"/>
                      <w:sz w:val="22"/>
                      <w:szCs w:val="22"/>
                    </w:rPr>
                  </w:pPr>
                  <w:r w:rsidRPr="009634C9">
                    <w:rPr>
                      <w:rFonts w:ascii="Arial" w:hAnsi="Arial" w:cs="Arial"/>
                      <w:sz w:val="22"/>
                      <w:szCs w:val="22"/>
                    </w:rPr>
                    <w:t xml:space="preserve">Theory of Low Vision and Contact Lenses </w:t>
                  </w:r>
                </w:p>
                <w:p w14:paraId="3CB07510"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3A51B8" w:rsidRPr="00056A29" w14:paraId="0A425402" w14:textId="77777777" w:rsidTr="00C91D21">
              <w:trPr>
                <w:trHeight w:val="518"/>
              </w:trPr>
              <w:tc>
                <w:tcPr>
                  <w:tcW w:w="9769" w:type="dxa"/>
                  <w:gridSpan w:val="2"/>
                  <w:vAlign w:val="center"/>
                </w:tcPr>
                <w:p w14:paraId="69EB445D" w14:textId="77777777" w:rsidR="003A51B8" w:rsidRPr="00B0407A" w:rsidRDefault="003A51B8" w:rsidP="003A51B8">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 xml:space="preserve">Ophthalmic Lenses </w:t>
                  </w:r>
                </w:p>
                <w:p w14:paraId="01AAA32B"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3A51B8" w:rsidRPr="00056A29" w14:paraId="1547D684" w14:textId="77777777" w:rsidTr="00C91D21">
              <w:trPr>
                <w:trHeight w:val="518"/>
              </w:trPr>
              <w:tc>
                <w:tcPr>
                  <w:tcW w:w="9769" w:type="dxa"/>
                  <w:gridSpan w:val="2"/>
                  <w:vAlign w:val="center"/>
                </w:tcPr>
                <w:p w14:paraId="2D9D8ABA" w14:textId="77777777" w:rsidR="003A51B8" w:rsidRPr="00B0407A" w:rsidRDefault="003A51B8" w:rsidP="003A51B8">
                  <w:pPr>
                    <w:pStyle w:val="TxBrp3"/>
                    <w:tabs>
                      <w:tab w:val="left" w:pos="204"/>
                    </w:tabs>
                    <w:spacing w:line="276" w:lineRule="auto"/>
                    <w:ind w:left="204"/>
                    <w:jc w:val="center"/>
                    <w:rPr>
                      <w:rFonts w:ascii="Arial" w:hAnsi="Arial" w:cs="Arial"/>
                      <w:sz w:val="22"/>
                      <w:szCs w:val="22"/>
                    </w:rPr>
                  </w:pPr>
                  <w:r w:rsidRPr="00B0407A">
                    <w:rPr>
                      <w:rFonts w:ascii="Arial" w:hAnsi="Arial" w:cs="Arial"/>
                      <w:sz w:val="22"/>
                      <w:szCs w:val="22"/>
                    </w:rPr>
                    <w:t xml:space="preserve">Practical Dispensing Skills </w:t>
                  </w:r>
                </w:p>
                <w:p w14:paraId="0FDFBC4F"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5 - 20 credits)</w:t>
                  </w:r>
                </w:p>
              </w:tc>
            </w:tr>
            <w:tr w:rsidR="00826A20" w:rsidRPr="00056A29" w14:paraId="22DE7EB4" w14:textId="77777777" w:rsidTr="00C91D21">
              <w:trPr>
                <w:trHeight w:val="518"/>
              </w:trPr>
              <w:tc>
                <w:tcPr>
                  <w:tcW w:w="9769" w:type="dxa"/>
                  <w:gridSpan w:val="2"/>
                  <w:vAlign w:val="center"/>
                </w:tcPr>
                <w:p w14:paraId="4631FCDA" w14:textId="77777777" w:rsidR="00826A20" w:rsidRPr="001206F6" w:rsidRDefault="00826A20" w:rsidP="003A51B8">
                  <w:pPr>
                    <w:pStyle w:val="TxBrp3"/>
                    <w:tabs>
                      <w:tab w:val="left" w:pos="204"/>
                    </w:tabs>
                    <w:spacing w:line="276" w:lineRule="auto"/>
                    <w:ind w:left="204"/>
                    <w:jc w:val="center"/>
                    <w:rPr>
                      <w:rFonts w:ascii="Arial" w:hAnsi="Arial" w:cs="Arial"/>
                      <w:color w:val="000000" w:themeColor="text1"/>
                      <w:sz w:val="22"/>
                      <w:szCs w:val="22"/>
                    </w:rPr>
                  </w:pPr>
                  <w:r w:rsidRPr="001206F6">
                    <w:rPr>
                      <w:rFonts w:ascii="Arial" w:hAnsi="Arial" w:cs="Arial"/>
                      <w:color w:val="000000" w:themeColor="text1"/>
                      <w:sz w:val="22"/>
                      <w:szCs w:val="22"/>
                    </w:rPr>
                    <w:t>Core Competencies</w:t>
                  </w:r>
                </w:p>
                <w:p w14:paraId="4C278322" w14:textId="4599E849" w:rsidR="00826A20" w:rsidRPr="001206F6" w:rsidRDefault="00826A20" w:rsidP="003A51B8">
                  <w:pPr>
                    <w:pStyle w:val="TxBrp3"/>
                    <w:tabs>
                      <w:tab w:val="left" w:pos="204"/>
                    </w:tabs>
                    <w:spacing w:line="276" w:lineRule="auto"/>
                    <w:ind w:left="204"/>
                    <w:jc w:val="center"/>
                    <w:rPr>
                      <w:rFonts w:ascii="Arial" w:hAnsi="Arial" w:cs="Arial"/>
                      <w:color w:val="000000" w:themeColor="text1"/>
                      <w:sz w:val="22"/>
                      <w:szCs w:val="22"/>
                    </w:rPr>
                  </w:pPr>
                  <w:r w:rsidRPr="001206F6">
                    <w:rPr>
                      <w:rFonts w:ascii="Arial" w:hAnsi="Arial" w:cs="Arial"/>
                      <w:color w:val="000000" w:themeColor="text1"/>
                      <w:sz w:val="22"/>
                      <w:szCs w:val="22"/>
                    </w:rPr>
                    <w:t xml:space="preserve">(Level 5 </w:t>
                  </w:r>
                  <w:r w:rsidR="004C707C" w:rsidRPr="001206F6">
                    <w:rPr>
                      <w:rFonts w:ascii="Arial" w:hAnsi="Arial" w:cs="Arial"/>
                      <w:color w:val="000000" w:themeColor="text1"/>
                      <w:sz w:val="22"/>
                      <w:szCs w:val="22"/>
                    </w:rPr>
                    <w:t>-</w:t>
                  </w:r>
                  <w:r w:rsidRPr="001206F6">
                    <w:rPr>
                      <w:rFonts w:ascii="Arial" w:hAnsi="Arial" w:cs="Arial"/>
                      <w:color w:val="000000" w:themeColor="text1"/>
                      <w:sz w:val="22"/>
                      <w:szCs w:val="22"/>
                    </w:rPr>
                    <w:t xml:space="preserve"> </w:t>
                  </w:r>
                  <w:r w:rsidR="004C707C" w:rsidRPr="001206F6">
                    <w:rPr>
                      <w:rFonts w:ascii="Arial" w:hAnsi="Arial" w:cs="Arial"/>
                      <w:color w:val="000000" w:themeColor="text1"/>
                      <w:sz w:val="22"/>
                      <w:szCs w:val="22"/>
                    </w:rPr>
                    <w:t>zero</w:t>
                  </w:r>
                  <w:r w:rsidRPr="001206F6">
                    <w:rPr>
                      <w:rFonts w:ascii="Arial" w:hAnsi="Arial" w:cs="Arial"/>
                      <w:color w:val="000000" w:themeColor="text1"/>
                      <w:sz w:val="22"/>
                      <w:szCs w:val="22"/>
                    </w:rPr>
                    <w:t xml:space="preserve"> credits)</w:t>
                  </w:r>
                </w:p>
              </w:tc>
            </w:tr>
            <w:tr w:rsidR="003A51B8" w:rsidRPr="00056A29" w14:paraId="191B7D89" w14:textId="77777777" w:rsidTr="00C91D21">
              <w:trPr>
                <w:trHeight w:val="517"/>
              </w:trPr>
              <w:tc>
                <w:tcPr>
                  <w:tcW w:w="4884" w:type="dxa"/>
                  <w:vAlign w:val="center"/>
                </w:tcPr>
                <w:p w14:paraId="7FFD3D6F" w14:textId="77777777" w:rsidR="003A51B8" w:rsidRPr="00B0407A" w:rsidRDefault="003A51B8" w:rsidP="003A51B8">
                  <w:pPr>
                    <w:pStyle w:val="TxBrp3"/>
                    <w:tabs>
                      <w:tab w:val="left" w:pos="204"/>
                    </w:tabs>
                    <w:spacing w:line="276" w:lineRule="auto"/>
                    <w:jc w:val="center"/>
                    <w:rPr>
                      <w:rFonts w:ascii="Arial" w:hAnsi="Arial" w:cs="Arial"/>
                      <w:sz w:val="22"/>
                      <w:szCs w:val="22"/>
                    </w:rPr>
                  </w:pPr>
                </w:p>
              </w:tc>
              <w:tc>
                <w:tcPr>
                  <w:tcW w:w="4885" w:type="dxa"/>
                  <w:vAlign w:val="center"/>
                </w:tcPr>
                <w:p w14:paraId="312ACBB7" w14:textId="77777777" w:rsidR="003A51B8" w:rsidRPr="00B0407A" w:rsidRDefault="003A51B8" w:rsidP="003A51B8">
                  <w:pPr>
                    <w:pStyle w:val="TxBrp3"/>
                    <w:tabs>
                      <w:tab w:val="left" w:pos="204"/>
                    </w:tabs>
                    <w:spacing w:line="260" w:lineRule="exact"/>
                    <w:jc w:val="center"/>
                    <w:rPr>
                      <w:rFonts w:ascii="Arial" w:hAnsi="Arial" w:cs="Arial"/>
                      <w:sz w:val="22"/>
                      <w:szCs w:val="22"/>
                    </w:rPr>
                  </w:pPr>
                  <w:r w:rsidRPr="00B0407A">
                    <w:rPr>
                      <w:rFonts w:ascii="Arial" w:hAnsi="Arial" w:cs="Arial"/>
                      <w:sz w:val="22"/>
                      <w:szCs w:val="22"/>
                    </w:rPr>
                    <w:t xml:space="preserve">Professional Practice </w:t>
                  </w:r>
                </w:p>
                <w:p w14:paraId="51D5FB6E" w14:textId="77777777" w:rsidR="003A51B8" w:rsidRPr="00B0407A" w:rsidRDefault="003A51B8" w:rsidP="003A51B8">
                  <w:pPr>
                    <w:pStyle w:val="TxBrp3"/>
                    <w:tabs>
                      <w:tab w:val="left" w:pos="204"/>
                    </w:tabs>
                    <w:spacing w:line="276" w:lineRule="auto"/>
                    <w:jc w:val="center"/>
                    <w:rPr>
                      <w:rFonts w:ascii="Arial" w:hAnsi="Arial" w:cs="Arial"/>
                      <w:sz w:val="22"/>
                      <w:szCs w:val="22"/>
                    </w:rPr>
                  </w:pPr>
                  <w:r w:rsidRPr="00B0407A">
                    <w:rPr>
                      <w:rFonts w:ascii="Arial" w:hAnsi="Arial" w:cs="Arial"/>
                      <w:sz w:val="22"/>
                      <w:szCs w:val="22"/>
                    </w:rPr>
                    <w:t>(Level 5 - 10 credits)</w:t>
                  </w:r>
                </w:p>
              </w:tc>
            </w:tr>
          </w:tbl>
          <w:p w14:paraId="51A9145F" w14:textId="455FAC5F" w:rsidR="00D57CAB" w:rsidRDefault="00D57CAB" w:rsidP="00D57CAB">
            <w:pPr>
              <w:pStyle w:val="TxBrp3"/>
              <w:tabs>
                <w:tab w:val="left" w:pos="204"/>
              </w:tabs>
              <w:spacing w:line="260" w:lineRule="exact"/>
              <w:rPr>
                <w:rFonts w:ascii="Arial" w:hAnsi="Arial" w:cs="Arial"/>
                <w:sz w:val="22"/>
                <w:szCs w:val="22"/>
              </w:rPr>
            </w:pPr>
          </w:p>
          <w:p w14:paraId="1074E6A8" w14:textId="4B3DB82C" w:rsidR="00D57CAB" w:rsidRPr="002F3334" w:rsidRDefault="00D57CAB" w:rsidP="00D57CAB">
            <w:pPr>
              <w:spacing w:after="0"/>
              <w:rPr>
                <w:rFonts w:ascii="Arial" w:hAnsi="Arial" w:cs="Arial"/>
                <w:b/>
                <w:bCs/>
              </w:rPr>
            </w:pPr>
            <w:r>
              <w:rPr>
                <w:rFonts w:ascii="Arial" w:hAnsi="Arial" w:cs="Arial"/>
                <w:b/>
                <w:bCs/>
              </w:rPr>
              <w:t>Year 3</w:t>
            </w:r>
          </w:p>
          <w:tbl>
            <w:tblPr>
              <w:tblStyle w:val="TableGrid"/>
              <w:tblW w:w="0" w:type="auto"/>
              <w:tblLayout w:type="fixed"/>
              <w:tblLook w:val="04A0" w:firstRow="1" w:lastRow="0" w:firstColumn="1" w:lastColumn="0" w:noHBand="0" w:noVBand="1"/>
            </w:tblPr>
            <w:tblGrid>
              <w:gridCol w:w="4884"/>
              <w:gridCol w:w="4885"/>
            </w:tblGrid>
            <w:tr w:rsidR="00D57CAB" w:rsidRPr="00056A29" w14:paraId="663B3159" w14:textId="77777777" w:rsidTr="00A15299">
              <w:trPr>
                <w:trHeight w:val="454"/>
              </w:trPr>
              <w:tc>
                <w:tcPr>
                  <w:tcW w:w="4884" w:type="dxa"/>
                  <w:shd w:val="clear" w:color="auto" w:fill="D9D9D9" w:themeFill="background1" w:themeFillShade="D9"/>
                  <w:vAlign w:val="center"/>
                </w:tcPr>
                <w:p w14:paraId="6FC16CDB" w14:textId="77777777" w:rsidR="00D57CAB" w:rsidRPr="00056A29" w:rsidRDefault="00D57CAB" w:rsidP="00A15299">
                  <w:pPr>
                    <w:spacing w:after="0" w:line="240" w:lineRule="auto"/>
                    <w:jc w:val="center"/>
                    <w:rPr>
                      <w:rFonts w:ascii="Arial" w:hAnsi="Arial" w:cs="Arial"/>
                      <w:b/>
                      <w:sz w:val="22"/>
                      <w:szCs w:val="22"/>
                    </w:rPr>
                  </w:pPr>
                  <w:r w:rsidRPr="00056A29">
                    <w:rPr>
                      <w:rFonts w:ascii="Arial" w:hAnsi="Arial" w:cs="Arial"/>
                      <w:b/>
                      <w:bCs/>
                      <w:sz w:val="22"/>
                      <w:szCs w:val="22"/>
                    </w:rPr>
                    <w:t>Semester 1</w:t>
                  </w:r>
                </w:p>
              </w:tc>
              <w:tc>
                <w:tcPr>
                  <w:tcW w:w="4885" w:type="dxa"/>
                  <w:shd w:val="clear" w:color="auto" w:fill="D9D9D9" w:themeFill="background1" w:themeFillShade="D9"/>
                  <w:vAlign w:val="center"/>
                </w:tcPr>
                <w:p w14:paraId="6A7A05BE" w14:textId="77777777" w:rsidR="00D57CAB" w:rsidRPr="00056A29" w:rsidRDefault="00D57CAB" w:rsidP="00A15299">
                  <w:pPr>
                    <w:spacing w:after="0" w:line="240" w:lineRule="auto"/>
                    <w:jc w:val="center"/>
                    <w:rPr>
                      <w:rFonts w:ascii="Arial" w:hAnsi="Arial" w:cs="Arial"/>
                      <w:b/>
                      <w:sz w:val="22"/>
                      <w:szCs w:val="22"/>
                    </w:rPr>
                  </w:pPr>
                  <w:r w:rsidRPr="00056A29">
                    <w:rPr>
                      <w:rFonts w:ascii="Arial" w:hAnsi="Arial" w:cs="Arial"/>
                      <w:b/>
                      <w:bCs/>
                      <w:sz w:val="22"/>
                      <w:szCs w:val="22"/>
                    </w:rPr>
                    <w:t>Semester 2</w:t>
                  </w:r>
                </w:p>
              </w:tc>
            </w:tr>
            <w:tr w:rsidR="00D57CAB" w:rsidRPr="00056A29" w14:paraId="4628FB6A" w14:textId="77777777" w:rsidTr="00830DD4">
              <w:trPr>
                <w:trHeight w:val="510"/>
              </w:trPr>
              <w:tc>
                <w:tcPr>
                  <w:tcW w:w="9769" w:type="dxa"/>
                  <w:gridSpan w:val="2"/>
                  <w:vAlign w:val="center"/>
                </w:tcPr>
                <w:p w14:paraId="1E38FAD9" w14:textId="3CB18225" w:rsidR="00122E0F" w:rsidRDefault="003A51B8" w:rsidP="00D57CAB">
                  <w:pPr>
                    <w:pStyle w:val="TxBrp3"/>
                    <w:tabs>
                      <w:tab w:val="left" w:pos="204"/>
                    </w:tabs>
                    <w:spacing w:line="276" w:lineRule="auto"/>
                    <w:ind w:left="204"/>
                    <w:jc w:val="center"/>
                    <w:rPr>
                      <w:rFonts w:ascii="Arial" w:hAnsi="Arial" w:cs="Arial"/>
                      <w:sz w:val="22"/>
                      <w:szCs w:val="22"/>
                    </w:rPr>
                  </w:pPr>
                  <w:r>
                    <w:rPr>
                      <w:rFonts w:ascii="Arial" w:hAnsi="Arial" w:cs="Arial"/>
                      <w:sz w:val="22"/>
                      <w:szCs w:val="22"/>
                    </w:rPr>
                    <w:t>Research Project</w:t>
                  </w:r>
                </w:p>
                <w:p w14:paraId="602352B6" w14:textId="6B94DD57" w:rsidR="00D57CAB" w:rsidRPr="00056A29" w:rsidRDefault="00122E0F" w:rsidP="00D57CAB">
                  <w:pPr>
                    <w:pStyle w:val="TxBrp3"/>
                    <w:tabs>
                      <w:tab w:val="left" w:pos="204"/>
                    </w:tabs>
                    <w:spacing w:line="276" w:lineRule="auto"/>
                    <w:ind w:left="204"/>
                    <w:jc w:val="center"/>
                    <w:rPr>
                      <w:rFonts w:ascii="Arial" w:hAnsi="Arial" w:cs="Arial"/>
                      <w:sz w:val="22"/>
                      <w:szCs w:val="22"/>
                    </w:rPr>
                  </w:pPr>
                  <w:r>
                    <w:rPr>
                      <w:rFonts w:ascii="Arial" w:hAnsi="Arial" w:cs="Arial"/>
                      <w:sz w:val="22"/>
                      <w:szCs w:val="22"/>
                    </w:rPr>
                    <w:t>(40 credits)</w:t>
                  </w:r>
                </w:p>
              </w:tc>
            </w:tr>
            <w:tr w:rsidR="00D57CAB" w:rsidRPr="00056A29" w14:paraId="7D2534A0" w14:textId="77777777" w:rsidTr="002F3334">
              <w:trPr>
                <w:trHeight w:val="510"/>
              </w:trPr>
              <w:tc>
                <w:tcPr>
                  <w:tcW w:w="4884" w:type="dxa"/>
                  <w:vAlign w:val="center"/>
                </w:tcPr>
                <w:p w14:paraId="3D283B57" w14:textId="77777777" w:rsidR="00122E0F" w:rsidRPr="003A51B8" w:rsidRDefault="00122E0F" w:rsidP="00D57CAB">
                  <w:pPr>
                    <w:pStyle w:val="TxBrp3"/>
                    <w:tabs>
                      <w:tab w:val="left" w:pos="204"/>
                    </w:tabs>
                    <w:spacing w:line="276" w:lineRule="auto"/>
                    <w:jc w:val="center"/>
                    <w:rPr>
                      <w:rFonts w:ascii="Arial" w:hAnsi="Arial" w:cs="Arial"/>
                      <w:sz w:val="22"/>
                      <w:szCs w:val="22"/>
                    </w:rPr>
                  </w:pPr>
                  <w:r w:rsidRPr="003A51B8">
                    <w:rPr>
                      <w:rFonts w:ascii="Arial" w:hAnsi="Arial" w:cs="Arial"/>
                      <w:sz w:val="22"/>
                      <w:szCs w:val="22"/>
                    </w:rPr>
                    <w:t>Management and L</w:t>
                  </w:r>
                  <w:r w:rsidR="00D57CAB" w:rsidRPr="003A51B8">
                    <w:rPr>
                      <w:rFonts w:ascii="Arial" w:hAnsi="Arial" w:cs="Arial"/>
                      <w:sz w:val="22"/>
                      <w:szCs w:val="22"/>
                    </w:rPr>
                    <w:t xml:space="preserve">eadership for </w:t>
                  </w:r>
                </w:p>
                <w:p w14:paraId="2D41EF8B" w14:textId="1276B396" w:rsidR="00D57CAB" w:rsidRPr="00056A29" w:rsidRDefault="00D57CAB" w:rsidP="00D57CAB">
                  <w:pPr>
                    <w:pStyle w:val="TxBrp3"/>
                    <w:tabs>
                      <w:tab w:val="left" w:pos="204"/>
                    </w:tabs>
                    <w:spacing w:line="276" w:lineRule="auto"/>
                    <w:jc w:val="center"/>
                    <w:rPr>
                      <w:rFonts w:ascii="Arial" w:hAnsi="Arial" w:cs="Arial"/>
                      <w:sz w:val="22"/>
                      <w:szCs w:val="22"/>
                    </w:rPr>
                  </w:pPr>
                  <w:r w:rsidRPr="003A51B8">
                    <w:rPr>
                      <w:rFonts w:ascii="Arial" w:hAnsi="Arial" w:cs="Arial"/>
                      <w:sz w:val="22"/>
                      <w:szCs w:val="22"/>
                    </w:rPr>
                    <w:t xml:space="preserve">Dispensing Opticians </w:t>
                  </w:r>
                  <w:r w:rsidRPr="00122E0F">
                    <w:rPr>
                      <w:rFonts w:ascii="Arial" w:hAnsi="Arial" w:cs="Arial"/>
                      <w:sz w:val="22"/>
                      <w:szCs w:val="22"/>
                    </w:rPr>
                    <w:t>(</w:t>
                  </w:r>
                  <w:r w:rsidR="00122E0F" w:rsidRPr="00122E0F">
                    <w:rPr>
                      <w:rFonts w:ascii="Arial" w:hAnsi="Arial" w:cs="Arial"/>
                      <w:sz w:val="22"/>
                      <w:szCs w:val="22"/>
                    </w:rPr>
                    <w:t>10 credits)</w:t>
                  </w:r>
                </w:p>
              </w:tc>
              <w:tc>
                <w:tcPr>
                  <w:tcW w:w="4885" w:type="dxa"/>
                  <w:vAlign w:val="center"/>
                </w:tcPr>
                <w:p w14:paraId="30189E18" w14:textId="77777777" w:rsidR="00122E0F" w:rsidRDefault="00122E0F" w:rsidP="00D57CAB">
                  <w:pPr>
                    <w:pStyle w:val="TxBrp3"/>
                    <w:tabs>
                      <w:tab w:val="left" w:pos="204"/>
                    </w:tabs>
                    <w:spacing w:line="276" w:lineRule="auto"/>
                    <w:jc w:val="center"/>
                    <w:rPr>
                      <w:rFonts w:ascii="Arial" w:hAnsi="Arial" w:cs="Arial"/>
                      <w:sz w:val="22"/>
                      <w:szCs w:val="22"/>
                    </w:rPr>
                  </w:pPr>
                  <w:r>
                    <w:rPr>
                      <w:rFonts w:ascii="Arial" w:hAnsi="Arial" w:cs="Arial"/>
                      <w:sz w:val="22"/>
                      <w:szCs w:val="22"/>
                    </w:rPr>
                    <w:t>Ophthalmic Business and Retail</w:t>
                  </w:r>
                </w:p>
                <w:p w14:paraId="558F7FC3" w14:textId="71923157" w:rsidR="00D57CAB" w:rsidRPr="00122E0F" w:rsidRDefault="00D57CAB" w:rsidP="00D57CAB">
                  <w:pPr>
                    <w:pStyle w:val="TxBrp3"/>
                    <w:tabs>
                      <w:tab w:val="left" w:pos="204"/>
                    </w:tabs>
                    <w:spacing w:line="276" w:lineRule="auto"/>
                    <w:jc w:val="center"/>
                    <w:rPr>
                      <w:rFonts w:ascii="Arial" w:hAnsi="Arial" w:cs="Arial"/>
                      <w:sz w:val="22"/>
                      <w:szCs w:val="22"/>
                    </w:rPr>
                  </w:pPr>
                  <w:r w:rsidRPr="00122E0F">
                    <w:rPr>
                      <w:rFonts w:ascii="Arial" w:hAnsi="Arial" w:cs="Arial"/>
                      <w:sz w:val="22"/>
                      <w:szCs w:val="22"/>
                    </w:rPr>
                    <w:t>(20</w:t>
                  </w:r>
                  <w:r w:rsidR="00122E0F" w:rsidRPr="00122E0F">
                    <w:rPr>
                      <w:rFonts w:ascii="Arial" w:hAnsi="Arial" w:cs="Arial"/>
                      <w:sz w:val="22"/>
                      <w:szCs w:val="22"/>
                    </w:rPr>
                    <w:t xml:space="preserve"> credits</w:t>
                  </w:r>
                  <w:r w:rsidRPr="00122E0F">
                    <w:rPr>
                      <w:rFonts w:ascii="Arial" w:hAnsi="Arial" w:cs="Arial"/>
                      <w:sz w:val="22"/>
                      <w:szCs w:val="22"/>
                    </w:rPr>
                    <w:t>)</w:t>
                  </w:r>
                </w:p>
              </w:tc>
            </w:tr>
            <w:tr w:rsidR="00D57CAB" w:rsidRPr="00056A29" w14:paraId="1214D52A" w14:textId="77777777" w:rsidTr="002F3334">
              <w:trPr>
                <w:trHeight w:val="518"/>
              </w:trPr>
              <w:tc>
                <w:tcPr>
                  <w:tcW w:w="4884" w:type="dxa"/>
                  <w:vAlign w:val="center"/>
                </w:tcPr>
                <w:p w14:paraId="7BA2023A" w14:textId="77777777" w:rsidR="00122E0F" w:rsidRDefault="00D57CAB" w:rsidP="00D57CAB">
                  <w:pPr>
                    <w:pStyle w:val="TxBrp3"/>
                    <w:tabs>
                      <w:tab w:val="left" w:pos="204"/>
                    </w:tabs>
                    <w:spacing w:line="276" w:lineRule="auto"/>
                    <w:jc w:val="center"/>
                    <w:rPr>
                      <w:rFonts w:ascii="Arial" w:hAnsi="Arial" w:cs="Arial"/>
                      <w:sz w:val="22"/>
                      <w:szCs w:val="22"/>
                    </w:rPr>
                  </w:pPr>
                  <w:r>
                    <w:rPr>
                      <w:rFonts w:ascii="Arial" w:hAnsi="Arial" w:cs="Arial"/>
                      <w:sz w:val="22"/>
                      <w:szCs w:val="22"/>
                    </w:rPr>
                    <w:t>Refl</w:t>
                  </w:r>
                  <w:r w:rsidR="00122E0F">
                    <w:rPr>
                      <w:rFonts w:ascii="Arial" w:hAnsi="Arial" w:cs="Arial"/>
                      <w:sz w:val="22"/>
                      <w:szCs w:val="22"/>
                    </w:rPr>
                    <w:t>ection on Professional Practice</w:t>
                  </w:r>
                </w:p>
                <w:p w14:paraId="1760E7B2" w14:textId="692CED8C" w:rsidR="00D57CAB" w:rsidRPr="00056A29" w:rsidRDefault="00122E0F" w:rsidP="00D57CAB">
                  <w:pPr>
                    <w:pStyle w:val="TxBrp3"/>
                    <w:tabs>
                      <w:tab w:val="left" w:pos="204"/>
                    </w:tabs>
                    <w:spacing w:line="276" w:lineRule="auto"/>
                    <w:jc w:val="center"/>
                    <w:rPr>
                      <w:rFonts w:ascii="Arial" w:hAnsi="Arial" w:cs="Arial"/>
                      <w:sz w:val="22"/>
                      <w:szCs w:val="22"/>
                    </w:rPr>
                  </w:pPr>
                  <w:r w:rsidRPr="00122E0F">
                    <w:rPr>
                      <w:rFonts w:ascii="Arial" w:hAnsi="Arial" w:cs="Arial"/>
                      <w:sz w:val="22"/>
                      <w:szCs w:val="22"/>
                    </w:rPr>
                    <w:t>(20 credits)</w:t>
                  </w:r>
                </w:p>
              </w:tc>
              <w:tc>
                <w:tcPr>
                  <w:tcW w:w="4885" w:type="dxa"/>
                  <w:vAlign w:val="center"/>
                </w:tcPr>
                <w:p w14:paraId="6B18EB10" w14:textId="77777777" w:rsidR="00122E0F" w:rsidRDefault="00122E0F" w:rsidP="00D57CAB">
                  <w:pPr>
                    <w:pStyle w:val="TxBrp3"/>
                    <w:tabs>
                      <w:tab w:val="left" w:pos="204"/>
                    </w:tabs>
                    <w:spacing w:line="276" w:lineRule="auto"/>
                    <w:jc w:val="center"/>
                    <w:rPr>
                      <w:rFonts w:ascii="Arial" w:hAnsi="Arial" w:cs="Arial"/>
                      <w:sz w:val="22"/>
                      <w:szCs w:val="22"/>
                    </w:rPr>
                  </w:pPr>
                  <w:r>
                    <w:rPr>
                      <w:rFonts w:ascii="Arial" w:hAnsi="Arial" w:cs="Arial"/>
                      <w:sz w:val="22"/>
                      <w:szCs w:val="22"/>
                    </w:rPr>
                    <w:t>Contemporary Dispensing</w:t>
                  </w:r>
                </w:p>
                <w:p w14:paraId="7BA55E05" w14:textId="67DB820C" w:rsidR="00D57CAB" w:rsidRPr="00056A29" w:rsidRDefault="00122E0F" w:rsidP="00D57CAB">
                  <w:pPr>
                    <w:pStyle w:val="TxBrp3"/>
                    <w:tabs>
                      <w:tab w:val="left" w:pos="204"/>
                    </w:tabs>
                    <w:spacing w:line="276" w:lineRule="auto"/>
                    <w:jc w:val="center"/>
                    <w:rPr>
                      <w:rFonts w:ascii="Arial" w:hAnsi="Arial" w:cs="Arial"/>
                      <w:sz w:val="22"/>
                      <w:szCs w:val="22"/>
                    </w:rPr>
                  </w:pPr>
                  <w:r w:rsidRPr="00122E0F">
                    <w:rPr>
                      <w:rFonts w:ascii="Arial" w:hAnsi="Arial" w:cs="Arial"/>
                      <w:sz w:val="22"/>
                      <w:szCs w:val="22"/>
                    </w:rPr>
                    <w:t>(10 credits)</w:t>
                  </w:r>
                </w:p>
              </w:tc>
            </w:tr>
            <w:tr w:rsidR="00D57CAB" w:rsidRPr="00056A29" w14:paraId="022FA41E" w14:textId="77777777" w:rsidTr="002F3334">
              <w:trPr>
                <w:trHeight w:val="518"/>
              </w:trPr>
              <w:tc>
                <w:tcPr>
                  <w:tcW w:w="4884" w:type="dxa"/>
                  <w:vAlign w:val="center"/>
                </w:tcPr>
                <w:p w14:paraId="01806DFD" w14:textId="77777777" w:rsidR="00122E0F" w:rsidRDefault="00122E0F" w:rsidP="00D57CAB">
                  <w:pPr>
                    <w:pStyle w:val="TxBrp3"/>
                    <w:tabs>
                      <w:tab w:val="left" w:pos="204"/>
                    </w:tabs>
                    <w:spacing w:line="276" w:lineRule="auto"/>
                    <w:jc w:val="center"/>
                    <w:rPr>
                      <w:rFonts w:ascii="Arial" w:hAnsi="Arial" w:cs="Arial"/>
                      <w:sz w:val="22"/>
                      <w:szCs w:val="22"/>
                    </w:rPr>
                  </w:pPr>
                  <w:r>
                    <w:rPr>
                      <w:rFonts w:ascii="Arial" w:hAnsi="Arial" w:cs="Arial"/>
                      <w:sz w:val="22"/>
                      <w:szCs w:val="22"/>
                    </w:rPr>
                    <w:t>Clinical Patient Management</w:t>
                  </w:r>
                </w:p>
                <w:p w14:paraId="78BA27ED" w14:textId="4554C50C" w:rsidR="00D57CAB" w:rsidRDefault="00122E0F" w:rsidP="00D57CAB">
                  <w:pPr>
                    <w:pStyle w:val="TxBrp3"/>
                    <w:tabs>
                      <w:tab w:val="left" w:pos="204"/>
                    </w:tabs>
                    <w:spacing w:line="276" w:lineRule="auto"/>
                    <w:jc w:val="center"/>
                    <w:rPr>
                      <w:rFonts w:ascii="Arial" w:hAnsi="Arial" w:cs="Arial"/>
                      <w:sz w:val="22"/>
                      <w:szCs w:val="22"/>
                    </w:rPr>
                  </w:pPr>
                  <w:r w:rsidRPr="00122E0F">
                    <w:rPr>
                      <w:rFonts w:ascii="Arial" w:hAnsi="Arial" w:cs="Arial"/>
                      <w:sz w:val="22"/>
                      <w:szCs w:val="22"/>
                    </w:rPr>
                    <w:t>(</w:t>
                  </w:r>
                  <w:r>
                    <w:rPr>
                      <w:rFonts w:ascii="Arial" w:hAnsi="Arial" w:cs="Arial"/>
                      <w:sz w:val="22"/>
                      <w:szCs w:val="22"/>
                    </w:rPr>
                    <w:t>2</w:t>
                  </w:r>
                  <w:r w:rsidRPr="00122E0F">
                    <w:rPr>
                      <w:rFonts w:ascii="Arial" w:hAnsi="Arial" w:cs="Arial"/>
                      <w:sz w:val="22"/>
                      <w:szCs w:val="22"/>
                    </w:rPr>
                    <w:t>0 credits)</w:t>
                  </w:r>
                </w:p>
              </w:tc>
              <w:tc>
                <w:tcPr>
                  <w:tcW w:w="4885" w:type="dxa"/>
                  <w:vAlign w:val="center"/>
                </w:tcPr>
                <w:p w14:paraId="189AB572" w14:textId="530E43CA" w:rsidR="00D57CAB" w:rsidRPr="002218D5" w:rsidRDefault="00D57CAB" w:rsidP="00D57CAB">
                  <w:pPr>
                    <w:pStyle w:val="TxBrp3"/>
                    <w:tabs>
                      <w:tab w:val="left" w:pos="204"/>
                    </w:tabs>
                    <w:spacing w:line="276" w:lineRule="auto"/>
                    <w:jc w:val="center"/>
                    <w:rPr>
                      <w:rFonts w:ascii="Arial" w:hAnsi="Arial" w:cs="Arial"/>
                      <w:sz w:val="22"/>
                      <w:szCs w:val="22"/>
                    </w:rPr>
                  </w:pPr>
                </w:p>
              </w:tc>
            </w:tr>
          </w:tbl>
          <w:p w14:paraId="18A009D4" w14:textId="387B7A72" w:rsidR="00D57CAB" w:rsidRDefault="00D57CAB" w:rsidP="00D57CAB">
            <w:pPr>
              <w:spacing w:after="0" w:line="240" w:lineRule="auto"/>
              <w:rPr>
                <w:rFonts w:ascii="Arial" w:eastAsia="SimSun" w:hAnsi="Arial" w:cs="Arial"/>
                <w:b/>
                <w:lang w:eastAsia="en-US"/>
              </w:rPr>
            </w:pPr>
          </w:p>
          <w:p w14:paraId="7FA2CF1D" w14:textId="62B752E0" w:rsidR="00D57CAB" w:rsidRPr="002F3334" w:rsidRDefault="00D57CAB" w:rsidP="00D57CAB">
            <w:pPr>
              <w:spacing w:after="0" w:line="240" w:lineRule="auto"/>
              <w:rPr>
                <w:rFonts w:ascii="Arial" w:eastAsia="SimSun" w:hAnsi="Arial" w:cs="Arial"/>
                <w:b/>
                <w:lang w:eastAsia="en-US"/>
              </w:rPr>
            </w:pPr>
          </w:p>
        </w:tc>
      </w:tr>
      <w:tr w:rsidR="00D57CAB" w:rsidRPr="00A05AC4" w14:paraId="021A6C4D" w14:textId="77777777" w:rsidTr="370F7F24">
        <w:tc>
          <w:tcPr>
            <w:tcW w:w="1594" w:type="dxa"/>
            <w:shd w:val="clear" w:color="auto" w:fill="C6D9F1" w:themeFill="text2" w:themeFillTint="33"/>
          </w:tcPr>
          <w:p w14:paraId="605E2A43" w14:textId="77777777" w:rsidR="00D57CAB" w:rsidRDefault="00D57CAB" w:rsidP="00D57CAB">
            <w:pPr>
              <w:spacing w:after="0" w:line="240" w:lineRule="auto"/>
              <w:jc w:val="center"/>
              <w:rPr>
                <w:rFonts w:ascii="Arial" w:hAnsi="Arial" w:cs="Arial"/>
                <w:b/>
                <w:bCs/>
                <w:sz w:val="20"/>
                <w:szCs w:val="20"/>
              </w:rPr>
            </w:pPr>
          </w:p>
          <w:p w14:paraId="5F80899C" w14:textId="77777777" w:rsidR="00D57CAB" w:rsidRPr="00A05AC4" w:rsidRDefault="00D57CAB" w:rsidP="00D57CAB">
            <w:pPr>
              <w:spacing w:after="0" w:line="240" w:lineRule="auto"/>
              <w:jc w:val="center"/>
              <w:rPr>
                <w:rFonts w:ascii="Arial" w:hAnsi="Arial" w:cs="Arial"/>
                <w:b/>
                <w:bCs/>
                <w:sz w:val="20"/>
                <w:szCs w:val="20"/>
              </w:rPr>
            </w:pPr>
            <w:r w:rsidRPr="00A05AC4">
              <w:rPr>
                <w:rFonts w:ascii="Arial" w:hAnsi="Arial" w:cs="Arial"/>
                <w:b/>
                <w:bCs/>
                <w:sz w:val="20"/>
                <w:szCs w:val="20"/>
              </w:rPr>
              <w:t>Module Code</w:t>
            </w:r>
          </w:p>
        </w:tc>
        <w:tc>
          <w:tcPr>
            <w:tcW w:w="4928" w:type="dxa"/>
            <w:gridSpan w:val="2"/>
            <w:shd w:val="clear" w:color="auto" w:fill="C6D9F1" w:themeFill="text2" w:themeFillTint="33"/>
          </w:tcPr>
          <w:p w14:paraId="612C1C5B" w14:textId="77777777" w:rsidR="00D57CAB" w:rsidRDefault="00D57CAB" w:rsidP="00D57CAB">
            <w:pPr>
              <w:spacing w:after="0" w:line="240" w:lineRule="auto"/>
              <w:rPr>
                <w:rFonts w:ascii="Arial" w:hAnsi="Arial" w:cs="Arial"/>
                <w:b/>
                <w:bCs/>
                <w:sz w:val="20"/>
                <w:szCs w:val="20"/>
              </w:rPr>
            </w:pPr>
          </w:p>
          <w:p w14:paraId="26A621A3" w14:textId="77777777" w:rsidR="00D57CAB" w:rsidRPr="00A05AC4" w:rsidRDefault="00D57CAB" w:rsidP="00D57CAB">
            <w:pPr>
              <w:spacing w:after="0" w:line="240" w:lineRule="auto"/>
              <w:rPr>
                <w:rFonts w:ascii="Arial" w:hAnsi="Arial" w:cs="Arial"/>
                <w:b/>
                <w:bCs/>
                <w:sz w:val="20"/>
                <w:szCs w:val="20"/>
              </w:rPr>
            </w:pPr>
            <w:r w:rsidRPr="00A05AC4">
              <w:rPr>
                <w:rFonts w:ascii="Arial" w:hAnsi="Arial" w:cs="Arial"/>
                <w:b/>
                <w:bCs/>
                <w:sz w:val="20"/>
                <w:szCs w:val="20"/>
              </w:rPr>
              <w:t>Module title</w:t>
            </w:r>
          </w:p>
        </w:tc>
        <w:tc>
          <w:tcPr>
            <w:tcW w:w="1134" w:type="dxa"/>
            <w:shd w:val="clear" w:color="auto" w:fill="C6D9F1" w:themeFill="text2" w:themeFillTint="33"/>
            <w:vAlign w:val="center"/>
          </w:tcPr>
          <w:p w14:paraId="4E652F60" w14:textId="77777777" w:rsidR="00D57CAB" w:rsidRPr="00A05AC4" w:rsidRDefault="00D57CAB" w:rsidP="00D57CAB">
            <w:pPr>
              <w:spacing w:after="0" w:line="240" w:lineRule="auto"/>
              <w:jc w:val="center"/>
              <w:rPr>
                <w:rFonts w:ascii="Arial" w:hAnsi="Arial" w:cs="Arial"/>
                <w:b/>
                <w:bCs/>
                <w:sz w:val="20"/>
                <w:szCs w:val="20"/>
              </w:rPr>
            </w:pPr>
            <w:r w:rsidRPr="00A05AC4">
              <w:rPr>
                <w:rFonts w:ascii="Arial" w:hAnsi="Arial" w:cs="Arial"/>
                <w:b/>
                <w:bCs/>
                <w:sz w:val="20"/>
                <w:szCs w:val="20"/>
              </w:rPr>
              <w:t>Core/</w:t>
            </w:r>
          </w:p>
          <w:p w14:paraId="1AD74274" w14:textId="77777777" w:rsidR="00D57CAB" w:rsidRPr="00A05AC4" w:rsidRDefault="00D57CAB" w:rsidP="00D57CAB">
            <w:pPr>
              <w:spacing w:after="0" w:line="240" w:lineRule="auto"/>
              <w:jc w:val="center"/>
              <w:rPr>
                <w:rFonts w:ascii="Arial" w:hAnsi="Arial" w:cs="Arial"/>
                <w:b/>
                <w:bCs/>
                <w:sz w:val="20"/>
                <w:szCs w:val="20"/>
              </w:rPr>
            </w:pPr>
            <w:r>
              <w:rPr>
                <w:rFonts w:ascii="Arial" w:hAnsi="Arial" w:cs="Arial"/>
                <w:b/>
                <w:bCs/>
                <w:sz w:val="20"/>
                <w:szCs w:val="20"/>
              </w:rPr>
              <w:t>Option</w:t>
            </w:r>
          </w:p>
          <w:p w14:paraId="2C9607E9" w14:textId="77777777" w:rsidR="00D57CAB" w:rsidRPr="00A05AC4" w:rsidRDefault="00D57CAB" w:rsidP="00D57CAB">
            <w:pPr>
              <w:spacing w:after="0" w:line="240" w:lineRule="auto"/>
              <w:jc w:val="center"/>
              <w:rPr>
                <w:rFonts w:ascii="Arial" w:hAnsi="Arial" w:cs="Arial"/>
                <w:b/>
                <w:bCs/>
                <w:sz w:val="20"/>
                <w:szCs w:val="20"/>
              </w:rPr>
            </w:pPr>
            <w:r>
              <w:rPr>
                <w:rFonts w:ascii="Arial" w:hAnsi="Arial" w:cs="Arial"/>
                <w:b/>
                <w:bCs/>
                <w:sz w:val="20"/>
                <w:szCs w:val="20"/>
              </w:rPr>
              <w:t>(C/O</w:t>
            </w:r>
            <w:r w:rsidRPr="00A05AC4">
              <w:rPr>
                <w:rFonts w:ascii="Arial" w:hAnsi="Arial" w:cs="Arial"/>
                <w:b/>
                <w:bCs/>
                <w:sz w:val="20"/>
                <w:szCs w:val="20"/>
              </w:rPr>
              <w:t>)</w:t>
            </w:r>
          </w:p>
        </w:tc>
        <w:tc>
          <w:tcPr>
            <w:tcW w:w="1134" w:type="dxa"/>
            <w:shd w:val="clear" w:color="auto" w:fill="C6D9F1" w:themeFill="text2" w:themeFillTint="33"/>
            <w:vAlign w:val="center"/>
          </w:tcPr>
          <w:p w14:paraId="6BE8E2FB" w14:textId="77777777" w:rsidR="00D57CAB" w:rsidRPr="00A05AC4" w:rsidRDefault="00D57CAB" w:rsidP="00D57CAB">
            <w:pPr>
              <w:spacing w:after="0" w:line="240" w:lineRule="auto"/>
              <w:jc w:val="center"/>
              <w:rPr>
                <w:rFonts w:ascii="Arial" w:hAnsi="Arial" w:cs="Arial"/>
                <w:b/>
                <w:bCs/>
                <w:sz w:val="20"/>
                <w:szCs w:val="20"/>
              </w:rPr>
            </w:pPr>
            <w:r w:rsidRPr="00A05AC4">
              <w:rPr>
                <w:rFonts w:ascii="Arial" w:hAnsi="Arial" w:cs="Arial"/>
                <w:b/>
                <w:bCs/>
                <w:sz w:val="20"/>
                <w:szCs w:val="20"/>
              </w:rPr>
              <w:t>Credits</w:t>
            </w:r>
          </w:p>
        </w:tc>
        <w:tc>
          <w:tcPr>
            <w:tcW w:w="1234" w:type="dxa"/>
            <w:shd w:val="clear" w:color="auto" w:fill="C6D9F1" w:themeFill="text2" w:themeFillTint="33"/>
            <w:vAlign w:val="center"/>
          </w:tcPr>
          <w:p w14:paraId="6058A5C7" w14:textId="77777777" w:rsidR="00D57CAB" w:rsidRDefault="00D57CAB" w:rsidP="00D57CAB">
            <w:pPr>
              <w:spacing w:after="0" w:line="240" w:lineRule="auto"/>
              <w:jc w:val="center"/>
              <w:rPr>
                <w:rFonts w:ascii="Arial" w:hAnsi="Arial" w:cs="Arial"/>
                <w:b/>
                <w:bCs/>
                <w:sz w:val="20"/>
                <w:szCs w:val="20"/>
              </w:rPr>
            </w:pPr>
          </w:p>
          <w:p w14:paraId="718C267C" w14:textId="37674692" w:rsidR="00D57CAB" w:rsidRDefault="00D57CAB" w:rsidP="00D57CAB">
            <w:pPr>
              <w:spacing w:after="0" w:line="240" w:lineRule="auto"/>
              <w:jc w:val="center"/>
              <w:rPr>
                <w:rFonts w:ascii="Arial" w:hAnsi="Arial" w:cs="Arial"/>
                <w:b/>
                <w:bCs/>
                <w:sz w:val="20"/>
                <w:szCs w:val="20"/>
              </w:rPr>
            </w:pPr>
            <w:r w:rsidRPr="00A05AC4">
              <w:rPr>
                <w:rFonts w:ascii="Arial" w:hAnsi="Arial" w:cs="Arial"/>
                <w:b/>
                <w:bCs/>
                <w:sz w:val="20"/>
                <w:szCs w:val="20"/>
              </w:rPr>
              <w:t>Length</w:t>
            </w:r>
          </w:p>
          <w:p w14:paraId="43DCA107" w14:textId="604012D5" w:rsidR="00D57CAB" w:rsidRPr="00A05AC4" w:rsidRDefault="00D57CAB" w:rsidP="00D57CAB">
            <w:pPr>
              <w:spacing w:after="0" w:line="240" w:lineRule="auto"/>
              <w:jc w:val="center"/>
              <w:rPr>
                <w:rFonts w:ascii="Arial" w:hAnsi="Arial" w:cs="Arial"/>
                <w:b/>
                <w:bCs/>
                <w:sz w:val="20"/>
                <w:szCs w:val="20"/>
              </w:rPr>
            </w:pPr>
            <w:r w:rsidRPr="00A05AC4">
              <w:rPr>
                <w:rFonts w:ascii="Arial" w:hAnsi="Arial" w:cs="Arial"/>
                <w:b/>
                <w:bCs/>
                <w:sz w:val="20"/>
                <w:szCs w:val="20"/>
              </w:rPr>
              <w:t>(1, 2 or 3 periods)</w:t>
            </w:r>
          </w:p>
        </w:tc>
      </w:tr>
      <w:tr w:rsidR="00D57CAB" w:rsidRPr="00A05AC4" w14:paraId="3639DD72" w14:textId="77777777" w:rsidTr="370F7F24">
        <w:tc>
          <w:tcPr>
            <w:tcW w:w="1594" w:type="dxa"/>
          </w:tcPr>
          <w:p w14:paraId="4AB988E2" w14:textId="48D7005D"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4AC527CF" w14:textId="553B1A6E" w:rsidR="00D57CAB" w:rsidRPr="00106DA1" w:rsidRDefault="00D57CAB" w:rsidP="00D57CAB">
            <w:pPr>
              <w:spacing w:after="0" w:line="240" w:lineRule="auto"/>
              <w:rPr>
                <w:rFonts w:ascii="Arial" w:hAnsi="Arial" w:cs="Arial"/>
              </w:rPr>
            </w:pPr>
            <w:r w:rsidRPr="00106DA1">
              <w:rPr>
                <w:rFonts w:ascii="Arial" w:hAnsi="Arial" w:cs="Arial"/>
              </w:rPr>
              <w:t>Communication Skills</w:t>
            </w:r>
            <w:r>
              <w:rPr>
                <w:rFonts w:ascii="Arial" w:hAnsi="Arial" w:cs="Arial"/>
              </w:rPr>
              <w:t xml:space="preserve"> </w:t>
            </w:r>
          </w:p>
        </w:tc>
        <w:tc>
          <w:tcPr>
            <w:tcW w:w="1134" w:type="dxa"/>
          </w:tcPr>
          <w:p w14:paraId="08951BA6" w14:textId="0341A372"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5B5274E9" w14:textId="1E401C4D" w:rsidR="00D57CAB" w:rsidRPr="00106DA1" w:rsidRDefault="00D57CAB" w:rsidP="00D57CAB">
            <w:pPr>
              <w:spacing w:after="0" w:line="240" w:lineRule="auto"/>
              <w:jc w:val="center"/>
              <w:rPr>
                <w:rFonts w:ascii="Arial" w:hAnsi="Arial" w:cs="Arial"/>
              </w:rPr>
            </w:pPr>
            <w:r>
              <w:rPr>
                <w:rFonts w:ascii="Arial" w:hAnsi="Arial" w:cs="Arial"/>
              </w:rPr>
              <w:t>10</w:t>
            </w:r>
          </w:p>
        </w:tc>
        <w:tc>
          <w:tcPr>
            <w:tcW w:w="1234" w:type="dxa"/>
          </w:tcPr>
          <w:p w14:paraId="055C0509" w14:textId="4BC72096" w:rsidR="00D57CAB" w:rsidRPr="00106DA1" w:rsidRDefault="00D57CAB" w:rsidP="004A3C14">
            <w:pPr>
              <w:spacing w:after="0" w:line="240" w:lineRule="auto"/>
              <w:jc w:val="center"/>
              <w:rPr>
                <w:rFonts w:ascii="Arial" w:hAnsi="Arial" w:cs="Arial"/>
              </w:rPr>
            </w:pPr>
            <w:r>
              <w:rPr>
                <w:rFonts w:ascii="Arial" w:hAnsi="Arial" w:cs="Arial"/>
              </w:rPr>
              <w:t>1</w:t>
            </w:r>
          </w:p>
        </w:tc>
      </w:tr>
      <w:tr w:rsidR="00D57CAB" w:rsidRPr="00A05AC4" w14:paraId="778CDF47" w14:textId="77777777" w:rsidTr="370F7F24">
        <w:tc>
          <w:tcPr>
            <w:tcW w:w="1594" w:type="dxa"/>
          </w:tcPr>
          <w:p w14:paraId="64F13A93" w14:textId="1427F710"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15610347" w14:textId="1379CBC0" w:rsidR="00D57CAB" w:rsidRPr="00106DA1" w:rsidRDefault="00D57CAB" w:rsidP="00D57CAB">
            <w:pPr>
              <w:spacing w:after="0" w:line="240" w:lineRule="auto"/>
              <w:rPr>
                <w:rFonts w:ascii="Arial" w:hAnsi="Arial" w:cs="Arial"/>
              </w:rPr>
            </w:pPr>
            <w:r>
              <w:rPr>
                <w:rFonts w:ascii="Arial" w:hAnsi="Arial" w:cs="Arial"/>
              </w:rPr>
              <w:t xml:space="preserve">Optics </w:t>
            </w:r>
          </w:p>
        </w:tc>
        <w:tc>
          <w:tcPr>
            <w:tcW w:w="1134" w:type="dxa"/>
          </w:tcPr>
          <w:p w14:paraId="45C78785" w14:textId="5995F093"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12A6D329" w14:textId="6DD0160E"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24FF7734" w14:textId="43258588" w:rsidR="00D57CAB" w:rsidRPr="00106DA1" w:rsidRDefault="00D57CAB" w:rsidP="004A3C14">
            <w:pPr>
              <w:spacing w:after="0" w:line="240" w:lineRule="auto"/>
              <w:jc w:val="center"/>
              <w:rPr>
                <w:rFonts w:ascii="Arial" w:hAnsi="Arial" w:cs="Arial"/>
              </w:rPr>
            </w:pPr>
            <w:r>
              <w:rPr>
                <w:rFonts w:ascii="Arial" w:hAnsi="Arial" w:cs="Arial"/>
              </w:rPr>
              <w:t>1</w:t>
            </w:r>
          </w:p>
        </w:tc>
      </w:tr>
      <w:tr w:rsidR="00D57CAB" w:rsidRPr="00A05AC4" w14:paraId="2F53A0C9" w14:textId="77777777" w:rsidTr="370F7F24">
        <w:tc>
          <w:tcPr>
            <w:tcW w:w="1594" w:type="dxa"/>
          </w:tcPr>
          <w:p w14:paraId="725E9B61" w14:textId="3E101806"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327BCA5B" w14:textId="2D37AEE7" w:rsidR="00D57CAB" w:rsidRPr="00106DA1" w:rsidRDefault="00D57CAB" w:rsidP="00D57CAB">
            <w:pPr>
              <w:spacing w:after="0" w:line="240" w:lineRule="auto"/>
              <w:rPr>
                <w:rFonts w:ascii="Arial" w:hAnsi="Arial" w:cs="Arial"/>
              </w:rPr>
            </w:pPr>
            <w:r>
              <w:rPr>
                <w:rFonts w:ascii="Arial" w:hAnsi="Arial" w:cs="Arial"/>
              </w:rPr>
              <w:t xml:space="preserve">Ocular Anatomy </w:t>
            </w:r>
          </w:p>
        </w:tc>
        <w:tc>
          <w:tcPr>
            <w:tcW w:w="1134" w:type="dxa"/>
          </w:tcPr>
          <w:p w14:paraId="520ED11C" w14:textId="683B1104"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1D790706" w14:textId="0CD602A9"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470F4194" w14:textId="2C66E485"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4420C382" w14:textId="77777777" w:rsidTr="370F7F24">
        <w:tc>
          <w:tcPr>
            <w:tcW w:w="1594" w:type="dxa"/>
          </w:tcPr>
          <w:p w14:paraId="364C0694" w14:textId="5774FDB3"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1DA52127" w14:textId="1C127A43" w:rsidR="00D57CAB" w:rsidRPr="00106DA1" w:rsidRDefault="00D57CAB" w:rsidP="00D57CAB">
            <w:pPr>
              <w:spacing w:after="0" w:line="240" w:lineRule="auto"/>
              <w:rPr>
                <w:rFonts w:ascii="Arial" w:hAnsi="Arial" w:cs="Arial"/>
              </w:rPr>
            </w:pPr>
            <w:r w:rsidRPr="00106DA1">
              <w:rPr>
                <w:rFonts w:ascii="Arial" w:hAnsi="Arial" w:cs="Arial"/>
              </w:rPr>
              <w:t>Prescription Analysis</w:t>
            </w:r>
            <w:r>
              <w:rPr>
                <w:rFonts w:ascii="Arial" w:hAnsi="Arial" w:cs="Arial"/>
              </w:rPr>
              <w:t xml:space="preserve"> </w:t>
            </w:r>
          </w:p>
        </w:tc>
        <w:tc>
          <w:tcPr>
            <w:tcW w:w="1134" w:type="dxa"/>
          </w:tcPr>
          <w:p w14:paraId="62F59049" w14:textId="3D08A995"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01AD266D" w14:textId="0E71C7AD" w:rsidR="00D57CAB" w:rsidRPr="00106DA1" w:rsidRDefault="00D57CAB" w:rsidP="00D57CAB">
            <w:pPr>
              <w:spacing w:after="0" w:line="240" w:lineRule="auto"/>
              <w:jc w:val="center"/>
              <w:rPr>
                <w:rFonts w:ascii="Arial" w:hAnsi="Arial" w:cs="Arial"/>
              </w:rPr>
            </w:pPr>
            <w:r>
              <w:rPr>
                <w:rFonts w:ascii="Arial" w:hAnsi="Arial" w:cs="Arial"/>
              </w:rPr>
              <w:t>10</w:t>
            </w:r>
          </w:p>
        </w:tc>
        <w:tc>
          <w:tcPr>
            <w:tcW w:w="1234" w:type="dxa"/>
          </w:tcPr>
          <w:p w14:paraId="6AA7D845" w14:textId="7863A466" w:rsidR="00D57CAB" w:rsidRPr="00106DA1" w:rsidRDefault="00D57CAB" w:rsidP="004A3C14">
            <w:pPr>
              <w:spacing w:after="0" w:line="240" w:lineRule="auto"/>
              <w:jc w:val="center"/>
              <w:rPr>
                <w:rFonts w:ascii="Arial" w:hAnsi="Arial" w:cs="Arial"/>
              </w:rPr>
            </w:pPr>
            <w:r>
              <w:rPr>
                <w:rFonts w:ascii="Arial" w:hAnsi="Arial" w:cs="Arial"/>
              </w:rPr>
              <w:t>1</w:t>
            </w:r>
          </w:p>
        </w:tc>
      </w:tr>
      <w:tr w:rsidR="00D57CAB" w:rsidRPr="00A05AC4" w14:paraId="59BD8DCB" w14:textId="77777777" w:rsidTr="370F7F24">
        <w:tc>
          <w:tcPr>
            <w:tcW w:w="1594" w:type="dxa"/>
          </w:tcPr>
          <w:p w14:paraId="37F9270C" w14:textId="599B02A6"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6C5BC283" w14:textId="54C9AB52" w:rsidR="00D57CAB" w:rsidRPr="00106DA1" w:rsidRDefault="00D57CAB" w:rsidP="00D57CAB">
            <w:pPr>
              <w:spacing w:after="0" w:line="240" w:lineRule="auto"/>
              <w:rPr>
                <w:rFonts w:ascii="Arial" w:hAnsi="Arial" w:cs="Arial"/>
              </w:rPr>
            </w:pPr>
            <w:r w:rsidRPr="00C930FB">
              <w:rPr>
                <w:rFonts w:ascii="Arial" w:hAnsi="Arial" w:cs="Arial"/>
              </w:rPr>
              <w:t>Practical Ophthalmic Dispensing</w:t>
            </w:r>
            <w:r>
              <w:rPr>
                <w:rFonts w:ascii="Arial" w:hAnsi="Arial" w:cs="Arial"/>
              </w:rPr>
              <w:t xml:space="preserve"> </w:t>
            </w:r>
          </w:p>
        </w:tc>
        <w:tc>
          <w:tcPr>
            <w:tcW w:w="1134" w:type="dxa"/>
          </w:tcPr>
          <w:p w14:paraId="1741FC8D" w14:textId="105E9EE2"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5982627F" w14:textId="70B6FD31"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7A098198" w14:textId="2DD2DCB1"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053DD4F3" w14:textId="77777777" w:rsidTr="370F7F24">
        <w:tc>
          <w:tcPr>
            <w:tcW w:w="1594" w:type="dxa"/>
          </w:tcPr>
          <w:p w14:paraId="57F57C09" w14:textId="49D265E8"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7FA4568F" w14:textId="54B9E666" w:rsidR="00D57CAB" w:rsidRPr="00106DA1" w:rsidRDefault="00D57CAB" w:rsidP="00D57CAB">
            <w:pPr>
              <w:spacing w:after="0" w:line="240" w:lineRule="auto"/>
              <w:rPr>
                <w:rFonts w:ascii="Arial" w:hAnsi="Arial" w:cs="Arial"/>
              </w:rPr>
            </w:pPr>
            <w:r w:rsidRPr="00106DA1">
              <w:rPr>
                <w:rFonts w:ascii="Arial" w:hAnsi="Arial" w:cs="Arial"/>
              </w:rPr>
              <w:t>Introduction to Ophthalmic Lenses</w:t>
            </w:r>
            <w:r>
              <w:rPr>
                <w:rFonts w:ascii="Arial" w:hAnsi="Arial" w:cs="Arial"/>
              </w:rPr>
              <w:t xml:space="preserve"> </w:t>
            </w:r>
          </w:p>
        </w:tc>
        <w:tc>
          <w:tcPr>
            <w:tcW w:w="1134" w:type="dxa"/>
          </w:tcPr>
          <w:p w14:paraId="5E999E5D" w14:textId="19021135"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465D3DB6" w14:textId="045D3B63"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0215467D" w14:textId="1DE1E856"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04252F6E" w14:textId="77777777" w:rsidTr="370F7F24">
        <w:tc>
          <w:tcPr>
            <w:tcW w:w="1594" w:type="dxa"/>
          </w:tcPr>
          <w:p w14:paraId="301F0FD9" w14:textId="5C3E4779"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32AFD0B0" w14:textId="3E438B09" w:rsidR="00D57CAB" w:rsidRPr="00106DA1" w:rsidRDefault="00D57CAB" w:rsidP="00D57CAB">
            <w:pPr>
              <w:spacing w:after="0" w:line="240" w:lineRule="auto"/>
              <w:rPr>
                <w:rFonts w:ascii="Arial" w:hAnsi="Arial" w:cs="Arial"/>
              </w:rPr>
            </w:pPr>
            <w:r>
              <w:rPr>
                <w:rFonts w:ascii="Arial" w:hAnsi="Arial" w:cs="Arial"/>
              </w:rPr>
              <w:t xml:space="preserve">Practice Related Learning </w:t>
            </w:r>
          </w:p>
        </w:tc>
        <w:tc>
          <w:tcPr>
            <w:tcW w:w="1134" w:type="dxa"/>
          </w:tcPr>
          <w:p w14:paraId="1DE5CADE" w14:textId="7F5ACE34"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13A45718" w14:textId="1AA6C22D"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22ADE489" w14:textId="07D1FFD0"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4EE017C6" w14:textId="77777777" w:rsidTr="370F7F24">
        <w:tc>
          <w:tcPr>
            <w:tcW w:w="1594" w:type="dxa"/>
          </w:tcPr>
          <w:p w14:paraId="21994E04" w14:textId="5430D20D" w:rsidR="00D57CAB" w:rsidRPr="00106DA1" w:rsidRDefault="00D57CAB" w:rsidP="00D57CAB">
            <w:pPr>
              <w:spacing w:after="0" w:line="240" w:lineRule="auto"/>
              <w:jc w:val="center"/>
              <w:rPr>
                <w:rFonts w:ascii="Arial" w:hAnsi="Arial" w:cs="Arial"/>
              </w:rPr>
            </w:pPr>
          </w:p>
        </w:tc>
        <w:tc>
          <w:tcPr>
            <w:tcW w:w="4928" w:type="dxa"/>
            <w:gridSpan w:val="2"/>
          </w:tcPr>
          <w:p w14:paraId="1152B062" w14:textId="7F83F259" w:rsidR="00D57CAB" w:rsidRPr="00106DA1" w:rsidRDefault="00D57CAB" w:rsidP="00D57CAB">
            <w:pPr>
              <w:spacing w:after="0" w:line="240" w:lineRule="auto"/>
              <w:rPr>
                <w:rFonts w:ascii="Arial" w:hAnsi="Arial" w:cs="Arial"/>
              </w:rPr>
            </w:pPr>
          </w:p>
        </w:tc>
        <w:tc>
          <w:tcPr>
            <w:tcW w:w="1134" w:type="dxa"/>
          </w:tcPr>
          <w:p w14:paraId="2C454EEC" w14:textId="25914067" w:rsidR="00D57CAB" w:rsidRPr="00106DA1" w:rsidRDefault="00D57CAB" w:rsidP="00D57CAB">
            <w:pPr>
              <w:spacing w:after="0" w:line="240" w:lineRule="auto"/>
              <w:jc w:val="center"/>
              <w:rPr>
                <w:rFonts w:ascii="Arial" w:hAnsi="Arial" w:cs="Arial"/>
              </w:rPr>
            </w:pPr>
          </w:p>
        </w:tc>
        <w:tc>
          <w:tcPr>
            <w:tcW w:w="1134" w:type="dxa"/>
          </w:tcPr>
          <w:p w14:paraId="79F16F1D" w14:textId="7D2D2A4B" w:rsidR="00D57CAB" w:rsidRPr="00106DA1" w:rsidRDefault="00D57CAB" w:rsidP="00D57CAB">
            <w:pPr>
              <w:spacing w:after="0" w:line="240" w:lineRule="auto"/>
              <w:jc w:val="center"/>
              <w:rPr>
                <w:rFonts w:ascii="Arial" w:hAnsi="Arial" w:cs="Arial"/>
              </w:rPr>
            </w:pPr>
          </w:p>
        </w:tc>
        <w:tc>
          <w:tcPr>
            <w:tcW w:w="1234" w:type="dxa"/>
          </w:tcPr>
          <w:p w14:paraId="3E4096A5" w14:textId="134FF315" w:rsidR="00D57CAB" w:rsidRPr="00106DA1" w:rsidRDefault="00D57CAB" w:rsidP="004A3C14">
            <w:pPr>
              <w:spacing w:after="0" w:line="240" w:lineRule="auto"/>
              <w:jc w:val="center"/>
              <w:rPr>
                <w:rFonts w:ascii="Arial" w:hAnsi="Arial" w:cs="Arial"/>
              </w:rPr>
            </w:pPr>
          </w:p>
        </w:tc>
      </w:tr>
      <w:tr w:rsidR="00D57CAB" w:rsidRPr="00A05AC4" w14:paraId="018E3102" w14:textId="77777777" w:rsidTr="370F7F24">
        <w:tc>
          <w:tcPr>
            <w:tcW w:w="1594" w:type="dxa"/>
          </w:tcPr>
          <w:p w14:paraId="05FCECFC" w14:textId="22A5565E"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531C4228" w14:textId="5B903CCA" w:rsidR="00D57CAB" w:rsidRPr="00106DA1" w:rsidRDefault="00D57CAB" w:rsidP="00D57CAB">
            <w:pPr>
              <w:spacing w:after="0" w:line="240" w:lineRule="auto"/>
              <w:rPr>
                <w:rFonts w:ascii="Arial" w:hAnsi="Arial" w:cs="Arial"/>
              </w:rPr>
            </w:pPr>
            <w:r w:rsidRPr="00C930FB">
              <w:rPr>
                <w:rFonts w:ascii="Arial" w:hAnsi="Arial" w:cs="Arial"/>
              </w:rPr>
              <w:t>Practical Dispe</w:t>
            </w:r>
            <w:r>
              <w:rPr>
                <w:rFonts w:ascii="Arial" w:hAnsi="Arial" w:cs="Arial"/>
              </w:rPr>
              <w:t xml:space="preserve">nsing Skills </w:t>
            </w:r>
          </w:p>
        </w:tc>
        <w:tc>
          <w:tcPr>
            <w:tcW w:w="1134" w:type="dxa"/>
          </w:tcPr>
          <w:p w14:paraId="7E22E4B9" w14:textId="4391D6E9"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1BAD9880" w14:textId="1F88BF05"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6DC033C0" w14:textId="33D2D9BA"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1032273F" w14:textId="77777777" w:rsidTr="370F7F24">
        <w:tc>
          <w:tcPr>
            <w:tcW w:w="1594" w:type="dxa"/>
          </w:tcPr>
          <w:p w14:paraId="46FACEB3" w14:textId="02A031CF"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1ED892FB" w14:textId="2831E187" w:rsidR="00D57CAB" w:rsidRPr="00106DA1" w:rsidRDefault="00D57CAB" w:rsidP="00D57CAB">
            <w:pPr>
              <w:spacing w:after="0" w:line="240" w:lineRule="auto"/>
              <w:rPr>
                <w:rFonts w:ascii="Arial" w:hAnsi="Arial" w:cs="Arial"/>
              </w:rPr>
            </w:pPr>
            <w:r w:rsidRPr="00BB5EA3">
              <w:rPr>
                <w:rFonts w:ascii="Arial" w:hAnsi="Arial" w:cs="Arial"/>
              </w:rPr>
              <w:t>Ocular Pathology</w:t>
            </w:r>
            <w:r>
              <w:rPr>
                <w:rFonts w:ascii="Arial" w:hAnsi="Arial" w:cs="Arial"/>
              </w:rPr>
              <w:t xml:space="preserve"> </w:t>
            </w:r>
          </w:p>
        </w:tc>
        <w:tc>
          <w:tcPr>
            <w:tcW w:w="1134" w:type="dxa"/>
          </w:tcPr>
          <w:p w14:paraId="758B5FFA" w14:textId="4CEE9298"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7EEDEDE1" w14:textId="1A4BB0DF"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08CBDEE2" w14:textId="33D06807" w:rsidR="00D57CAB" w:rsidRPr="00106DA1" w:rsidRDefault="00D57CAB" w:rsidP="004A3C14">
            <w:pPr>
              <w:spacing w:after="0" w:line="240" w:lineRule="auto"/>
              <w:jc w:val="center"/>
              <w:rPr>
                <w:rFonts w:ascii="Arial" w:hAnsi="Arial" w:cs="Arial"/>
              </w:rPr>
            </w:pPr>
            <w:r>
              <w:rPr>
                <w:rFonts w:ascii="Arial" w:hAnsi="Arial" w:cs="Arial"/>
              </w:rPr>
              <w:t>1</w:t>
            </w:r>
          </w:p>
        </w:tc>
      </w:tr>
      <w:tr w:rsidR="00D57CAB" w:rsidRPr="00A05AC4" w14:paraId="1167643C" w14:textId="77777777" w:rsidTr="370F7F24">
        <w:tc>
          <w:tcPr>
            <w:tcW w:w="1594" w:type="dxa"/>
          </w:tcPr>
          <w:p w14:paraId="6F1856A1" w14:textId="6B80B4A0"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13C047EA" w14:textId="32CB1547" w:rsidR="00D57CAB" w:rsidRPr="00106DA1" w:rsidRDefault="00C52C1A" w:rsidP="00D57CAB">
            <w:pPr>
              <w:spacing w:after="0" w:line="240" w:lineRule="auto"/>
              <w:rPr>
                <w:rFonts w:ascii="Arial" w:hAnsi="Arial" w:cs="Arial"/>
              </w:rPr>
            </w:pPr>
            <w:r w:rsidRPr="00C52C1A">
              <w:rPr>
                <w:rFonts w:ascii="Arial" w:hAnsi="Arial" w:cs="Arial"/>
              </w:rPr>
              <w:t>Theory of Low Vision and Contact Lenses</w:t>
            </w:r>
          </w:p>
        </w:tc>
        <w:tc>
          <w:tcPr>
            <w:tcW w:w="1134" w:type="dxa"/>
          </w:tcPr>
          <w:p w14:paraId="5293A55D" w14:textId="777AA4E9"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053BB3F6" w14:textId="399B4580"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5E73894E" w14:textId="0255981F"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67663F0A" w14:textId="77777777" w:rsidTr="370F7F24">
        <w:tc>
          <w:tcPr>
            <w:tcW w:w="1594" w:type="dxa"/>
          </w:tcPr>
          <w:p w14:paraId="467CFEAE" w14:textId="349C0FF4"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44432B7B" w14:textId="6605602D" w:rsidR="00D57CAB" w:rsidRPr="00106DA1" w:rsidRDefault="00D57CAB" w:rsidP="00D57CAB">
            <w:pPr>
              <w:spacing w:after="0" w:line="240" w:lineRule="auto"/>
              <w:rPr>
                <w:rFonts w:ascii="Arial" w:hAnsi="Arial" w:cs="Arial"/>
              </w:rPr>
            </w:pPr>
            <w:r w:rsidRPr="00BB5EA3">
              <w:rPr>
                <w:rFonts w:ascii="Arial" w:hAnsi="Arial" w:cs="Arial"/>
              </w:rPr>
              <w:t>Visual Optics</w:t>
            </w:r>
            <w:r>
              <w:rPr>
                <w:rFonts w:ascii="Arial" w:hAnsi="Arial" w:cs="Arial"/>
              </w:rPr>
              <w:t xml:space="preserve"> </w:t>
            </w:r>
          </w:p>
        </w:tc>
        <w:tc>
          <w:tcPr>
            <w:tcW w:w="1134" w:type="dxa"/>
          </w:tcPr>
          <w:p w14:paraId="5FE7F874" w14:textId="37157ABA"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6133741F" w14:textId="4F179C64"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0DFABE61" w14:textId="78E6F879"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069F8AEC" w14:textId="77777777" w:rsidTr="370F7F24">
        <w:tc>
          <w:tcPr>
            <w:tcW w:w="1594" w:type="dxa"/>
          </w:tcPr>
          <w:p w14:paraId="6F11B62B" w14:textId="2ACDCAA9"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15867767" w14:textId="7B58D293" w:rsidR="00D57CAB" w:rsidRPr="00106DA1" w:rsidRDefault="00D57CAB" w:rsidP="00D57CAB">
            <w:pPr>
              <w:spacing w:after="0" w:line="240" w:lineRule="auto"/>
              <w:rPr>
                <w:rFonts w:ascii="Arial" w:hAnsi="Arial" w:cs="Arial"/>
              </w:rPr>
            </w:pPr>
            <w:r w:rsidRPr="00BB5EA3">
              <w:rPr>
                <w:rFonts w:ascii="Arial" w:hAnsi="Arial" w:cs="Arial"/>
              </w:rPr>
              <w:t>Ophthalmic Lenses</w:t>
            </w:r>
            <w:r>
              <w:rPr>
                <w:rFonts w:ascii="Arial" w:hAnsi="Arial" w:cs="Arial"/>
              </w:rPr>
              <w:t xml:space="preserve"> </w:t>
            </w:r>
          </w:p>
        </w:tc>
        <w:tc>
          <w:tcPr>
            <w:tcW w:w="1134" w:type="dxa"/>
          </w:tcPr>
          <w:p w14:paraId="629F647C" w14:textId="4E12039E"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17DEE07C" w14:textId="10C90C36"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5C56BD0D" w14:textId="51875B11" w:rsidR="00D57CAB" w:rsidRPr="00106DA1" w:rsidRDefault="00D57CAB" w:rsidP="004A3C14">
            <w:pPr>
              <w:spacing w:after="0" w:line="240" w:lineRule="auto"/>
              <w:jc w:val="center"/>
              <w:rPr>
                <w:rFonts w:ascii="Arial" w:hAnsi="Arial" w:cs="Arial"/>
              </w:rPr>
            </w:pPr>
            <w:r>
              <w:rPr>
                <w:rFonts w:ascii="Arial" w:hAnsi="Arial" w:cs="Arial"/>
              </w:rPr>
              <w:t>2</w:t>
            </w:r>
          </w:p>
        </w:tc>
      </w:tr>
      <w:tr w:rsidR="00D57CAB" w:rsidRPr="00A05AC4" w14:paraId="2012EDBF" w14:textId="77777777" w:rsidTr="370F7F24">
        <w:tc>
          <w:tcPr>
            <w:tcW w:w="1594" w:type="dxa"/>
          </w:tcPr>
          <w:p w14:paraId="7CC402B9" w14:textId="4C5F3EC9"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06A96EC5" w14:textId="44A2C458" w:rsidR="00D57CAB" w:rsidRPr="00106DA1" w:rsidRDefault="00D57CAB" w:rsidP="00D57CAB">
            <w:pPr>
              <w:spacing w:after="0" w:line="240" w:lineRule="auto"/>
              <w:rPr>
                <w:rFonts w:ascii="Arial" w:hAnsi="Arial" w:cs="Arial"/>
              </w:rPr>
            </w:pPr>
            <w:r>
              <w:rPr>
                <w:rFonts w:ascii="Arial" w:hAnsi="Arial" w:cs="Arial"/>
              </w:rPr>
              <w:t xml:space="preserve">Professional Practice </w:t>
            </w:r>
          </w:p>
        </w:tc>
        <w:tc>
          <w:tcPr>
            <w:tcW w:w="1134" w:type="dxa"/>
          </w:tcPr>
          <w:p w14:paraId="2D0B1CE9" w14:textId="24219A45"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1E60E9F8" w14:textId="4CA243BA" w:rsidR="00D57CAB" w:rsidRPr="00106DA1" w:rsidRDefault="00D57CAB" w:rsidP="00D57CAB">
            <w:pPr>
              <w:spacing w:after="0" w:line="240" w:lineRule="auto"/>
              <w:jc w:val="center"/>
              <w:rPr>
                <w:rFonts w:ascii="Arial" w:hAnsi="Arial" w:cs="Arial"/>
              </w:rPr>
            </w:pPr>
            <w:r>
              <w:rPr>
                <w:rFonts w:ascii="Arial" w:hAnsi="Arial" w:cs="Arial"/>
              </w:rPr>
              <w:t>10</w:t>
            </w:r>
          </w:p>
        </w:tc>
        <w:tc>
          <w:tcPr>
            <w:tcW w:w="1234" w:type="dxa"/>
          </w:tcPr>
          <w:p w14:paraId="06FC81F9" w14:textId="6AABC019" w:rsidR="00D57CAB" w:rsidRPr="00106DA1" w:rsidRDefault="00D57CAB" w:rsidP="004A3C14">
            <w:pPr>
              <w:spacing w:after="0" w:line="240" w:lineRule="auto"/>
              <w:jc w:val="center"/>
              <w:rPr>
                <w:rFonts w:ascii="Arial" w:hAnsi="Arial" w:cs="Arial"/>
              </w:rPr>
            </w:pPr>
            <w:r>
              <w:rPr>
                <w:rFonts w:ascii="Arial" w:hAnsi="Arial" w:cs="Arial"/>
              </w:rPr>
              <w:t>1</w:t>
            </w:r>
          </w:p>
        </w:tc>
      </w:tr>
      <w:tr w:rsidR="00D57CAB" w:rsidRPr="00A05AC4" w14:paraId="4C7A6FA7" w14:textId="77777777" w:rsidTr="370F7F24">
        <w:tc>
          <w:tcPr>
            <w:tcW w:w="1594" w:type="dxa"/>
          </w:tcPr>
          <w:p w14:paraId="3290C5E3" w14:textId="0641DF0C"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77046DCD" w14:textId="24F9677E" w:rsidR="00D57CAB" w:rsidRPr="00106DA1" w:rsidRDefault="00D57CAB" w:rsidP="00D57CAB">
            <w:pPr>
              <w:spacing w:after="0" w:line="240" w:lineRule="auto"/>
              <w:rPr>
                <w:rFonts w:ascii="Arial" w:hAnsi="Arial" w:cs="Arial"/>
              </w:rPr>
            </w:pPr>
            <w:r>
              <w:rPr>
                <w:rFonts w:ascii="Arial" w:hAnsi="Arial" w:cs="Arial"/>
              </w:rPr>
              <w:t xml:space="preserve">Vocational Ophthalmic Dispensing </w:t>
            </w:r>
          </w:p>
        </w:tc>
        <w:tc>
          <w:tcPr>
            <w:tcW w:w="1134" w:type="dxa"/>
          </w:tcPr>
          <w:p w14:paraId="7FF55797" w14:textId="382802B0"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022E4175" w14:textId="55C1ADB3" w:rsidR="00D57CAB" w:rsidRPr="00106DA1" w:rsidRDefault="00D57CAB" w:rsidP="00D57CAB">
            <w:pPr>
              <w:spacing w:after="0" w:line="240" w:lineRule="auto"/>
              <w:jc w:val="center"/>
              <w:rPr>
                <w:rFonts w:ascii="Arial" w:hAnsi="Arial" w:cs="Arial"/>
              </w:rPr>
            </w:pPr>
            <w:r>
              <w:rPr>
                <w:rFonts w:ascii="Arial" w:hAnsi="Arial" w:cs="Arial"/>
              </w:rPr>
              <w:t>10</w:t>
            </w:r>
          </w:p>
        </w:tc>
        <w:tc>
          <w:tcPr>
            <w:tcW w:w="1234" w:type="dxa"/>
          </w:tcPr>
          <w:p w14:paraId="4391D3E2" w14:textId="34D6455B" w:rsidR="00D57CAB" w:rsidRPr="00106DA1" w:rsidRDefault="00D57CAB" w:rsidP="004A3C14">
            <w:pPr>
              <w:spacing w:after="0" w:line="240" w:lineRule="auto"/>
              <w:jc w:val="center"/>
              <w:rPr>
                <w:rFonts w:ascii="Arial" w:hAnsi="Arial" w:cs="Arial"/>
              </w:rPr>
            </w:pPr>
            <w:r>
              <w:rPr>
                <w:rFonts w:ascii="Arial" w:hAnsi="Arial" w:cs="Arial"/>
              </w:rPr>
              <w:t>1</w:t>
            </w:r>
          </w:p>
        </w:tc>
      </w:tr>
      <w:tr w:rsidR="00D57CAB" w:rsidRPr="00A05AC4" w14:paraId="1517FBBE" w14:textId="77777777" w:rsidTr="370F7F24">
        <w:tc>
          <w:tcPr>
            <w:tcW w:w="1594" w:type="dxa"/>
          </w:tcPr>
          <w:p w14:paraId="77EE6EF6" w14:textId="05AB011C" w:rsidR="00D57CAB" w:rsidRPr="001206F6" w:rsidRDefault="00826A20" w:rsidP="00D57CAB">
            <w:pPr>
              <w:spacing w:after="0" w:line="240" w:lineRule="auto"/>
              <w:jc w:val="center"/>
              <w:rPr>
                <w:rFonts w:ascii="Arial" w:hAnsi="Arial" w:cs="Arial"/>
                <w:color w:val="000000" w:themeColor="text1"/>
              </w:rPr>
            </w:pPr>
            <w:r w:rsidRPr="001206F6">
              <w:rPr>
                <w:rFonts w:ascii="Arial" w:hAnsi="Arial" w:cs="Arial"/>
                <w:color w:val="000000" w:themeColor="text1"/>
              </w:rPr>
              <w:t>TBC</w:t>
            </w:r>
          </w:p>
        </w:tc>
        <w:tc>
          <w:tcPr>
            <w:tcW w:w="4928" w:type="dxa"/>
            <w:gridSpan w:val="2"/>
          </w:tcPr>
          <w:p w14:paraId="1123D3F3" w14:textId="2345415D" w:rsidR="00D57CAB" w:rsidRPr="001206F6" w:rsidRDefault="00826A20" w:rsidP="00D57CAB">
            <w:pPr>
              <w:spacing w:after="0" w:line="240" w:lineRule="auto"/>
              <w:rPr>
                <w:rFonts w:ascii="Arial" w:hAnsi="Arial" w:cs="Arial"/>
                <w:color w:val="000000" w:themeColor="text1"/>
              </w:rPr>
            </w:pPr>
            <w:r w:rsidRPr="001206F6">
              <w:rPr>
                <w:rFonts w:ascii="Arial" w:hAnsi="Arial" w:cs="Arial"/>
                <w:color w:val="000000" w:themeColor="text1"/>
              </w:rPr>
              <w:t>Core Competencies</w:t>
            </w:r>
          </w:p>
        </w:tc>
        <w:tc>
          <w:tcPr>
            <w:tcW w:w="1134" w:type="dxa"/>
          </w:tcPr>
          <w:p w14:paraId="2686B911" w14:textId="32E95072" w:rsidR="00D57CAB" w:rsidRPr="001206F6" w:rsidRDefault="00826A20" w:rsidP="00D57CAB">
            <w:pPr>
              <w:spacing w:after="0" w:line="240" w:lineRule="auto"/>
              <w:jc w:val="center"/>
              <w:rPr>
                <w:rFonts w:ascii="Arial" w:hAnsi="Arial" w:cs="Arial"/>
                <w:color w:val="000000" w:themeColor="text1"/>
              </w:rPr>
            </w:pPr>
            <w:r w:rsidRPr="001206F6">
              <w:rPr>
                <w:rFonts w:ascii="Arial" w:hAnsi="Arial" w:cs="Arial"/>
                <w:color w:val="000000" w:themeColor="text1"/>
              </w:rPr>
              <w:t>C</w:t>
            </w:r>
          </w:p>
        </w:tc>
        <w:tc>
          <w:tcPr>
            <w:tcW w:w="1134" w:type="dxa"/>
          </w:tcPr>
          <w:p w14:paraId="197685F6" w14:textId="3BC00014" w:rsidR="00D57CAB" w:rsidRPr="001206F6" w:rsidRDefault="00826A20" w:rsidP="00D57CAB">
            <w:pPr>
              <w:spacing w:after="0" w:line="240" w:lineRule="auto"/>
              <w:jc w:val="center"/>
              <w:rPr>
                <w:rFonts w:ascii="Arial" w:hAnsi="Arial" w:cs="Arial"/>
                <w:color w:val="000000" w:themeColor="text1"/>
              </w:rPr>
            </w:pPr>
            <w:r w:rsidRPr="001206F6">
              <w:rPr>
                <w:rFonts w:ascii="Arial" w:hAnsi="Arial" w:cs="Arial"/>
                <w:color w:val="000000" w:themeColor="text1"/>
              </w:rPr>
              <w:t>0</w:t>
            </w:r>
          </w:p>
        </w:tc>
        <w:tc>
          <w:tcPr>
            <w:tcW w:w="1234" w:type="dxa"/>
          </w:tcPr>
          <w:p w14:paraId="72FDFE76" w14:textId="4FCFD0DD" w:rsidR="00D57CAB" w:rsidRPr="001206F6" w:rsidRDefault="00826A20" w:rsidP="00826A20">
            <w:pPr>
              <w:spacing w:after="0" w:line="240" w:lineRule="auto"/>
              <w:jc w:val="center"/>
              <w:rPr>
                <w:rFonts w:ascii="Arial" w:hAnsi="Arial" w:cs="Arial"/>
                <w:color w:val="000000" w:themeColor="text1"/>
                <w:highlight w:val="yellow"/>
              </w:rPr>
            </w:pPr>
            <w:r w:rsidRPr="001206F6">
              <w:rPr>
                <w:rFonts w:ascii="Arial" w:hAnsi="Arial" w:cs="Arial"/>
                <w:color w:val="000000" w:themeColor="text1"/>
              </w:rPr>
              <w:t>2</w:t>
            </w:r>
          </w:p>
        </w:tc>
      </w:tr>
      <w:tr w:rsidR="00D57CAB" w:rsidRPr="00A05AC4" w14:paraId="4FBBDEC8" w14:textId="77777777" w:rsidTr="370F7F24">
        <w:trPr>
          <w:trHeight w:val="450"/>
        </w:trPr>
        <w:tc>
          <w:tcPr>
            <w:tcW w:w="1594" w:type="dxa"/>
          </w:tcPr>
          <w:p w14:paraId="0D01D165" w14:textId="0B3AA47F"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19CAB647" w14:textId="6B3CF1D6" w:rsidR="00D57CAB" w:rsidRPr="00106DA1" w:rsidRDefault="00C52C1A" w:rsidP="00D57CAB">
            <w:pPr>
              <w:spacing w:after="0" w:line="240" w:lineRule="auto"/>
              <w:rPr>
                <w:rFonts w:ascii="Arial" w:hAnsi="Arial" w:cs="Arial"/>
              </w:rPr>
            </w:pPr>
            <w:r w:rsidRPr="00C52C1A">
              <w:rPr>
                <w:rFonts w:ascii="Arial" w:hAnsi="Arial" w:cs="Arial"/>
              </w:rPr>
              <w:t>Research Project</w:t>
            </w:r>
          </w:p>
        </w:tc>
        <w:tc>
          <w:tcPr>
            <w:tcW w:w="1134" w:type="dxa"/>
          </w:tcPr>
          <w:p w14:paraId="10BF770D" w14:textId="67EF600B"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1C46EEAB" w14:textId="2F775505" w:rsidR="00D57CAB" w:rsidRPr="00106DA1" w:rsidRDefault="00D57CAB" w:rsidP="00D57CAB">
            <w:pPr>
              <w:spacing w:after="0" w:line="240" w:lineRule="auto"/>
              <w:jc w:val="center"/>
              <w:rPr>
                <w:rFonts w:ascii="Arial" w:hAnsi="Arial" w:cs="Arial"/>
              </w:rPr>
            </w:pPr>
            <w:r>
              <w:rPr>
                <w:rFonts w:ascii="Arial" w:hAnsi="Arial" w:cs="Arial"/>
              </w:rPr>
              <w:t>40</w:t>
            </w:r>
          </w:p>
        </w:tc>
        <w:tc>
          <w:tcPr>
            <w:tcW w:w="1234" w:type="dxa"/>
          </w:tcPr>
          <w:p w14:paraId="683EE3F3" w14:textId="55DF3794" w:rsidR="00D57CAB" w:rsidRPr="00106DA1" w:rsidRDefault="00D57CAB" w:rsidP="0091300B">
            <w:pPr>
              <w:spacing w:after="0" w:line="240" w:lineRule="auto"/>
              <w:jc w:val="center"/>
              <w:rPr>
                <w:rFonts w:ascii="Arial" w:hAnsi="Arial" w:cs="Arial"/>
              </w:rPr>
            </w:pPr>
            <w:r>
              <w:rPr>
                <w:rFonts w:ascii="Arial" w:hAnsi="Arial" w:cs="Arial"/>
              </w:rPr>
              <w:t>2</w:t>
            </w:r>
          </w:p>
        </w:tc>
      </w:tr>
      <w:tr w:rsidR="00D57CAB" w:rsidRPr="00A05AC4" w14:paraId="46B7EBC7" w14:textId="77777777" w:rsidTr="370F7F24">
        <w:tc>
          <w:tcPr>
            <w:tcW w:w="1594" w:type="dxa"/>
          </w:tcPr>
          <w:p w14:paraId="608EB14F" w14:textId="5C637D66"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5D351151" w14:textId="5C998E57" w:rsidR="00D57CAB" w:rsidRPr="00C52C1A" w:rsidRDefault="00D57CAB" w:rsidP="00D57CAB">
            <w:pPr>
              <w:spacing w:after="0" w:line="240" w:lineRule="auto"/>
              <w:rPr>
                <w:rFonts w:ascii="Arial" w:hAnsi="Arial" w:cs="Arial"/>
              </w:rPr>
            </w:pPr>
            <w:r w:rsidRPr="00C52C1A">
              <w:rPr>
                <w:rFonts w:ascii="Arial" w:hAnsi="Arial" w:cs="Arial"/>
              </w:rPr>
              <w:t xml:space="preserve">Management and </w:t>
            </w:r>
            <w:r w:rsidR="0091300B" w:rsidRPr="00C52C1A">
              <w:rPr>
                <w:rFonts w:ascii="Arial" w:hAnsi="Arial" w:cs="Arial"/>
              </w:rPr>
              <w:t>L</w:t>
            </w:r>
            <w:r w:rsidRPr="00C52C1A">
              <w:rPr>
                <w:rFonts w:ascii="Arial" w:hAnsi="Arial" w:cs="Arial"/>
              </w:rPr>
              <w:t xml:space="preserve">eadership for Dispensing Opticians </w:t>
            </w:r>
          </w:p>
        </w:tc>
        <w:tc>
          <w:tcPr>
            <w:tcW w:w="1134" w:type="dxa"/>
          </w:tcPr>
          <w:p w14:paraId="57E646A9" w14:textId="65447304" w:rsidR="00D57CAB" w:rsidRPr="00106DA1" w:rsidRDefault="00D57CAB" w:rsidP="00D57CAB">
            <w:pPr>
              <w:spacing w:after="0" w:line="240" w:lineRule="auto"/>
              <w:jc w:val="center"/>
              <w:rPr>
                <w:rFonts w:ascii="Arial" w:hAnsi="Arial" w:cs="Arial"/>
              </w:rPr>
            </w:pPr>
            <w:r w:rsidRPr="00106DA1">
              <w:rPr>
                <w:rFonts w:ascii="Arial" w:hAnsi="Arial" w:cs="Arial"/>
              </w:rPr>
              <w:t>C</w:t>
            </w:r>
          </w:p>
        </w:tc>
        <w:tc>
          <w:tcPr>
            <w:tcW w:w="1134" w:type="dxa"/>
          </w:tcPr>
          <w:p w14:paraId="3831B35C" w14:textId="009945F6" w:rsidR="00D57CAB" w:rsidRPr="00106DA1" w:rsidRDefault="00D57CAB" w:rsidP="00D57CAB">
            <w:pPr>
              <w:spacing w:after="0" w:line="240" w:lineRule="auto"/>
              <w:jc w:val="center"/>
              <w:rPr>
                <w:rFonts w:ascii="Arial" w:hAnsi="Arial" w:cs="Arial"/>
              </w:rPr>
            </w:pPr>
            <w:r>
              <w:rPr>
                <w:rFonts w:ascii="Arial" w:hAnsi="Arial" w:cs="Arial"/>
              </w:rPr>
              <w:t>10</w:t>
            </w:r>
          </w:p>
        </w:tc>
        <w:tc>
          <w:tcPr>
            <w:tcW w:w="1234" w:type="dxa"/>
          </w:tcPr>
          <w:p w14:paraId="65BAB4D3" w14:textId="5FF68242" w:rsidR="00D57CAB" w:rsidRPr="00106DA1" w:rsidRDefault="00D57CAB" w:rsidP="0091300B">
            <w:pPr>
              <w:spacing w:after="0" w:line="240" w:lineRule="auto"/>
              <w:jc w:val="center"/>
              <w:rPr>
                <w:rFonts w:ascii="Arial" w:hAnsi="Arial" w:cs="Arial"/>
              </w:rPr>
            </w:pPr>
            <w:r>
              <w:rPr>
                <w:rFonts w:ascii="Arial" w:hAnsi="Arial" w:cs="Arial"/>
              </w:rPr>
              <w:t>1</w:t>
            </w:r>
          </w:p>
        </w:tc>
      </w:tr>
      <w:tr w:rsidR="00D57CAB" w:rsidRPr="00A05AC4" w14:paraId="2CBE81AB" w14:textId="77777777" w:rsidTr="370F7F24">
        <w:tc>
          <w:tcPr>
            <w:tcW w:w="1594" w:type="dxa"/>
          </w:tcPr>
          <w:p w14:paraId="1A881644" w14:textId="31E3E23A"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71CAF62F" w14:textId="29D5A945" w:rsidR="00D57CAB" w:rsidRPr="00106DA1" w:rsidRDefault="00D57CAB" w:rsidP="00D57CAB">
            <w:pPr>
              <w:spacing w:after="0" w:line="240" w:lineRule="auto"/>
              <w:rPr>
                <w:rFonts w:ascii="Arial" w:hAnsi="Arial" w:cs="Arial"/>
              </w:rPr>
            </w:pPr>
            <w:r w:rsidRPr="007C06F4">
              <w:rPr>
                <w:rFonts w:ascii="Arial" w:hAnsi="Arial" w:cs="Arial"/>
              </w:rPr>
              <w:t>Reflection on Professional Practice</w:t>
            </w:r>
            <w:r>
              <w:rPr>
                <w:rFonts w:ascii="Arial" w:hAnsi="Arial" w:cs="Arial"/>
              </w:rPr>
              <w:t xml:space="preserve"> </w:t>
            </w:r>
          </w:p>
        </w:tc>
        <w:tc>
          <w:tcPr>
            <w:tcW w:w="1134" w:type="dxa"/>
          </w:tcPr>
          <w:p w14:paraId="12534DDB" w14:textId="115FFD40" w:rsidR="00D57CAB" w:rsidRPr="00106DA1" w:rsidRDefault="00D57CAB" w:rsidP="00D57CAB">
            <w:pPr>
              <w:spacing w:after="0" w:line="240" w:lineRule="auto"/>
              <w:jc w:val="center"/>
              <w:rPr>
                <w:rFonts w:ascii="Arial" w:hAnsi="Arial" w:cs="Arial"/>
              </w:rPr>
            </w:pPr>
            <w:r>
              <w:rPr>
                <w:rFonts w:ascii="Arial" w:hAnsi="Arial" w:cs="Arial"/>
              </w:rPr>
              <w:t>C</w:t>
            </w:r>
          </w:p>
        </w:tc>
        <w:tc>
          <w:tcPr>
            <w:tcW w:w="1134" w:type="dxa"/>
          </w:tcPr>
          <w:p w14:paraId="20DE89E0" w14:textId="25B13439"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145C1C83" w14:textId="17B7933D" w:rsidR="00D57CAB" w:rsidRPr="00106DA1" w:rsidRDefault="00D57CAB" w:rsidP="0091300B">
            <w:pPr>
              <w:spacing w:after="0" w:line="240" w:lineRule="auto"/>
              <w:jc w:val="center"/>
              <w:rPr>
                <w:rFonts w:ascii="Arial" w:hAnsi="Arial" w:cs="Arial"/>
              </w:rPr>
            </w:pPr>
            <w:r>
              <w:rPr>
                <w:rFonts w:ascii="Arial" w:hAnsi="Arial" w:cs="Arial"/>
              </w:rPr>
              <w:t>1</w:t>
            </w:r>
          </w:p>
        </w:tc>
      </w:tr>
      <w:tr w:rsidR="00D57CAB" w:rsidRPr="00A05AC4" w14:paraId="53CBC4D9" w14:textId="77777777" w:rsidTr="370F7F24">
        <w:tc>
          <w:tcPr>
            <w:tcW w:w="1594" w:type="dxa"/>
          </w:tcPr>
          <w:p w14:paraId="219897C1" w14:textId="77206201" w:rsidR="00D57CAB" w:rsidRPr="00106DA1" w:rsidRDefault="004A3C14" w:rsidP="00D57CAB">
            <w:pPr>
              <w:spacing w:after="0" w:line="240" w:lineRule="auto"/>
              <w:jc w:val="center"/>
              <w:rPr>
                <w:rFonts w:ascii="Arial" w:hAnsi="Arial" w:cs="Arial"/>
              </w:rPr>
            </w:pPr>
            <w:r>
              <w:rPr>
                <w:rFonts w:ascii="Arial" w:hAnsi="Arial" w:cs="Arial"/>
              </w:rPr>
              <w:t>TBC</w:t>
            </w:r>
          </w:p>
        </w:tc>
        <w:tc>
          <w:tcPr>
            <w:tcW w:w="4928" w:type="dxa"/>
            <w:gridSpan w:val="2"/>
          </w:tcPr>
          <w:p w14:paraId="76028DD8" w14:textId="77B2933E" w:rsidR="00D57CAB" w:rsidRPr="00106DA1" w:rsidRDefault="00D57CAB" w:rsidP="00D57CAB">
            <w:pPr>
              <w:spacing w:after="0" w:line="240" w:lineRule="auto"/>
              <w:rPr>
                <w:rFonts w:ascii="Arial" w:hAnsi="Arial" w:cs="Arial"/>
              </w:rPr>
            </w:pPr>
            <w:r w:rsidRPr="007C06F4">
              <w:rPr>
                <w:rFonts w:ascii="Arial" w:hAnsi="Arial" w:cs="Arial"/>
              </w:rPr>
              <w:t>Ophthalmic Business and Retail</w:t>
            </w:r>
          </w:p>
        </w:tc>
        <w:tc>
          <w:tcPr>
            <w:tcW w:w="1134" w:type="dxa"/>
          </w:tcPr>
          <w:p w14:paraId="5B08834A" w14:textId="2417AD47" w:rsidR="00D57CAB" w:rsidRPr="00106DA1" w:rsidRDefault="00D57CAB" w:rsidP="00D57CAB">
            <w:pPr>
              <w:spacing w:after="0" w:line="240" w:lineRule="auto"/>
              <w:jc w:val="center"/>
              <w:rPr>
                <w:rFonts w:ascii="Arial" w:hAnsi="Arial" w:cs="Arial"/>
              </w:rPr>
            </w:pPr>
            <w:r>
              <w:rPr>
                <w:rFonts w:ascii="Arial" w:hAnsi="Arial" w:cs="Arial"/>
              </w:rPr>
              <w:t>C</w:t>
            </w:r>
          </w:p>
        </w:tc>
        <w:tc>
          <w:tcPr>
            <w:tcW w:w="1134" w:type="dxa"/>
          </w:tcPr>
          <w:p w14:paraId="70A19668" w14:textId="5F75BBFA" w:rsidR="00D57CAB" w:rsidRPr="00106DA1" w:rsidRDefault="00D57CAB" w:rsidP="00D57CAB">
            <w:pPr>
              <w:spacing w:after="0" w:line="240" w:lineRule="auto"/>
              <w:jc w:val="center"/>
              <w:rPr>
                <w:rFonts w:ascii="Arial" w:hAnsi="Arial" w:cs="Arial"/>
              </w:rPr>
            </w:pPr>
            <w:r>
              <w:rPr>
                <w:rFonts w:ascii="Arial" w:hAnsi="Arial" w:cs="Arial"/>
              </w:rPr>
              <w:t>20</w:t>
            </w:r>
          </w:p>
        </w:tc>
        <w:tc>
          <w:tcPr>
            <w:tcW w:w="1234" w:type="dxa"/>
          </w:tcPr>
          <w:p w14:paraId="0213FC89" w14:textId="09FCEAD1" w:rsidR="00D57CAB" w:rsidRPr="00106DA1" w:rsidRDefault="00D57CAB" w:rsidP="0091300B">
            <w:pPr>
              <w:spacing w:after="0" w:line="240" w:lineRule="auto"/>
              <w:jc w:val="center"/>
              <w:rPr>
                <w:rFonts w:ascii="Arial" w:hAnsi="Arial" w:cs="Arial"/>
              </w:rPr>
            </w:pPr>
            <w:r>
              <w:rPr>
                <w:rFonts w:ascii="Arial" w:hAnsi="Arial" w:cs="Arial"/>
              </w:rPr>
              <w:t>1</w:t>
            </w:r>
          </w:p>
        </w:tc>
      </w:tr>
      <w:tr w:rsidR="004A3C14" w:rsidRPr="00A05AC4" w14:paraId="397A9A9E" w14:textId="77777777" w:rsidTr="370F7F24">
        <w:tc>
          <w:tcPr>
            <w:tcW w:w="1594" w:type="dxa"/>
          </w:tcPr>
          <w:p w14:paraId="7C6A76CD" w14:textId="53E77703" w:rsidR="004A3C14" w:rsidRPr="00BB5EA3" w:rsidRDefault="004A3C14" w:rsidP="004A3C14">
            <w:pPr>
              <w:spacing w:after="0" w:line="240" w:lineRule="auto"/>
              <w:jc w:val="center"/>
              <w:rPr>
                <w:rFonts w:ascii="Arial" w:hAnsi="Arial" w:cs="Arial"/>
              </w:rPr>
            </w:pPr>
            <w:r w:rsidRPr="008B02C1">
              <w:rPr>
                <w:rFonts w:ascii="Arial" w:hAnsi="Arial" w:cs="Arial"/>
              </w:rPr>
              <w:t>TBC</w:t>
            </w:r>
          </w:p>
        </w:tc>
        <w:tc>
          <w:tcPr>
            <w:tcW w:w="4928" w:type="dxa"/>
            <w:gridSpan w:val="2"/>
          </w:tcPr>
          <w:p w14:paraId="1B5C96FA" w14:textId="07065CC9" w:rsidR="004A3C14" w:rsidRPr="00106DA1" w:rsidRDefault="004A3C14" w:rsidP="004A3C14">
            <w:pPr>
              <w:spacing w:after="0" w:line="240" w:lineRule="auto"/>
              <w:rPr>
                <w:rFonts w:ascii="Arial" w:hAnsi="Arial" w:cs="Arial"/>
              </w:rPr>
            </w:pPr>
            <w:r w:rsidRPr="007C06F4">
              <w:rPr>
                <w:rFonts w:ascii="Arial" w:hAnsi="Arial" w:cs="Arial"/>
              </w:rPr>
              <w:t>Clinical Patient Management</w:t>
            </w:r>
            <w:r>
              <w:rPr>
                <w:rFonts w:ascii="Arial" w:hAnsi="Arial" w:cs="Arial"/>
              </w:rPr>
              <w:t xml:space="preserve"> </w:t>
            </w:r>
          </w:p>
        </w:tc>
        <w:tc>
          <w:tcPr>
            <w:tcW w:w="1134" w:type="dxa"/>
          </w:tcPr>
          <w:p w14:paraId="4A18BC14" w14:textId="017F45AA" w:rsidR="004A3C14" w:rsidRPr="00106DA1" w:rsidRDefault="004A3C14" w:rsidP="004A3C14">
            <w:pPr>
              <w:spacing w:after="0" w:line="240" w:lineRule="auto"/>
              <w:jc w:val="center"/>
              <w:rPr>
                <w:rFonts w:ascii="Arial" w:hAnsi="Arial" w:cs="Arial"/>
              </w:rPr>
            </w:pPr>
            <w:r>
              <w:rPr>
                <w:rFonts w:ascii="Arial" w:hAnsi="Arial" w:cs="Arial"/>
              </w:rPr>
              <w:t xml:space="preserve">C </w:t>
            </w:r>
          </w:p>
        </w:tc>
        <w:tc>
          <w:tcPr>
            <w:tcW w:w="1134" w:type="dxa"/>
          </w:tcPr>
          <w:p w14:paraId="31F41B24" w14:textId="2B2D0BD6" w:rsidR="004A3C14" w:rsidRPr="00106DA1" w:rsidRDefault="004A3C14" w:rsidP="004A3C14">
            <w:pPr>
              <w:spacing w:after="0" w:line="240" w:lineRule="auto"/>
              <w:jc w:val="center"/>
              <w:rPr>
                <w:rFonts w:ascii="Arial" w:hAnsi="Arial" w:cs="Arial"/>
              </w:rPr>
            </w:pPr>
            <w:r>
              <w:rPr>
                <w:rFonts w:ascii="Arial" w:hAnsi="Arial" w:cs="Arial"/>
              </w:rPr>
              <w:t>20</w:t>
            </w:r>
          </w:p>
        </w:tc>
        <w:tc>
          <w:tcPr>
            <w:tcW w:w="1234" w:type="dxa"/>
          </w:tcPr>
          <w:p w14:paraId="7CC1FFAD" w14:textId="02BBE8E5" w:rsidR="004A3C14" w:rsidRPr="00106DA1" w:rsidRDefault="004A3C14" w:rsidP="0091300B">
            <w:pPr>
              <w:spacing w:after="0" w:line="240" w:lineRule="auto"/>
              <w:jc w:val="center"/>
              <w:rPr>
                <w:rFonts w:ascii="Arial" w:hAnsi="Arial" w:cs="Arial"/>
              </w:rPr>
            </w:pPr>
            <w:r>
              <w:rPr>
                <w:rFonts w:ascii="Arial" w:hAnsi="Arial" w:cs="Arial"/>
              </w:rPr>
              <w:t>1</w:t>
            </w:r>
          </w:p>
        </w:tc>
      </w:tr>
      <w:tr w:rsidR="004A3C14" w:rsidRPr="00A05AC4" w14:paraId="7C9584F8" w14:textId="77777777" w:rsidTr="370F7F24">
        <w:tc>
          <w:tcPr>
            <w:tcW w:w="1594" w:type="dxa"/>
          </w:tcPr>
          <w:p w14:paraId="1CDF80C1" w14:textId="741E300E" w:rsidR="004A3C14" w:rsidRPr="00BB5EA3" w:rsidRDefault="004A3C14" w:rsidP="004A3C14">
            <w:pPr>
              <w:spacing w:after="0" w:line="240" w:lineRule="auto"/>
              <w:jc w:val="center"/>
              <w:rPr>
                <w:rFonts w:ascii="Arial" w:hAnsi="Arial" w:cs="Arial"/>
              </w:rPr>
            </w:pPr>
            <w:r w:rsidRPr="008B02C1">
              <w:rPr>
                <w:rFonts w:ascii="Arial" w:hAnsi="Arial" w:cs="Arial"/>
              </w:rPr>
              <w:t>TBC</w:t>
            </w:r>
          </w:p>
        </w:tc>
        <w:tc>
          <w:tcPr>
            <w:tcW w:w="4928" w:type="dxa"/>
            <w:gridSpan w:val="2"/>
          </w:tcPr>
          <w:p w14:paraId="455B25E2" w14:textId="26B2DE05" w:rsidR="004A3C14" w:rsidRPr="007C06F4" w:rsidRDefault="004A3C14" w:rsidP="004A3C14">
            <w:pPr>
              <w:spacing w:after="0" w:line="240" w:lineRule="auto"/>
              <w:rPr>
                <w:rFonts w:ascii="Arial" w:hAnsi="Arial" w:cs="Arial"/>
              </w:rPr>
            </w:pPr>
            <w:r>
              <w:rPr>
                <w:rFonts w:ascii="Arial" w:hAnsi="Arial" w:cs="Arial"/>
              </w:rPr>
              <w:t xml:space="preserve">Contemporary Dispensing </w:t>
            </w:r>
          </w:p>
        </w:tc>
        <w:tc>
          <w:tcPr>
            <w:tcW w:w="1134" w:type="dxa"/>
          </w:tcPr>
          <w:p w14:paraId="54C92AAA" w14:textId="2D2E46A7" w:rsidR="004A3C14" w:rsidRDefault="004A3C14" w:rsidP="004A3C14">
            <w:pPr>
              <w:spacing w:after="0" w:line="240" w:lineRule="auto"/>
              <w:jc w:val="center"/>
              <w:rPr>
                <w:rFonts w:ascii="Arial" w:hAnsi="Arial" w:cs="Arial"/>
              </w:rPr>
            </w:pPr>
            <w:r>
              <w:rPr>
                <w:rFonts w:ascii="Arial" w:hAnsi="Arial" w:cs="Arial"/>
              </w:rPr>
              <w:t>C</w:t>
            </w:r>
          </w:p>
        </w:tc>
        <w:tc>
          <w:tcPr>
            <w:tcW w:w="1134" w:type="dxa"/>
          </w:tcPr>
          <w:p w14:paraId="44769440" w14:textId="73D80663" w:rsidR="004A3C14" w:rsidRDefault="004A3C14" w:rsidP="004A3C14">
            <w:pPr>
              <w:spacing w:after="0" w:line="240" w:lineRule="auto"/>
              <w:jc w:val="center"/>
              <w:rPr>
                <w:rFonts w:ascii="Arial" w:hAnsi="Arial" w:cs="Arial"/>
              </w:rPr>
            </w:pPr>
            <w:r>
              <w:rPr>
                <w:rFonts w:ascii="Arial" w:hAnsi="Arial" w:cs="Arial"/>
              </w:rPr>
              <w:t>10</w:t>
            </w:r>
          </w:p>
        </w:tc>
        <w:tc>
          <w:tcPr>
            <w:tcW w:w="1234" w:type="dxa"/>
          </w:tcPr>
          <w:p w14:paraId="14222296" w14:textId="2C61073C" w:rsidR="004A3C14" w:rsidRDefault="004A3C14" w:rsidP="0091300B">
            <w:pPr>
              <w:spacing w:after="0" w:line="240" w:lineRule="auto"/>
              <w:jc w:val="center"/>
              <w:rPr>
                <w:rFonts w:ascii="Arial" w:hAnsi="Arial" w:cs="Arial"/>
              </w:rPr>
            </w:pPr>
            <w:r>
              <w:rPr>
                <w:rFonts w:ascii="Arial" w:hAnsi="Arial" w:cs="Arial"/>
              </w:rPr>
              <w:t>1</w:t>
            </w:r>
          </w:p>
        </w:tc>
      </w:tr>
      <w:tr w:rsidR="0091300B" w:rsidRPr="00A05AC4" w14:paraId="3321733E" w14:textId="77777777" w:rsidTr="370F7F24">
        <w:tc>
          <w:tcPr>
            <w:tcW w:w="10024" w:type="dxa"/>
            <w:gridSpan w:val="6"/>
          </w:tcPr>
          <w:p w14:paraId="74621C8F" w14:textId="77777777" w:rsidR="0091300B" w:rsidRDefault="0091300B" w:rsidP="0091300B">
            <w:pPr>
              <w:spacing w:after="0" w:line="240" w:lineRule="auto"/>
              <w:rPr>
                <w:rFonts w:ascii="Arial" w:hAnsi="Arial" w:cs="Arial"/>
                <w:b/>
                <w:bCs/>
                <w:sz w:val="24"/>
                <w:szCs w:val="24"/>
              </w:rPr>
            </w:pPr>
            <w:r w:rsidRPr="00A05AC4">
              <w:rPr>
                <w:rFonts w:ascii="Arial" w:hAnsi="Arial" w:cs="Arial"/>
                <w:b/>
                <w:bCs/>
                <w:sz w:val="24"/>
                <w:szCs w:val="24"/>
              </w:rPr>
              <w:t xml:space="preserve"> </w:t>
            </w:r>
          </w:p>
          <w:p w14:paraId="72EE9188"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Learning and teaching strategies</w:t>
            </w:r>
          </w:p>
          <w:p w14:paraId="64248EEA" w14:textId="1EAB7A08" w:rsidR="0091300B" w:rsidRPr="00F4058C" w:rsidRDefault="0091300B" w:rsidP="0091300B">
            <w:pPr>
              <w:spacing w:after="0" w:line="240" w:lineRule="auto"/>
              <w:rPr>
                <w:rFonts w:ascii="Arial" w:hAnsi="Arial" w:cs="Arial"/>
                <w:sz w:val="24"/>
                <w:szCs w:val="24"/>
              </w:rPr>
            </w:pPr>
          </w:p>
          <w:p w14:paraId="698B8424" w14:textId="77777777" w:rsidR="0091300B" w:rsidRDefault="0091300B" w:rsidP="0091300B">
            <w:pPr>
              <w:spacing w:after="0" w:line="240" w:lineRule="auto"/>
              <w:rPr>
                <w:rFonts w:ascii="Arial" w:hAnsi="Arial" w:cs="Arial"/>
                <w:sz w:val="24"/>
                <w:szCs w:val="24"/>
              </w:rPr>
            </w:pPr>
            <w:r w:rsidRPr="00F4058C">
              <w:rPr>
                <w:rFonts w:ascii="Arial" w:hAnsi="Arial" w:cs="Arial"/>
                <w:sz w:val="24"/>
                <w:szCs w:val="24"/>
              </w:rPr>
              <w:t xml:space="preserve">The </w:t>
            </w:r>
            <w:r w:rsidRPr="00D83B96">
              <w:rPr>
                <w:rFonts w:ascii="Arial" w:hAnsi="Arial" w:cs="Arial"/>
                <w:sz w:val="24"/>
                <w:szCs w:val="24"/>
              </w:rPr>
              <w:t>teaching and learning approaches of the programme reflect the aims of the College’s Learning, Teaching and Assessment Strategy and relevant University strategies and are designed to enable students to achieve the aims and learning outcomes of the programme.  The provision of opportunities for the integration of theory and practice and an evaluative approach to ophthalmic dispensing are essential components of this strategy.  The stra</w:t>
            </w:r>
            <w:r w:rsidRPr="00F4058C">
              <w:rPr>
                <w:rFonts w:ascii="Arial" w:hAnsi="Arial" w:cs="Arial"/>
                <w:sz w:val="24"/>
                <w:szCs w:val="24"/>
              </w:rPr>
              <w:t xml:space="preserve">tegy also provides opportunities for the progressive development </w:t>
            </w:r>
            <w:r>
              <w:rPr>
                <w:rFonts w:ascii="Arial" w:hAnsi="Arial" w:cs="Arial"/>
                <w:sz w:val="24"/>
                <w:szCs w:val="24"/>
              </w:rPr>
              <w:t>of independent learning skills.</w:t>
            </w:r>
          </w:p>
          <w:p w14:paraId="285950D1" w14:textId="77777777" w:rsidR="0091300B" w:rsidRDefault="0091300B" w:rsidP="0091300B">
            <w:pPr>
              <w:spacing w:after="0" w:line="240" w:lineRule="auto"/>
              <w:rPr>
                <w:rFonts w:ascii="Arial" w:hAnsi="Arial" w:cs="Arial"/>
                <w:sz w:val="24"/>
                <w:szCs w:val="24"/>
              </w:rPr>
            </w:pPr>
          </w:p>
          <w:p w14:paraId="057E1F72" w14:textId="1729181F"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A range of methods is used to promote student learning including formative assessment, with feedback to students on graded work which provides guidance on improving future performance.  Detailed feedback forms, oral feedback</w:t>
            </w:r>
            <w:r w:rsidR="00D83B96">
              <w:rPr>
                <w:rFonts w:ascii="Arial" w:hAnsi="Arial" w:cs="Arial"/>
                <w:sz w:val="24"/>
                <w:szCs w:val="24"/>
              </w:rPr>
              <w:t xml:space="preserve"> on coursework and examinations </w:t>
            </w:r>
            <w:r w:rsidRPr="00F4058C">
              <w:rPr>
                <w:rFonts w:ascii="Arial" w:hAnsi="Arial" w:cs="Arial"/>
                <w:sz w:val="24"/>
                <w:szCs w:val="24"/>
              </w:rPr>
              <w:t>and advisory tutorials are all used.</w:t>
            </w:r>
          </w:p>
          <w:p w14:paraId="528910C2" w14:textId="77777777"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ab/>
            </w:r>
          </w:p>
          <w:p w14:paraId="6F54D317" w14:textId="77777777"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The effectiveness of this strategy is further strengthened and developed with the use of a range of teaching and learning strategies used throughout the programme including the following:</w:t>
            </w:r>
          </w:p>
          <w:p w14:paraId="243319C9" w14:textId="77777777" w:rsidR="0091300B" w:rsidRPr="00F4058C" w:rsidRDefault="0091300B" w:rsidP="0091300B">
            <w:pPr>
              <w:spacing w:after="0" w:line="240" w:lineRule="auto"/>
              <w:rPr>
                <w:rFonts w:ascii="Arial" w:hAnsi="Arial" w:cs="Arial"/>
                <w:sz w:val="24"/>
                <w:szCs w:val="24"/>
              </w:rPr>
            </w:pPr>
          </w:p>
          <w:p w14:paraId="5770F462"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Small group discussions</w:t>
            </w:r>
            <w:r>
              <w:rPr>
                <w:rFonts w:ascii="Arial" w:hAnsi="Arial" w:cs="Arial"/>
                <w:sz w:val="24"/>
                <w:szCs w:val="24"/>
              </w:rPr>
              <w:t>;</w:t>
            </w:r>
          </w:p>
          <w:p w14:paraId="235C2E91"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lastRenderedPageBreak/>
              <w:t>Seminars, tutorials and practical sessions</w:t>
            </w:r>
            <w:r>
              <w:rPr>
                <w:rFonts w:ascii="Arial" w:hAnsi="Arial" w:cs="Arial"/>
                <w:sz w:val="24"/>
                <w:szCs w:val="24"/>
              </w:rPr>
              <w:t>;</w:t>
            </w:r>
          </w:p>
          <w:p w14:paraId="227337C9"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Group work</w:t>
            </w:r>
            <w:r>
              <w:rPr>
                <w:rFonts w:ascii="Arial" w:hAnsi="Arial" w:cs="Arial"/>
                <w:sz w:val="24"/>
                <w:szCs w:val="24"/>
              </w:rPr>
              <w:t>;</w:t>
            </w:r>
          </w:p>
          <w:p w14:paraId="392FDBF5"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Self-directed learning</w:t>
            </w:r>
            <w:r>
              <w:rPr>
                <w:rFonts w:ascii="Arial" w:hAnsi="Arial" w:cs="Arial"/>
                <w:sz w:val="24"/>
                <w:szCs w:val="24"/>
              </w:rPr>
              <w:t>;</w:t>
            </w:r>
          </w:p>
          <w:p w14:paraId="7C1619D8"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Independent and group projects</w:t>
            </w:r>
            <w:r>
              <w:rPr>
                <w:rFonts w:ascii="Arial" w:hAnsi="Arial" w:cs="Arial"/>
                <w:sz w:val="24"/>
                <w:szCs w:val="24"/>
              </w:rPr>
              <w:t>;</w:t>
            </w:r>
          </w:p>
          <w:p w14:paraId="76EA7D7C"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Lectures</w:t>
            </w:r>
            <w:r>
              <w:rPr>
                <w:rFonts w:ascii="Arial" w:hAnsi="Arial" w:cs="Arial"/>
                <w:sz w:val="24"/>
                <w:szCs w:val="24"/>
              </w:rPr>
              <w:t>;</w:t>
            </w:r>
          </w:p>
          <w:p w14:paraId="1CDCEE5E"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VLE based exercises</w:t>
            </w:r>
            <w:r>
              <w:rPr>
                <w:rFonts w:ascii="Arial" w:hAnsi="Arial" w:cs="Arial"/>
                <w:sz w:val="24"/>
                <w:szCs w:val="24"/>
              </w:rPr>
              <w:t>;</w:t>
            </w:r>
          </w:p>
          <w:p w14:paraId="62B14A69"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Presentations</w:t>
            </w:r>
            <w:r>
              <w:rPr>
                <w:rFonts w:ascii="Arial" w:hAnsi="Arial" w:cs="Arial"/>
                <w:sz w:val="24"/>
                <w:szCs w:val="24"/>
              </w:rPr>
              <w:t>; and</w:t>
            </w:r>
          </w:p>
          <w:p w14:paraId="46809C2D" w14:textId="77777777" w:rsidR="0091300B" w:rsidRPr="002A6129" w:rsidRDefault="0091300B" w:rsidP="0091300B">
            <w:pPr>
              <w:pStyle w:val="ListParagraph"/>
              <w:numPr>
                <w:ilvl w:val="0"/>
                <w:numId w:val="38"/>
              </w:numPr>
              <w:spacing w:after="0" w:line="240" w:lineRule="auto"/>
              <w:ind w:left="567"/>
              <w:rPr>
                <w:rFonts w:ascii="Arial" w:hAnsi="Arial" w:cs="Arial"/>
                <w:sz w:val="24"/>
                <w:szCs w:val="24"/>
              </w:rPr>
            </w:pPr>
            <w:r w:rsidRPr="002A6129">
              <w:rPr>
                <w:rFonts w:ascii="Arial" w:hAnsi="Arial" w:cs="Arial"/>
                <w:sz w:val="24"/>
                <w:szCs w:val="24"/>
              </w:rPr>
              <w:t>Workshops</w:t>
            </w:r>
            <w:r>
              <w:rPr>
                <w:rFonts w:ascii="Arial" w:hAnsi="Arial" w:cs="Arial"/>
                <w:sz w:val="24"/>
                <w:szCs w:val="24"/>
              </w:rPr>
              <w:t>.</w:t>
            </w:r>
          </w:p>
          <w:p w14:paraId="4EF431C1" w14:textId="77777777" w:rsidR="0091300B" w:rsidRPr="00F4058C" w:rsidRDefault="0091300B" w:rsidP="0091300B">
            <w:pPr>
              <w:spacing w:after="0" w:line="240" w:lineRule="auto"/>
              <w:rPr>
                <w:rFonts w:ascii="Arial" w:hAnsi="Arial" w:cs="Arial"/>
                <w:sz w:val="24"/>
                <w:szCs w:val="24"/>
              </w:rPr>
            </w:pPr>
          </w:p>
          <w:p w14:paraId="092596ED" w14:textId="48B6ADB0"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Student</w:t>
            </w:r>
            <w:r w:rsidR="00D83B96">
              <w:rPr>
                <w:rFonts w:ascii="Arial" w:hAnsi="Arial" w:cs="Arial"/>
                <w:sz w:val="24"/>
                <w:szCs w:val="24"/>
              </w:rPr>
              <w:t>s will be expected to engage in</w:t>
            </w:r>
            <w:r w:rsidRPr="00F4058C">
              <w:rPr>
                <w:rFonts w:ascii="Arial" w:hAnsi="Arial" w:cs="Arial"/>
                <w:sz w:val="24"/>
                <w:szCs w:val="24"/>
              </w:rPr>
              <w:t xml:space="preserve"> reflective activity at all levels of the programme, learning </w:t>
            </w:r>
            <w:r w:rsidRPr="00D83B96">
              <w:rPr>
                <w:rFonts w:ascii="Arial" w:hAnsi="Arial" w:cs="Arial"/>
                <w:sz w:val="24"/>
                <w:szCs w:val="24"/>
              </w:rPr>
              <w:t xml:space="preserve">how to engage in reflection on - and in - practice. Students will additionally be </w:t>
            </w:r>
            <w:r w:rsidR="00D83B96" w:rsidRPr="00D83B96">
              <w:rPr>
                <w:rFonts w:ascii="Arial" w:hAnsi="Arial" w:cs="Arial"/>
                <w:sz w:val="24"/>
                <w:szCs w:val="24"/>
              </w:rPr>
              <w:t>expected to undertake a</w:t>
            </w:r>
            <w:r w:rsidRPr="00D83B96">
              <w:rPr>
                <w:rFonts w:ascii="Arial" w:hAnsi="Arial" w:cs="Arial"/>
                <w:sz w:val="24"/>
                <w:szCs w:val="24"/>
              </w:rPr>
              <w:t xml:space="preserve"> range of personal reading from sources provided on the VLE</w:t>
            </w:r>
            <w:r w:rsidR="00D83B96" w:rsidRPr="00D83B96">
              <w:rPr>
                <w:rFonts w:ascii="Arial" w:hAnsi="Arial" w:cs="Arial"/>
                <w:sz w:val="24"/>
                <w:szCs w:val="24"/>
              </w:rPr>
              <w:t xml:space="preserve"> </w:t>
            </w:r>
            <w:r w:rsidRPr="00D83B96">
              <w:rPr>
                <w:rFonts w:ascii="Arial" w:hAnsi="Arial" w:cs="Arial"/>
                <w:sz w:val="24"/>
                <w:szCs w:val="24"/>
              </w:rPr>
              <w:t>and through library-based research</w:t>
            </w:r>
            <w:r w:rsidRPr="00F4058C">
              <w:rPr>
                <w:rFonts w:ascii="Arial" w:hAnsi="Arial" w:cs="Arial"/>
                <w:sz w:val="24"/>
                <w:szCs w:val="24"/>
              </w:rPr>
              <w:t>.</w:t>
            </w:r>
          </w:p>
          <w:p w14:paraId="021BC576" w14:textId="77777777" w:rsidR="0091300B" w:rsidRPr="00F4058C" w:rsidRDefault="0091300B" w:rsidP="0091300B">
            <w:pPr>
              <w:spacing w:after="0" w:line="240" w:lineRule="auto"/>
              <w:rPr>
                <w:rFonts w:ascii="Arial" w:hAnsi="Arial" w:cs="Arial"/>
                <w:sz w:val="24"/>
                <w:szCs w:val="24"/>
              </w:rPr>
            </w:pPr>
          </w:p>
          <w:p w14:paraId="7E72FEA7" w14:textId="3D6C1669"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 xml:space="preserve">The curriculum and teaching styles employed by staff are designed to encourage and facilitate active participation by </w:t>
            </w:r>
            <w:r w:rsidRPr="00D83B96">
              <w:rPr>
                <w:rFonts w:ascii="Arial" w:hAnsi="Arial" w:cs="Arial"/>
                <w:sz w:val="24"/>
                <w:szCs w:val="24"/>
              </w:rPr>
              <w:t>students. Students are encouraged to use a wide range of materials drawn from various sources to enhance their</w:t>
            </w:r>
            <w:r w:rsidR="00D83B96" w:rsidRPr="00D83B96">
              <w:rPr>
                <w:rFonts w:ascii="Arial" w:hAnsi="Arial" w:cs="Arial"/>
                <w:sz w:val="24"/>
                <w:szCs w:val="24"/>
              </w:rPr>
              <w:t xml:space="preserve"> achievement </w:t>
            </w:r>
            <w:r w:rsidRPr="00D83B96">
              <w:rPr>
                <w:rFonts w:ascii="Arial" w:hAnsi="Arial" w:cs="Arial"/>
                <w:sz w:val="24"/>
                <w:szCs w:val="24"/>
              </w:rPr>
              <w:t>for example: case studies, on-line resources, internet.</w:t>
            </w:r>
          </w:p>
          <w:p w14:paraId="1CA0551E" w14:textId="77777777" w:rsidR="0091300B" w:rsidRPr="00D83B96" w:rsidRDefault="0091300B" w:rsidP="0091300B">
            <w:pPr>
              <w:spacing w:after="0" w:line="240" w:lineRule="auto"/>
              <w:rPr>
                <w:rFonts w:ascii="Arial" w:hAnsi="Arial" w:cs="Arial"/>
                <w:sz w:val="24"/>
                <w:szCs w:val="24"/>
              </w:rPr>
            </w:pPr>
          </w:p>
          <w:p w14:paraId="4DEE2176" w14:textId="4BAFED79" w:rsidR="0091300B" w:rsidRPr="00317580" w:rsidRDefault="00D83B96" w:rsidP="0091300B">
            <w:pPr>
              <w:spacing w:after="0" w:line="240" w:lineRule="auto"/>
              <w:rPr>
                <w:rFonts w:ascii="Arial" w:hAnsi="Arial" w:cs="Arial"/>
                <w:sz w:val="24"/>
                <w:szCs w:val="24"/>
              </w:rPr>
            </w:pPr>
            <w:r w:rsidRPr="00D83B96">
              <w:rPr>
                <w:rFonts w:ascii="Arial" w:hAnsi="Arial" w:cs="Arial"/>
                <w:sz w:val="24"/>
                <w:szCs w:val="24"/>
              </w:rPr>
              <w:t>B</w:t>
            </w:r>
            <w:r w:rsidR="0091300B" w:rsidRPr="00D83B96">
              <w:rPr>
                <w:rFonts w:ascii="Arial" w:hAnsi="Arial" w:cs="Arial"/>
                <w:sz w:val="24"/>
                <w:szCs w:val="24"/>
              </w:rPr>
              <w:t xml:space="preserve">Sc </w:t>
            </w:r>
            <w:r w:rsidRPr="00D83B96">
              <w:rPr>
                <w:rFonts w:ascii="Arial" w:hAnsi="Arial" w:cs="Arial"/>
                <w:sz w:val="24"/>
                <w:szCs w:val="24"/>
              </w:rPr>
              <w:t xml:space="preserve">(Hons) </w:t>
            </w:r>
            <w:r w:rsidR="0091300B" w:rsidRPr="00D83B96">
              <w:rPr>
                <w:rFonts w:ascii="Arial" w:hAnsi="Arial" w:cs="Arial"/>
                <w:sz w:val="24"/>
                <w:szCs w:val="24"/>
              </w:rPr>
              <w:t>Ophthalmic Dispensing students will undertake an assessed Practice</w:t>
            </w:r>
            <w:r w:rsidRPr="00D83B96">
              <w:rPr>
                <w:rFonts w:ascii="Arial" w:hAnsi="Arial" w:cs="Arial"/>
                <w:sz w:val="24"/>
                <w:szCs w:val="24"/>
              </w:rPr>
              <w:t xml:space="preserve"> Related L</w:t>
            </w:r>
            <w:r w:rsidR="0091300B" w:rsidRPr="00D83B96">
              <w:rPr>
                <w:rFonts w:ascii="Arial" w:hAnsi="Arial" w:cs="Arial"/>
                <w:sz w:val="24"/>
                <w:szCs w:val="24"/>
              </w:rPr>
              <w:t>earning module during Level 4 of the programme</w:t>
            </w:r>
            <w:r w:rsidR="00E07E85">
              <w:rPr>
                <w:rFonts w:ascii="Arial" w:hAnsi="Arial" w:cs="Arial"/>
                <w:sz w:val="24"/>
                <w:szCs w:val="24"/>
              </w:rPr>
              <w:t xml:space="preserve">.  Students are encouraged to find work in practice but those who are not </w:t>
            </w:r>
            <w:r w:rsidR="00E07E85" w:rsidRPr="00E07E85">
              <w:rPr>
                <w:rFonts w:ascii="Arial" w:hAnsi="Arial" w:cs="Arial"/>
                <w:sz w:val="24"/>
                <w:szCs w:val="24"/>
              </w:rPr>
              <w:t xml:space="preserve">will develop their skills in a simulated practice environment </w:t>
            </w:r>
            <w:r w:rsidR="0091300B" w:rsidRPr="00E07E85">
              <w:rPr>
                <w:rFonts w:ascii="Arial" w:hAnsi="Arial" w:cs="Arial"/>
                <w:sz w:val="24"/>
                <w:szCs w:val="24"/>
              </w:rPr>
              <w:t xml:space="preserve">under the supervision of </w:t>
            </w:r>
            <w:r w:rsidR="00E07E85" w:rsidRPr="00E07E85">
              <w:rPr>
                <w:rFonts w:ascii="Arial" w:hAnsi="Arial" w:cs="Arial"/>
                <w:sz w:val="24"/>
                <w:szCs w:val="24"/>
              </w:rPr>
              <w:t xml:space="preserve">a member of the programme team who is an experienced and </w:t>
            </w:r>
            <w:r w:rsidR="0091300B" w:rsidRPr="00E07E85">
              <w:rPr>
                <w:rFonts w:ascii="Arial" w:hAnsi="Arial" w:cs="Arial"/>
                <w:sz w:val="24"/>
                <w:szCs w:val="24"/>
              </w:rPr>
              <w:t xml:space="preserve">professionally </w:t>
            </w:r>
            <w:r w:rsidR="0091300B" w:rsidRPr="00317580">
              <w:rPr>
                <w:rFonts w:ascii="Arial" w:hAnsi="Arial" w:cs="Arial"/>
                <w:sz w:val="24"/>
                <w:szCs w:val="24"/>
              </w:rPr>
              <w:t>qualified Dispensing Optician</w:t>
            </w:r>
            <w:r w:rsidR="00E07E85" w:rsidRPr="00317580">
              <w:rPr>
                <w:rFonts w:ascii="Arial" w:hAnsi="Arial" w:cs="Arial"/>
                <w:sz w:val="24"/>
                <w:szCs w:val="24"/>
              </w:rPr>
              <w:t xml:space="preserve">.  </w:t>
            </w:r>
            <w:r w:rsidR="0091300B" w:rsidRPr="00317580">
              <w:rPr>
                <w:rFonts w:ascii="Arial" w:hAnsi="Arial" w:cs="Arial"/>
                <w:sz w:val="24"/>
                <w:szCs w:val="24"/>
              </w:rPr>
              <w:t xml:space="preserve">The students build a portfolio of evidence </w:t>
            </w:r>
            <w:r w:rsidR="00E07E85" w:rsidRPr="00317580">
              <w:rPr>
                <w:rFonts w:ascii="Arial" w:hAnsi="Arial" w:cs="Arial"/>
                <w:sz w:val="24"/>
                <w:szCs w:val="24"/>
              </w:rPr>
              <w:t>to record their experiences on the Practice Related L</w:t>
            </w:r>
            <w:r w:rsidR="0091300B" w:rsidRPr="00317580">
              <w:rPr>
                <w:rFonts w:ascii="Arial" w:hAnsi="Arial" w:cs="Arial"/>
                <w:sz w:val="24"/>
                <w:szCs w:val="24"/>
              </w:rPr>
              <w:t xml:space="preserve">earning </w:t>
            </w:r>
            <w:r w:rsidR="00E07E85" w:rsidRPr="00317580">
              <w:rPr>
                <w:rFonts w:ascii="Arial" w:hAnsi="Arial" w:cs="Arial"/>
                <w:sz w:val="24"/>
                <w:szCs w:val="24"/>
              </w:rPr>
              <w:t xml:space="preserve">module </w:t>
            </w:r>
            <w:r w:rsidR="0091300B" w:rsidRPr="00317580">
              <w:rPr>
                <w:rFonts w:ascii="Arial" w:hAnsi="Arial" w:cs="Arial"/>
                <w:sz w:val="24"/>
                <w:szCs w:val="24"/>
              </w:rPr>
              <w:t>and reflect on their strength</w:t>
            </w:r>
            <w:r w:rsidR="00E07E85" w:rsidRPr="00317580">
              <w:rPr>
                <w:rFonts w:ascii="Arial" w:hAnsi="Arial" w:cs="Arial"/>
                <w:sz w:val="24"/>
                <w:szCs w:val="24"/>
              </w:rPr>
              <w:t xml:space="preserve">s and weaknesses.  During the </w:t>
            </w:r>
            <w:r w:rsidR="0091300B" w:rsidRPr="00317580">
              <w:rPr>
                <w:rFonts w:ascii="Arial" w:hAnsi="Arial" w:cs="Arial"/>
                <w:sz w:val="24"/>
                <w:szCs w:val="24"/>
              </w:rPr>
              <w:t xml:space="preserve">Practice </w:t>
            </w:r>
            <w:r w:rsidR="00E07E85" w:rsidRPr="00317580">
              <w:rPr>
                <w:rFonts w:ascii="Arial" w:hAnsi="Arial" w:cs="Arial"/>
                <w:sz w:val="24"/>
                <w:szCs w:val="24"/>
              </w:rPr>
              <w:t>Rel</w:t>
            </w:r>
            <w:r w:rsidR="00317580" w:rsidRPr="00317580">
              <w:rPr>
                <w:rFonts w:ascii="Arial" w:hAnsi="Arial" w:cs="Arial"/>
                <w:sz w:val="24"/>
                <w:szCs w:val="24"/>
              </w:rPr>
              <w:t>a</w:t>
            </w:r>
            <w:r w:rsidR="00E07E85" w:rsidRPr="00317580">
              <w:rPr>
                <w:rFonts w:ascii="Arial" w:hAnsi="Arial" w:cs="Arial"/>
                <w:sz w:val="24"/>
                <w:szCs w:val="24"/>
              </w:rPr>
              <w:t>ted Learning module</w:t>
            </w:r>
            <w:r w:rsidR="0091300B" w:rsidRPr="00317580">
              <w:rPr>
                <w:rFonts w:ascii="Arial" w:hAnsi="Arial" w:cs="Arial"/>
                <w:sz w:val="24"/>
                <w:szCs w:val="24"/>
              </w:rPr>
              <w:t xml:space="preserve">, students </w:t>
            </w:r>
            <w:r w:rsidR="00317580" w:rsidRPr="00317580">
              <w:rPr>
                <w:rFonts w:ascii="Arial" w:hAnsi="Arial" w:cs="Arial"/>
                <w:sz w:val="24"/>
                <w:szCs w:val="24"/>
              </w:rPr>
              <w:t>will work with a</w:t>
            </w:r>
            <w:r w:rsidR="0091300B" w:rsidRPr="00317580">
              <w:rPr>
                <w:rFonts w:ascii="Arial" w:hAnsi="Arial" w:cs="Arial"/>
                <w:sz w:val="24"/>
                <w:szCs w:val="24"/>
              </w:rPr>
              <w:t xml:space="preserve"> range of patients</w:t>
            </w:r>
            <w:r w:rsidR="00317580" w:rsidRPr="00317580">
              <w:rPr>
                <w:rFonts w:ascii="Arial" w:hAnsi="Arial" w:cs="Arial"/>
                <w:sz w:val="24"/>
                <w:szCs w:val="24"/>
              </w:rPr>
              <w:t>.</w:t>
            </w:r>
          </w:p>
          <w:p w14:paraId="4386833C" w14:textId="77777777" w:rsidR="0091300B" w:rsidRPr="00317580" w:rsidRDefault="0091300B" w:rsidP="0091300B">
            <w:pPr>
              <w:spacing w:after="0" w:line="240" w:lineRule="auto"/>
              <w:rPr>
                <w:rFonts w:ascii="Arial" w:hAnsi="Arial" w:cs="Arial"/>
                <w:sz w:val="24"/>
                <w:szCs w:val="24"/>
              </w:rPr>
            </w:pPr>
          </w:p>
          <w:p w14:paraId="1A6566B2" w14:textId="2E1E9186" w:rsidR="0091300B" w:rsidRPr="00BC2733" w:rsidRDefault="0091300B" w:rsidP="0091300B">
            <w:pPr>
              <w:spacing w:after="0" w:line="240" w:lineRule="auto"/>
              <w:rPr>
                <w:rFonts w:ascii="Arial" w:hAnsi="Arial" w:cs="Arial"/>
                <w:sz w:val="24"/>
                <w:szCs w:val="24"/>
              </w:rPr>
            </w:pPr>
            <w:r w:rsidRPr="00317580">
              <w:rPr>
                <w:rFonts w:ascii="Arial" w:hAnsi="Arial" w:cs="Arial"/>
                <w:sz w:val="24"/>
                <w:szCs w:val="24"/>
              </w:rPr>
              <w:t xml:space="preserve">During their </w:t>
            </w:r>
            <w:r w:rsidR="00317580" w:rsidRPr="00317580">
              <w:rPr>
                <w:rFonts w:ascii="Arial" w:hAnsi="Arial" w:cs="Arial"/>
                <w:sz w:val="24"/>
                <w:szCs w:val="24"/>
              </w:rPr>
              <w:t>simulated practice</w:t>
            </w:r>
            <w:r w:rsidRPr="00317580">
              <w:rPr>
                <w:rFonts w:ascii="Arial" w:hAnsi="Arial" w:cs="Arial"/>
                <w:sz w:val="24"/>
                <w:szCs w:val="24"/>
              </w:rPr>
              <w:t xml:space="preserve">, students will develop their dispensing and clinical skills and reflect upon and evaluate their experiences. This </w:t>
            </w:r>
            <w:r w:rsidR="00317580" w:rsidRPr="00317580">
              <w:rPr>
                <w:rFonts w:ascii="Arial" w:hAnsi="Arial" w:cs="Arial"/>
                <w:sz w:val="24"/>
                <w:szCs w:val="24"/>
              </w:rPr>
              <w:t xml:space="preserve">will be supported by contemporaneous feedback </w:t>
            </w:r>
            <w:r w:rsidR="00317580" w:rsidRPr="00BC2733">
              <w:rPr>
                <w:rFonts w:ascii="Arial" w:hAnsi="Arial" w:cs="Arial"/>
                <w:sz w:val="24"/>
                <w:szCs w:val="24"/>
              </w:rPr>
              <w:t>from lecturers.</w:t>
            </w:r>
          </w:p>
          <w:p w14:paraId="65C192E6" w14:textId="4E2D7DDC" w:rsidR="00773BDD" w:rsidRPr="00BC2733" w:rsidRDefault="00773BDD" w:rsidP="0091300B">
            <w:pPr>
              <w:spacing w:after="0" w:line="240" w:lineRule="auto"/>
              <w:rPr>
                <w:rFonts w:ascii="Arial" w:hAnsi="Arial" w:cs="Arial"/>
                <w:sz w:val="24"/>
                <w:szCs w:val="24"/>
              </w:rPr>
            </w:pPr>
          </w:p>
          <w:p w14:paraId="3F218298" w14:textId="7CE51D09" w:rsidR="0091300B" w:rsidRPr="00BC2733" w:rsidRDefault="00773BDD" w:rsidP="0091300B">
            <w:pPr>
              <w:spacing w:after="0" w:line="240" w:lineRule="auto"/>
              <w:rPr>
                <w:rFonts w:ascii="Arial" w:hAnsi="Arial" w:cs="Arial"/>
                <w:sz w:val="24"/>
                <w:szCs w:val="24"/>
              </w:rPr>
            </w:pPr>
            <w:r w:rsidRPr="00BC2733">
              <w:rPr>
                <w:rFonts w:ascii="Arial" w:hAnsi="Arial" w:cs="Arial"/>
                <w:sz w:val="24"/>
                <w:szCs w:val="24"/>
              </w:rPr>
              <w:t xml:space="preserve">The BSc (Hons) Ophthalmic Dispensing students will also undertake an assessed Reflection on Professional Practice module during Level 6 of the programme.  Again, students are encouraged to find work in practice but those who are not able </w:t>
            </w:r>
            <w:r w:rsidR="00BC2733" w:rsidRPr="005B546C">
              <w:rPr>
                <w:rFonts w:ascii="Arial" w:hAnsi="Arial" w:cs="Arial"/>
                <w:sz w:val="24"/>
                <w:szCs w:val="24"/>
              </w:rPr>
              <w:t xml:space="preserve">to do this </w:t>
            </w:r>
            <w:r w:rsidRPr="00BC2733">
              <w:rPr>
                <w:rFonts w:ascii="Arial" w:hAnsi="Arial" w:cs="Arial"/>
                <w:sz w:val="24"/>
                <w:szCs w:val="24"/>
              </w:rPr>
              <w:t xml:space="preserve">will be supported by the programme team and a dedicated placement tutor. </w:t>
            </w:r>
            <w:r w:rsidR="00BC2733" w:rsidRPr="00362BC8">
              <w:rPr>
                <w:rFonts w:ascii="Arial" w:hAnsi="Arial" w:cs="Arial"/>
                <w:sz w:val="24"/>
                <w:szCs w:val="24"/>
              </w:rPr>
              <w:t>O</w:t>
            </w:r>
            <w:r w:rsidRPr="00362BC8">
              <w:rPr>
                <w:rFonts w:ascii="Arial" w:hAnsi="Arial" w:cs="Arial"/>
                <w:sz w:val="24"/>
                <w:szCs w:val="24"/>
              </w:rPr>
              <w:t>n</w:t>
            </w:r>
            <w:r w:rsidRPr="00BC2733">
              <w:rPr>
                <w:rFonts w:ascii="Arial" w:hAnsi="Arial" w:cs="Arial"/>
                <w:sz w:val="24"/>
                <w:szCs w:val="24"/>
              </w:rPr>
              <w:t xml:space="preserve"> the module, students will reflect on a number of scenarios relat</w:t>
            </w:r>
            <w:r w:rsidR="00BC2733">
              <w:rPr>
                <w:rFonts w:ascii="Arial" w:hAnsi="Arial" w:cs="Arial"/>
                <w:sz w:val="24"/>
                <w:szCs w:val="24"/>
              </w:rPr>
              <w:t>ing</w:t>
            </w:r>
            <w:r w:rsidRPr="00BC2733">
              <w:rPr>
                <w:rFonts w:ascii="Arial" w:hAnsi="Arial" w:cs="Arial"/>
                <w:sz w:val="24"/>
                <w:szCs w:val="24"/>
              </w:rPr>
              <w:t xml:space="preserve"> to the work of a Dispensing Optician. Should a student be unable to find a placement, they will experience scenarios in a simulated practice environment under the supervision of a member of the programme team who is an experienced and professionally qualified Dispensing Optician, as with the </w:t>
            </w:r>
            <w:r w:rsidR="00BC2733">
              <w:rPr>
                <w:rFonts w:ascii="Arial" w:hAnsi="Arial" w:cs="Arial"/>
                <w:sz w:val="24"/>
                <w:szCs w:val="24"/>
              </w:rPr>
              <w:t>P</w:t>
            </w:r>
            <w:r w:rsidRPr="00BC2733">
              <w:rPr>
                <w:rFonts w:ascii="Arial" w:hAnsi="Arial" w:cs="Arial"/>
                <w:sz w:val="24"/>
                <w:szCs w:val="24"/>
              </w:rPr>
              <w:t xml:space="preserve">ractice </w:t>
            </w:r>
            <w:r w:rsidR="00BC2733">
              <w:rPr>
                <w:rFonts w:ascii="Arial" w:hAnsi="Arial" w:cs="Arial"/>
                <w:sz w:val="24"/>
                <w:szCs w:val="24"/>
              </w:rPr>
              <w:t>R</w:t>
            </w:r>
            <w:r w:rsidRPr="00BC2733">
              <w:rPr>
                <w:rFonts w:ascii="Arial" w:hAnsi="Arial" w:cs="Arial"/>
                <w:sz w:val="24"/>
                <w:szCs w:val="24"/>
              </w:rPr>
              <w:t xml:space="preserve">elated </w:t>
            </w:r>
            <w:r w:rsidR="00BC2733">
              <w:rPr>
                <w:rFonts w:ascii="Arial" w:hAnsi="Arial" w:cs="Arial"/>
                <w:sz w:val="24"/>
                <w:szCs w:val="24"/>
              </w:rPr>
              <w:t>L</w:t>
            </w:r>
            <w:r w:rsidRPr="00BC2733">
              <w:rPr>
                <w:rFonts w:ascii="Arial" w:hAnsi="Arial" w:cs="Arial"/>
                <w:sz w:val="24"/>
                <w:szCs w:val="24"/>
              </w:rPr>
              <w:t>earning module.</w:t>
            </w:r>
          </w:p>
          <w:p w14:paraId="52A23006" w14:textId="77777777" w:rsidR="00773BDD" w:rsidRPr="00BC2733" w:rsidRDefault="00773BDD" w:rsidP="0091300B">
            <w:pPr>
              <w:spacing w:after="0" w:line="240" w:lineRule="auto"/>
              <w:rPr>
                <w:rFonts w:ascii="Arial" w:hAnsi="Arial" w:cs="Arial"/>
                <w:sz w:val="24"/>
                <w:szCs w:val="24"/>
              </w:rPr>
            </w:pPr>
          </w:p>
          <w:p w14:paraId="039BE973" w14:textId="77777777"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As this is a vocational programme, the intended le</w:t>
            </w:r>
            <w:r>
              <w:rPr>
                <w:rFonts w:ascii="Arial" w:hAnsi="Arial" w:cs="Arial"/>
                <w:sz w:val="24"/>
                <w:szCs w:val="24"/>
              </w:rPr>
              <w:t xml:space="preserve">arning outcomes are focussed on </w:t>
            </w:r>
            <w:r w:rsidRPr="00F4058C">
              <w:rPr>
                <w:rFonts w:ascii="Arial" w:hAnsi="Arial" w:cs="Arial"/>
                <w:sz w:val="24"/>
                <w:szCs w:val="24"/>
              </w:rPr>
              <w:t>developing students’ practitioner skills and professional attributes.</w:t>
            </w:r>
          </w:p>
          <w:p w14:paraId="0F57874B" w14:textId="77777777" w:rsidR="0091300B" w:rsidRPr="00F4058C" w:rsidRDefault="0091300B" w:rsidP="0091300B">
            <w:pPr>
              <w:spacing w:after="0" w:line="240" w:lineRule="auto"/>
              <w:rPr>
                <w:rFonts w:ascii="Arial" w:hAnsi="Arial" w:cs="Arial"/>
                <w:sz w:val="24"/>
                <w:szCs w:val="24"/>
              </w:rPr>
            </w:pPr>
          </w:p>
          <w:p w14:paraId="2BEE09A9" w14:textId="77777777"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The use of visiting speakers from industry or practice has further strengthened the relationship between the ophthalmic dispensing programme and the workplace, ensuring students are informed of current practice and developments.</w:t>
            </w:r>
          </w:p>
          <w:p w14:paraId="65F561D3" w14:textId="77777777" w:rsidR="0091300B" w:rsidRPr="00F4058C" w:rsidRDefault="0091300B" w:rsidP="0091300B">
            <w:pPr>
              <w:spacing w:after="0" w:line="240" w:lineRule="auto"/>
              <w:rPr>
                <w:rFonts w:ascii="Arial" w:hAnsi="Arial" w:cs="Arial"/>
                <w:sz w:val="24"/>
                <w:szCs w:val="24"/>
              </w:rPr>
            </w:pPr>
            <w:r w:rsidRPr="00F4058C">
              <w:rPr>
                <w:rFonts w:ascii="Arial" w:hAnsi="Arial" w:cs="Arial"/>
                <w:sz w:val="24"/>
                <w:szCs w:val="24"/>
              </w:rPr>
              <w:t xml:space="preserve"> </w:t>
            </w:r>
          </w:p>
          <w:p w14:paraId="11B6B5CB" w14:textId="77777777" w:rsidR="0091300B" w:rsidRDefault="0091300B" w:rsidP="0091300B">
            <w:pPr>
              <w:spacing w:after="0" w:line="240" w:lineRule="auto"/>
              <w:rPr>
                <w:rFonts w:ascii="Arial" w:hAnsi="Arial" w:cs="Arial"/>
                <w:sz w:val="24"/>
                <w:szCs w:val="24"/>
              </w:rPr>
            </w:pPr>
            <w:r w:rsidRPr="00F4058C">
              <w:rPr>
                <w:rFonts w:ascii="Arial" w:hAnsi="Arial" w:cs="Arial"/>
                <w:sz w:val="24"/>
                <w:szCs w:val="24"/>
              </w:rPr>
              <w:lastRenderedPageBreak/>
              <w:t xml:space="preserve">In line with College policy, the classroom practice of teachers is subject to regular and systematic management and peer observation.  Teachers receive feedback on their practice and are encouraged to reflect upon ways in which their </w:t>
            </w:r>
            <w:r>
              <w:rPr>
                <w:rFonts w:ascii="Arial" w:hAnsi="Arial" w:cs="Arial"/>
                <w:sz w:val="24"/>
                <w:szCs w:val="24"/>
              </w:rPr>
              <w:t xml:space="preserve">pedagogic skills can be further </w:t>
            </w:r>
            <w:r w:rsidRPr="00F4058C">
              <w:rPr>
                <w:rFonts w:ascii="Arial" w:hAnsi="Arial" w:cs="Arial"/>
                <w:sz w:val="24"/>
                <w:szCs w:val="24"/>
              </w:rPr>
              <w:t>developed.  Increasingly, the outcomes of this activity are fed back into departmental development planning, e.g. provision of relevant staff development sessions on teaching and learning and attendance at external conferences and events.</w:t>
            </w:r>
          </w:p>
          <w:p w14:paraId="735C331A" w14:textId="7B52E07D" w:rsidR="0091300B" w:rsidRPr="000A73E2" w:rsidRDefault="0091300B" w:rsidP="0091300B">
            <w:pPr>
              <w:spacing w:after="0" w:line="240" w:lineRule="auto"/>
              <w:rPr>
                <w:rFonts w:ascii="Arial" w:hAnsi="Arial" w:cs="Arial"/>
                <w:b/>
                <w:bCs/>
                <w:sz w:val="24"/>
                <w:szCs w:val="24"/>
              </w:rPr>
            </w:pPr>
          </w:p>
        </w:tc>
      </w:tr>
      <w:tr w:rsidR="00F146B0" w:rsidRPr="00A05AC4" w14:paraId="61E98ACB" w14:textId="77777777" w:rsidTr="370F7F24">
        <w:tc>
          <w:tcPr>
            <w:tcW w:w="10024" w:type="dxa"/>
            <w:gridSpan w:val="6"/>
          </w:tcPr>
          <w:p w14:paraId="30DFC5EB" w14:textId="77777777" w:rsidR="00F146B0" w:rsidRDefault="00F146B0" w:rsidP="00F146B0">
            <w:pPr>
              <w:spacing w:after="0" w:line="240" w:lineRule="auto"/>
              <w:rPr>
                <w:rFonts w:ascii="Arial" w:hAnsi="Arial" w:cs="Arial"/>
                <w:b/>
                <w:bCs/>
                <w:sz w:val="24"/>
                <w:szCs w:val="24"/>
              </w:rPr>
            </w:pPr>
          </w:p>
          <w:p w14:paraId="60B21ADD" w14:textId="457EE9E5" w:rsidR="00F146B0" w:rsidRDefault="00F146B0" w:rsidP="00F146B0">
            <w:pPr>
              <w:spacing w:after="0" w:line="240" w:lineRule="auto"/>
              <w:rPr>
                <w:rFonts w:ascii="Arial" w:hAnsi="Arial" w:cs="Arial"/>
                <w:b/>
                <w:bCs/>
                <w:sz w:val="24"/>
                <w:szCs w:val="24"/>
              </w:rPr>
            </w:pPr>
            <w:r w:rsidRPr="002841A3">
              <w:rPr>
                <w:rFonts w:ascii="Arial" w:hAnsi="Arial" w:cs="Arial"/>
                <w:b/>
                <w:bCs/>
                <w:sz w:val="24"/>
                <w:szCs w:val="24"/>
              </w:rPr>
              <w:t>Learning activities (KIS entry)</w:t>
            </w:r>
          </w:p>
          <w:p w14:paraId="2BBD78F6" w14:textId="77777777" w:rsidR="00F146B0" w:rsidRPr="002841A3" w:rsidRDefault="00F146B0" w:rsidP="00F146B0">
            <w:pPr>
              <w:spacing w:after="0" w:line="240" w:lineRule="auto"/>
              <w:rPr>
                <w:rFonts w:ascii="Arial" w:hAnsi="Arial" w:cs="Arial"/>
                <w:b/>
                <w:bCs/>
                <w:sz w:val="24"/>
                <w:szCs w:val="24"/>
              </w:rPr>
            </w:pPr>
          </w:p>
          <w:tbl>
            <w:tblPr>
              <w:tblW w:w="0" w:type="auto"/>
              <w:tblLayout w:type="fixed"/>
              <w:tblLook w:val="00A0" w:firstRow="1" w:lastRow="0" w:firstColumn="1" w:lastColumn="0" w:noHBand="0" w:noVBand="0"/>
            </w:tblPr>
            <w:tblGrid>
              <w:gridCol w:w="2972"/>
              <w:gridCol w:w="964"/>
              <w:gridCol w:w="964"/>
              <w:gridCol w:w="964"/>
            </w:tblGrid>
            <w:tr w:rsidR="00F146B0" w:rsidRPr="002841A3" w14:paraId="367E741B" w14:textId="77777777" w:rsidTr="008D6AC9">
              <w:trPr>
                <w:trHeight w:val="624"/>
              </w:trPr>
              <w:tc>
                <w:tcPr>
                  <w:tcW w:w="2972" w:type="dxa"/>
                  <w:tcBorders>
                    <w:top w:val="single" w:sz="4" w:space="0" w:color="auto"/>
                    <w:left w:val="single" w:sz="4" w:space="0" w:color="auto"/>
                    <w:bottom w:val="single" w:sz="4" w:space="0" w:color="auto"/>
                    <w:right w:val="single" w:sz="4" w:space="0" w:color="auto"/>
                  </w:tcBorders>
                  <w:vAlign w:val="center"/>
                </w:tcPr>
                <w:p w14:paraId="1ED645B1" w14:textId="77777777" w:rsidR="00F146B0" w:rsidRPr="00522A22" w:rsidRDefault="00F146B0" w:rsidP="00F146B0">
                  <w:pPr>
                    <w:spacing w:after="0" w:line="240" w:lineRule="auto"/>
                    <w:rPr>
                      <w:rFonts w:ascii="Arial" w:hAnsi="Arial" w:cs="Arial"/>
                      <w:b/>
                      <w:sz w:val="24"/>
                      <w:szCs w:val="24"/>
                    </w:rPr>
                  </w:pPr>
                  <w:r w:rsidRPr="00522A22">
                    <w:rPr>
                      <w:rFonts w:ascii="Arial" w:hAnsi="Arial" w:cs="Arial"/>
                      <w:b/>
                      <w:sz w:val="24"/>
                      <w:szCs w:val="24"/>
                    </w:rPr>
                    <w:t>Course Year</w:t>
                  </w:r>
                </w:p>
              </w:tc>
              <w:tc>
                <w:tcPr>
                  <w:tcW w:w="964" w:type="dxa"/>
                  <w:tcBorders>
                    <w:top w:val="single" w:sz="4" w:space="0" w:color="auto"/>
                    <w:left w:val="single" w:sz="4" w:space="0" w:color="auto"/>
                    <w:bottom w:val="single" w:sz="4" w:space="0" w:color="auto"/>
                    <w:right w:val="single" w:sz="4" w:space="0" w:color="auto"/>
                  </w:tcBorders>
                  <w:vAlign w:val="center"/>
                </w:tcPr>
                <w:p w14:paraId="1D3C665A" w14:textId="77777777" w:rsidR="00F146B0" w:rsidRPr="00522A22" w:rsidRDefault="00F146B0" w:rsidP="00F146B0">
                  <w:pPr>
                    <w:spacing w:after="0" w:line="240" w:lineRule="auto"/>
                    <w:jc w:val="center"/>
                    <w:rPr>
                      <w:rFonts w:ascii="Arial" w:hAnsi="Arial" w:cs="Arial"/>
                      <w:b/>
                      <w:sz w:val="24"/>
                      <w:szCs w:val="24"/>
                    </w:rPr>
                  </w:pPr>
                  <w:r w:rsidRPr="00522A22">
                    <w:rPr>
                      <w:rFonts w:ascii="Arial" w:hAnsi="Arial" w:cs="Arial"/>
                      <w:b/>
                      <w:sz w:val="24"/>
                      <w:szCs w:val="24"/>
                    </w:rPr>
                    <w:t>HE4</w:t>
                  </w:r>
                </w:p>
              </w:tc>
              <w:tc>
                <w:tcPr>
                  <w:tcW w:w="964" w:type="dxa"/>
                  <w:tcBorders>
                    <w:top w:val="single" w:sz="4" w:space="0" w:color="auto"/>
                    <w:left w:val="single" w:sz="4" w:space="0" w:color="auto"/>
                    <w:bottom w:val="single" w:sz="4" w:space="0" w:color="auto"/>
                    <w:right w:val="single" w:sz="4" w:space="0" w:color="auto"/>
                  </w:tcBorders>
                  <w:vAlign w:val="center"/>
                </w:tcPr>
                <w:p w14:paraId="312F5660" w14:textId="77777777" w:rsidR="00F146B0" w:rsidRPr="00522A22" w:rsidRDefault="00F146B0" w:rsidP="00F146B0">
                  <w:pPr>
                    <w:spacing w:after="0" w:line="240" w:lineRule="auto"/>
                    <w:jc w:val="center"/>
                    <w:rPr>
                      <w:rFonts w:ascii="Arial" w:hAnsi="Arial" w:cs="Arial"/>
                      <w:b/>
                      <w:sz w:val="24"/>
                      <w:szCs w:val="24"/>
                    </w:rPr>
                  </w:pPr>
                  <w:r w:rsidRPr="00522A22">
                    <w:rPr>
                      <w:rFonts w:ascii="Arial" w:hAnsi="Arial" w:cs="Arial"/>
                      <w:b/>
                      <w:sz w:val="24"/>
                      <w:szCs w:val="24"/>
                    </w:rPr>
                    <w:t>HE5</w:t>
                  </w:r>
                </w:p>
              </w:tc>
              <w:tc>
                <w:tcPr>
                  <w:tcW w:w="964" w:type="dxa"/>
                  <w:tcBorders>
                    <w:top w:val="single" w:sz="4" w:space="0" w:color="auto"/>
                    <w:left w:val="single" w:sz="4" w:space="0" w:color="auto"/>
                    <w:bottom w:val="single" w:sz="4" w:space="0" w:color="auto"/>
                    <w:right w:val="single" w:sz="4" w:space="0" w:color="auto"/>
                  </w:tcBorders>
                  <w:vAlign w:val="center"/>
                </w:tcPr>
                <w:p w14:paraId="001165E3" w14:textId="77777777" w:rsidR="00F146B0" w:rsidRPr="00522A22" w:rsidRDefault="00F146B0" w:rsidP="00F146B0">
                  <w:pPr>
                    <w:spacing w:after="0" w:line="240" w:lineRule="auto"/>
                    <w:jc w:val="center"/>
                    <w:rPr>
                      <w:rFonts w:ascii="Arial" w:hAnsi="Arial" w:cs="Arial"/>
                      <w:b/>
                      <w:sz w:val="24"/>
                      <w:szCs w:val="24"/>
                    </w:rPr>
                  </w:pPr>
                  <w:r w:rsidRPr="00522A22">
                    <w:rPr>
                      <w:rFonts w:ascii="Arial" w:hAnsi="Arial" w:cs="Arial"/>
                      <w:b/>
                      <w:sz w:val="24"/>
                      <w:szCs w:val="24"/>
                    </w:rPr>
                    <w:t>HE6</w:t>
                  </w:r>
                </w:p>
              </w:tc>
            </w:tr>
            <w:tr w:rsidR="00F146B0" w:rsidRPr="002841A3" w14:paraId="1E110BF4" w14:textId="77777777" w:rsidTr="008D6AC9">
              <w:trPr>
                <w:trHeight w:val="850"/>
              </w:trPr>
              <w:tc>
                <w:tcPr>
                  <w:tcW w:w="2972" w:type="dxa"/>
                  <w:tcBorders>
                    <w:top w:val="single" w:sz="4" w:space="0" w:color="auto"/>
                    <w:left w:val="single" w:sz="4" w:space="0" w:color="auto"/>
                    <w:bottom w:val="single" w:sz="4" w:space="0" w:color="auto"/>
                    <w:right w:val="single" w:sz="4" w:space="0" w:color="auto"/>
                  </w:tcBorders>
                  <w:vAlign w:val="center"/>
                </w:tcPr>
                <w:p w14:paraId="2C3903F5" w14:textId="77777777" w:rsidR="00F146B0" w:rsidRPr="00BC2733" w:rsidRDefault="00F146B0" w:rsidP="00F146B0">
                  <w:pPr>
                    <w:spacing w:after="0" w:line="240" w:lineRule="auto"/>
                    <w:rPr>
                      <w:rFonts w:ascii="Arial" w:hAnsi="Arial" w:cs="Arial"/>
                      <w:sz w:val="24"/>
                      <w:szCs w:val="24"/>
                    </w:rPr>
                  </w:pPr>
                  <w:r w:rsidRPr="00BC2733">
                    <w:rPr>
                      <w:rFonts w:ascii="Arial" w:hAnsi="Arial" w:cs="Arial"/>
                      <w:sz w:val="24"/>
                      <w:szCs w:val="24"/>
                    </w:rPr>
                    <w:t>Scheduled learning and teaching activities</w:t>
                  </w:r>
                </w:p>
              </w:tc>
              <w:tc>
                <w:tcPr>
                  <w:tcW w:w="964" w:type="dxa"/>
                  <w:tcBorders>
                    <w:top w:val="single" w:sz="4" w:space="0" w:color="auto"/>
                    <w:left w:val="single" w:sz="4" w:space="0" w:color="auto"/>
                    <w:bottom w:val="single" w:sz="4" w:space="0" w:color="auto"/>
                    <w:right w:val="single" w:sz="4" w:space="0" w:color="auto"/>
                  </w:tcBorders>
                  <w:vAlign w:val="center"/>
                </w:tcPr>
                <w:p w14:paraId="60BA66FB" w14:textId="77777777" w:rsidR="00F146B0" w:rsidRPr="00BC2733" w:rsidRDefault="00F146B0" w:rsidP="00F146B0">
                  <w:pPr>
                    <w:spacing w:after="0" w:line="240" w:lineRule="auto"/>
                    <w:jc w:val="center"/>
                    <w:rPr>
                      <w:rFonts w:ascii="Arial" w:hAnsi="Arial" w:cs="Arial"/>
                      <w:sz w:val="24"/>
                      <w:szCs w:val="24"/>
                    </w:rPr>
                  </w:pPr>
                  <w:r w:rsidRPr="00BC2733">
                    <w:rPr>
                      <w:rFonts w:ascii="Arial" w:hAnsi="Arial" w:cs="Arial"/>
                      <w:sz w:val="24"/>
                      <w:szCs w:val="24"/>
                    </w:rPr>
                    <w:t>30%</w:t>
                  </w:r>
                </w:p>
              </w:tc>
              <w:tc>
                <w:tcPr>
                  <w:tcW w:w="964" w:type="dxa"/>
                  <w:tcBorders>
                    <w:top w:val="single" w:sz="4" w:space="0" w:color="auto"/>
                    <w:left w:val="single" w:sz="4" w:space="0" w:color="auto"/>
                    <w:bottom w:val="single" w:sz="4" w:space="0" w:color="auto"/>
                    <w:right w:val="single" w:sz="4" w:space="0" w:color="auto"/>
                  </w:tcBorders>
                  <w:vAlign w:val="center"/>
                </w:tcPr>
                <w:p w14:paraId="6A0D9488" w14:textId="77777777" w:rsidR="00F146B0" w:rsidRPr="00BC2733" w:rsidRDefault="00F146B0" w:rsidP="00F146B0">
                  <w:pPr>
                    <w:spacing w:after="0" w:line="240" w:lineRule="auto"/>
                    <w:jc w:val="center"/>
                    <w:rPr>
                      <w:rFonts w:ascii="Arial" w:hAnsi="Arial" w:cs="Arial"/>
                      <w:sz w:val="24"/>
                      <w:szCs w:val="24"/>
                    </w:rPr>
                  </w:pPr>
                  <w:r w:rsidRPr="00BC2733">
                    <w:rPr>
                      <w:rFonts w:ascii="Arial" w:hAnsi="Arial" w:cs="Arial"/>
                      <w:sz w:val="24"/>
                      <w:szCs w:val="24"/>
                    </w:rPr>
                    <w:t>30%</w:t>
                  </w:r>
                </w:p>
              </w:tc>
              <w:tc>
                <w:tcPr>
                  <w:tcW w:w="964" w:type="dxa"/>
                  <w:tcBorders>
                    <w:top w:val="single" w:sz="4" w:space="0" w:color="auto"/>
                    <w:left w:val="single" w:sz="4" w:space="0" w:color="auto"/>
                    <w:bottom w:val="single" w:sz="4" w:space="0" w:color="auto"/>
                    <w:right w:val="single" w:sz="4" w:space="0" w:color="auto"/>
                  </w:tcBorders>
                  <w:vAlign w:val="center"/>
                </w:tcPr>
                <w:p w14:paraId="26080E15" w14:textId="6F666A57" w:rsidR="00F146B0" w:rsidRPr="00BC2733" w:rsidRDefault="00F146B0" w:rsidP="00F146B0">
                  <w:pPr>
                    <w:spacing w:after="0" w:line="240" w:lineRule="auto"/>
                    <w:jc w:val="center"/>
                    <w:rPr>
                      <w:rFonts w:ascii="Arial" w:hAnsi="Arial" w:cs="Arial"/>
                      <w:sz w:val="24"/>
                      <w:szCs w:val="24"/>
                    </w:rPr>
                  </w:pPr>
                  <w:r w:rsidRPr="00BC2733">
                    <w:rPr>
                      <w:rFonts w:ascii="Arial" w:hAnsi="Arial" w:cs="Arial"/>
                      <w:sz w:val="24"/>
                      <w:szCs w:val="24"/>
                    </w:rPr>
                    <w:t>2</w:t>
                  </w:r>
                  <w:r w:rsidR="009F7FF2">
                    <w:rPr>
                      <w:rFonts w:ascii="Arial" w:hAnsi="Arial" w:cs="Arial"/>
                      <w:sz w:val="24"/>
                      <w:szCs w:val="24"/>
                    </w:rPr>
                    <w:t>0</w:t>
                  </w:r>
                  <w:r w:rsidRPr="00BC2733">
                    <w:rPr>
                      <w:rFonts w:ascii="Arial" w:hAnsi="Arial" w:cs="Arial"/>
                      <w:sz w:val="24"/>
                      <w:szCs w:val="24"/>
                    </w:rPr>
                    <w:t>%</w:t>
                  </w:r>
                </w:p>
              </w:tc>
            </w:tr>
            <w:tr w:rsidR="00F146B0" w:rsidRPr="002841A3" w14:paraId="34FC4D6D" w14:textId="77777777" w:rsidTr="008D6AC9">
              <w:trPr>
                <w:trHeight w:val="850"/>
              </w:trPr>
              <w:tc>
                <w:tcPr>
                  <w:tcW w:w="2972" w:type="dxa"/>
                  <w:tcBorders>
                    <w:top w:val="single" w:sz="4" w:space="0" w:color="auto"/>
                    <w:left w:val="single" w:sz="4" w:space="0" w:color="auto"/>
                    <w:bottom w:val="single" w:sz="4" w:space="0" w:color="auto"/>
                    <w:right w:val="single" w:sz="4" w:space="0" w:color="auto"/>
                  </w:tcBorders>
                  <w:vAlign w:val="center"/>
                </w:tcPr>
                <w:p w14:paraId="0F045EB1" w14:textId="77777777" w:rsidR="00F146B0" w:rsidRPr="00BC2733" w:rsidRDefault="00F146B0" w:rsidP="00F146B0">
                  <w:pPr>
                    <w:spacing w:after="0" w:line="240" w:lineRule="auto"/>
                    <w:rPr>
                      <w:rFonts w:ascii="Arial" w:hAnsi="Arial" w:cs="Arial"/>
                      <w:sz w:val="24"/>
                      <w:szCs w:val="24"/>
                    </w:rPr>
                  </w:pPr>
                  <w:r w:rsidRPr="00BC2733">
                    <w:rPr>
                      <w:rFonts w:ascii="Arial" w:hAnsi="Arial" w:cs="Arial"/>
                      <w:sz w:val="24"/>
                      <w:szCs w:val="24"/>
                    </w:rPr>
                    <w:t>Guided independent study</w:t>
                  </w:r>
                </w:p>
              </w:tc>
              <w:tc>
                <w:tcPr>
                  <w:tcW w:w="964" w:type="dxa"/>
                  <w:tcBorders>
                    <w:top w:val="single" w:sz="4" w:space="0" w:color="auto"/>
                    <w:left w:val="single" w:sz="4" w:space="0" w:color="auto"/>
                    <w:bottom w:val="single" w:sz="4" w:space="0" w:color="auto"/>
                    <w:right w:val="single" w:sz="4" w:space="0" w:color="auto"/>
                  </w:tcBorders>
                  <w:vAlign w:val="center"/>
                </w:tcPr>
                <w:p w14:paraId="74549D31" w14:textId="77777777" w:rsidR="00F146B0" w:rsidRPr="00BC2733" w:rsidRDefault="00F146B0" w:rsidP="00F146B0">
                  <w:pPr>
                    <w:spacing w:after="0" w:line="240" w:lineRule="auto"/>
                    <w:jc w:val="center"/>
                    <w:rPr>
                      <w:rFonts w:ascii="Arial" w:hAnsi="Arial" w:cs="Arial"/>
                      <w:sz w:val="24"/>
                      <w:szCs w:val="24"/>
                    </w:rPr>
                  </w:pPr>
                  <w:r w:rsidRPr="00BC2733">
                    <w:rPr>
                      <w:rFonts w:ascii="Arial" w:hAnsi="Arial" w:cs="Arial"/>
                      <w:sz w:val="24"/>
                      <w:szCs w:val="24"/>
                    </w:rPr>
                    <w:t>70%</w:t>
                  </w:r>
                </w:p>
              </w:tc>
              <w:tc>
                <w:tcPr>
                  <w:tcW w:w="964" w:type="dxa"/>
                  <w:tcBorders>
                    <w:top w:val="single" w:sz="4" w:space="0" w:color="auto"/>
                    <w:left w:val="single" w:sz="4" w:space="0" w:color="auto"/>
                    <w:bottom w:val="single" w:sz="4" w:space="0" w:color="auto"/>
                    <w:right w:val="single" w:sz="4" w:space="0" w:color="auto"/>
                  </w:tcBorders>
                  <w:vAlign w:val="center"/>
                </w:tcPr>
                <w:p w14:paraId="6D1F45CD" w14:textId="77777777" w:rsidR="00F146B0" w:rsidRPr="00BC2733" w:rsidRDefault="00F146B0" w:rsidP="00F146B0">
                  <w:pPr>
                    <w:spacing w:after="0" w:line="240" w:lineRule="auto"/>
                    <w:jc w:val="center"/>
                    <w:rPr>
                      <w:rFonts w:ascii="Arial" w:hAnsi="Arial" w:cs="Arial"/>
                      <w:sz w:val="24"/>
                      <w:szCs w:val="24"/>
                    </w:rPr>
                  </w:pPr>
                  <w:r w:rsidRPr="00BC2733">
                    <w:rPr>
                      <w:rFonts w:ascii="Arial" w:hAnsi="Arial" w:cs="Arial"/>
                      <w:sz w:val="24"/>
                      <w:szCs w:val="24"/>
                    </w:rPr>
                    <w:t>70%</w:t>
                  </w:r>
                </w:p>
              </w:tc>
              <w:tc>
                <w:tcPr>
                  <w:tcW w:w="964" w:type="dxa"/>
                  <w:tcBorders>
                    <w:top w:val="single" w:sz="4" w:space="0" w:color="auto"/>
                    <w:left w:val="single" w:sz="4" w:space="0" w:color="auto"/>
                    <w:bottom w:val="single" w:sz="4" w:space="0" w:color="auto"/>
                    <w:right w:val="single" w:sz="4" w:space="0" w:color="auto"/>
                  </w:tcBorders>
                  <w:vAlign w:val="center"/>
                </w:tcPr>
                <w:p w14:paraId="63C5C3FB" w14:textId="26A92706" w:rsidR="00F146B0" w:rsidRPr="00BC2733" w:rsidRDefault="00F146B0" w:rsidP="00F146B0">
                  <w:pPr>
                    <w:spacing w:after="0" w:line="240" w:lineRule="auto"/>
                    <w:jc w:val="center"/>
                    <w:rPr>
                      <w:rFonts w:ascii="Arial" w:hAnsi="Arial" w:cs="Arial"/>
                      <w:sz w:val="24"/>
                      <w:szCs w:val="24"/>
                    </w:rPr>
                  </w:pPr>
                  <w:r w:rsidRPr="00BC2733">
                    <w:rPr>
                      <w:rFonts w:ascii="Arial" w:hAnsi="Arial" w:cs="Arial"/>
                      <w:sz w:val="24"/>
                      <w:szCs w:val="24"/>
                    </w:rPr>
                    <w:t>7</w:t>
                  </w:r>
                  <w:r w:rsidR="009F7FF2">
                    <w:rPr>
                      <w:rFonts w:ascii="Arial" w:hAnsi="Arial" w:cs="Arial"/>
                      <w:sz w:val="24"/>
                      <w:szCs w:val="24"/>
                    </w:rPr>
                    <w:t>8.3</w:t>
                  </w:r>
                  <w:r w:rsidRPr="00BC2733">
                    <w:rPr>
                      <w:rFonts w:ascii="Arial" w:hAnsi="Arial" w:cs="Arial"/>
                      <w:sz w:val="24"/>
                      <w:szCs w:val="24"/>
                    </w:rPr>
                    <w:t>%</w:t>
                  </w:r>
                </w:p>
              </w:tc>
            </w:tr>
            <w:tr w:rsidR="00753B47" w:rsidRPr="002841A3" w14:paraId="54065284" w14:textId="77777777" w:rsidTr="008D6AC9">
              <w:trPr>
                <w:trHeight w:val="850"/>
              </w:trPr>
              <w:tc>
                <w:tcPr>
                  <w:tcW w:w="2972" w:type="dxa"/>
                  <w:tcBorders>
                    <w:top w:val="single" w:sz="4" w:space="0" w:color="auto"/>
                    <w:left w:val="single" w:sz="4" w:space="0" w:color="auto"/>
                    <w:bottom w:val="single" w:sz="4" w:space="0" w:color="auto"/>
                    <w:right w:val="single" w:sz="4" w:space="0" w:color="auto"/>
                  </w:tcBorders>
                  <w:vAlign w:val="center"/>
                </w:tcPr>
                <w:p w14:paraId="1D632A20" w14:textId="77E4CD95" w:rsidR="00753B47" w:rsidRPr="00BC2733" w:rsidRDefault="009F7FF2" w:rsidP="00F146B0">
                  <w:pPr>
                    <w:spacing w:after="0" w:line="240" w:lineRule="auto"/>
                    <w:rPr>
                      <w:rFonts w:ascii="Arial" w:hAnsi="Arial" w:cs="Arial"/>
                      <w:sz w:val="24"/>
                      <w:szCs w:val="24"/>
                    </w:rPr>
                  </w:pPr>
                  <w:r>
                    <w:rPr>
                      <w:rFonts w:ascii="Arial" w:hAnsi="Arial" w:cs="Arial"/>
                      <w:sz w:val="24"/>
                      <w:szCs w:val="24"/>
                    </w:rPr>
                    <w:t>Placement</w:t>
                  </w:r>
                </w:p>
              </w:tc>
              <w:tc>
                <w:tcPr>
                  <w:tcW w:w="964" w:type="dxa"/>
                  <w:tcBorders>
                    <w:top w:val="single" w:sz="4" w:space="0" w:color="auto"/>
                    <w:left w:val="single" w:sz="4" w:space="0" w:color="auto"/>
                    <w:bottom w:val="single" w:sz="4" w:space="0" w:color="auto"/>
                    <w:right w:val="single" w:sz="4" w:space="0" w:color="auto"/>
                  </w:tcBorders>
                  <w:vAlign w:val="center"/>
                </w:tcPr>
                <w:p w14:paraId="0053BC4F" w14:textId="341441A1" w:rsidR="00753B47" w:rsidRPr="00BC2733" w:rsidRDefault="00753B47" w:rsidP="00F146B0">
                  <w:pPr>
                    <w:spacing w:after="0" w:line="240" w:lineRule="auto"/>
                    <w:jc w:val="center"/>
                    <w:rPr>
                      <w:rFonts w:ascii="Arial" w:hAnsi="Arial" w:cs="Arial"/>
                      <w:sz w:val="24"/>
                      <w:szCs w:val="24"/>
                    </w:rPr>
                  </w:pPr>
                  <w:r>
                    <w:rPr>
                      <w:rFonts w:ascii="Arial" w:hAnsi="Arial" w:cs="Arial"/>
                      <w:sz w:val="24"/>
                      <w:szCs w:val="24"/>
                    </w:rPr>
                    <w:t>0%</w:t>
                  </w:r>
                </w:p>
              </w:tc>
              <w:tc>
                <w:tcPr>
                  <w:tcW w:w="964" w:type="dxa"/>
                  <w:tcBorders>
                    <w:top w:val="single" w:sz="4" w:space="0" w:color="auto"/>
                    <w:left w:val="single" w:sz="4" w:space="0" w:color="auto"/>
                    <w:bottom w:val="single" w:sz="4" w:space="0" w:color="auto"/>
                    <w:right w:val="single" w:sz="4" w:space="0" w:color="auto"/>
                  </w:tcBorders>
                  <w:vAlign w:val="center"/>
                </w:tcPr>
                <w:p w14:paraId="276BDC65" w14:textId="4C3ED0A3" w:rsidR="00753B47" w:rsidRPr="00BC2733" w:rsidRDefault="009F7FF2" w:rsidP="00F146B0">
                  <w:pPr>
                    <w:spacing w:after="0" w:line="240" w:lineRule="auto"/>
                    <w:jc w:val="center"/>
                    <w:rPr>
                      <w:rFonts w:ascii="Arial" w:hAnsi="Arial" w:cs="Arial"/>
                      <w:sz w:val="24"/>
                      <w:szCs w:val="24"/>
                    </w:rPr>
                  </w:pPr>
                  <w:r>
                    <w:rPr>
                      <w:rFonts w:ascii="Arial" w:hAnsi="Arial" w:cs="Arial"/>
                      <w:sz w:val="24"/>
                      <w:szCs w:val="24"/>
                    </w:rPr>
                    <w:t>0%</w:t>
                  </w:r>
                </w:p>
              </w:tc>
              <w:tc>
                <w:tcPr>
                  <w:tcW w:w="964" w:type="dxa"/>
                  <w:tcBorders>
                    <w:top w:val="single" w:sz="4" w:space="0" w:color="auto"/>
                    <w:left w:val="single" w:sz="4" w:space="0" w:color="auto"/>
                    <w:bottom w:val="single" w:sz="4" w:space="0" w:color="auto"/>
                    <w:right w:val="single" w:sz="4" w:space="0" w:color="auto"/>
                  </w:tcBorders>
                  <w:vAlign w:val="center"/>
                </w:tcPr>
                <w:p w14:paraId="6FF2E349" w14:textId="19E9BB75" w:rsidR="00753B47" w:rsidRPr="00BC2733" w:rsidRDefault="009F7FF2" w:rsidP="00F146B0">
                  <w:pPr>
                    <w:spacing w:after="0" w:line="240" w:lineRule="auto"/>
                    <w:jc w:val="center"/>
                    <w:rPr>
                      <w:rFonts w:ascii="Arial" w:hAnsi="Arial" w:cs="Arial"/>
                      <w:sz w:val="24"/>
                      <w:szCs w:val="24"/>
                    </w:rPr>
                  </w:pPr>
                  <w:r>
                    <w:rPr>
                      <w:rFonts w:ascii="Arial" w:hAnsi="Arial" w:cs="Arial"/>
                      <w:sz w:val="24"/>
                      <w:szCs w:val="24"/>
                    </w:rPr>
                    <w:t>1.7%</w:t>
                  </w:r>
                </w:p>
              </w:tc>
            </w:tr>
          </w:tbl>
          <w:p w14:paraId="625CB585" w14:textId="77777777" w:rsidR="00F146B0" w:rsidRDefault="00F146B0" w:rsidP="0091300B">
            <w:pPr>
              <w:spacing w:after="0" w:line="240" w:lineRule="auto"/>
              <w:rPr>
                <w:rFonts w:ascii="Arial" w:hAnsi="Arial" w:cs="Arial"/>
                <w:b/>
                <w:bCs/>
                <w:sz w:val="24"/>
                <w:szCs w:val="24"/>
              </w:rPr>
            </w:pPr>
          </w:p>
          <w:p w14:paraId="4E1DA256" w14:textId="536B9C6C" w:rsidR="00F146B0" w:rsidRPr="000A73E2" w:rsidRDefault="00F146B0" w:rsidP="0091300B">
            <w:pPr>
              <w:spacing w:after="0" w:line="240" w:lineRule="auto"/>
              <w:rPr>
                <w:rFonts w:ascii="Arial" w:hAnsi="Arial" w:cs="Arial"/>
                <w:b/>
                <w:bCs/>
                <w:sz w:val="24"/>
                <w:szCs w:val="24"/>
              </w:rPr>
            </w:pPr>
          </w:p>
        </w:tc>
      </w:tr>
      <w:tr w:rsidR="0091300B" w:rsidRPr="00A05AC4" w14:paraId="6F788EB4" w14:textId="77777777" w:rsidTr="370F7F24">
        <w:tc>
          <w:tcPr>
            <w:tcW w:w="10024" w:type="dxa"/>
            <w:gridSpan w:val="6"/>
          </w:tcPr>
          <w:p w14:paraId="77292772" w14:textId="4DAEEF30" w:rsidR="0091300B" w:rsidRPr="000A73E2" w:rsidRDefault="0091300B" w:rsidP="0091300B">
            <w:pPr>
              <w:spacing w:after="0" w:line="240" w:lineRule="auto"/>
              <w:rPr>
                <w:rFonts w:ascii="Arial" w:hAnsi="Arial" w:cs="Arial"/>
                <w:b/>
                <w:bCs/>
                <w:sz w:val="24"/>
                <w:szCs w:val="24"/>
              </w:rPr>
            </w:pPr>
            <w:r w:rsidRPr="000A73E2">
              <w:rPr>
                <w:rFonts w:ascii="Arial" w:hAnsi="Arial" w:cs="Arial"/>
                <w:b/>
                <w:bCs/>
                <w:sz w:val="24"/>
                <w:szCs w:val="24"/>
              </w:rPr>
              <w:t xml:space="preserve">Assessment strategy </w:t>
            </w:r>
          </w:p>
          <w:p w14:paraId="4B1AE0C0" w14:textId="77777777" w:rsidR="0091300B" w:rsidRPr="000A73E2" w:rsidRDefault="0091300B" w:rsidP="0091300B">
            <w:pPr>
              <w:spacing w:after="0" w:line="240" w:lineRule="auto"/>
              <w:rPr>
                <w:rFonts w:ascii="Arial" w:hAnsi="Arial" w:cs="Arial"/>
                <w:bCs/>
                <w:sz w:val="24"/>
                <w:szCs w:val="24"/>
              </w:rPr>
            </w:pPr>
          </w:p>
          <w:p w14:paraId="186082CA" w14:textId="342CD8B6" w:rsidR="00F146B0" w:rsidRPr="00317580" w:rsidRDefault="00F146B0" w:rsidP="00F146B0">
            <w:pPr>
              <w:spacing w:after="0" w:line="240" w:lineRule="auto"/>
              <w:rPr>
                <w:rFonts w:ascii="Arial" w:hAnsi="Arial" w:cs="Arial"/>
                <w:sz w:val="24"/>
                <w:szCs w:val="24"/>
              </w:rPr>
            </w:pPr>
            <w:r w:rsidRPr="00F4058C">
              <w:rPr>
                <w:rFonts w:ascii="Arial" w:hAnsi="Arial" w:cs="Arial"/>
                <w:sz w:val="24"/>
                <w:szCs w:val="24"/>
              </w:rPr>
              <w:t>The programme specific approach to assessment follows University regulations ensuring a robust standard of practice and enables students to constructively use assessment to promote their own learning and achievement.  Asses</w:t>
            </w:r>
            <w:r>
              <w:rPr>
                <w:rFonts w:ascii="Arial" w:hAnsi="Arial" w:cs="Arial"/>
                <w:sz w:val="24"/>
                <w:szCs w:val="24"/>
              </w:rPr>
              <w:t xml:space="preserve">sment procedures are rigorously </w:t>
            </w:r>
            <w:r w:rsidRPr="00F4058C">
              <w:rPr>
                <w:rFonts w:ascii="Arial" w:hAnsi="Arial" w:cs="Arial"/>
                <w:sz w:val="24"/>
                <w:szCs w:val="24"/>
              </w:rPr>
              <w:t xml:space="preserve">monitored internally and externally to ensure they are valid and reliable. Comprehensive information is relayed to </w:t>
            </w:r>
            <w:r w:rsidRPr="00317580">
              <w:rPr>
                <w:rFonts w:ascii="Arial" w:hAnsi="Arial" w:cs="Arial"/>
                <w:sz w:val="24"/>
                <w:szCs w:val="24"/>
              </w:rPr>
              <w:t>students in the programme handbook, module specifications</w:t>
            </w:r>
            <w:r w:rsidR="00317580" w:rsidRPr="00317580">
              <w:rPr>
                <w:rFonts w:ascii="Arial" w:hAnsi="Arial" w:cs="Arial"/>
                <w:sz w:val="24"/>
                <w:szCs w:val="24"/>
              </w:rPr>
              <w:t xml:space="preserve"> </w:t>
            </w:r>
            <w:r w:rsidRPr="00317580">
              <w:rPr>
                <w:rFonts w:ascii="Arial" w:hAnsi="Arial" w:cs="Arial"/>
                <w:sz w:val="24"/>
                <w:szCs w:val="24"/>
              </w:rPr>
              <w:t>and teaching programmes, in tutorials and at induction.</w:t>
            </w:r>
          </w:p>
          <w:p w14:paraId="49864477" w14:textId="77777777" w:rsidR="00F146B0" w:rsidRPr="00317580" w:rsidRDefault="00F146B0" w:rsidP="00F146B0">
            <w:pPr>
              <w:spacing w:after="0" w:line="240" w:lineRule="auto"/>
              <w:rPr>
                <w:rFonts w:ascii="Arial" w:hAnsi="Arial" w:cs="Arial"/>
                <w:sz w:val="24"/>
                <w:szCs w:val="24"/>
              </w:rPr>
            </w:pPr>
          </w:p>
          <w:p w14:paraId="3EFD7534" w14:textId="64872A2E" w:rsidR="00F146B0" w:rsidRPr="00317580" w:rsidRDefault="00F146B0" w:rsidP="00F146B0">
            <w:pPr>
              <w:spacing w:after="0" w:line="240" w:lineRule="auto"/>
              <w:rPr>
                <w:rFonts w:ascii="Arial" w:hAnsi="Arial" w:cs="Arial"/>
                <w:sz w:val="24"/>
                <w:szCs w:val="24"/>
              </w:rPr>
            </w:pPr>
            <w:r w:rsidRPr="00317580">
              <w:rPr>
                <w:rFonts w:ascii="Arial" w:hAnsi="Arial" w:cs="Arial"/>
                <w:sz w:val="24"/>
                <w:szCs w:val="24"/>
              </w:rPr>
              <w:t>Information is pos</w:t>
            </w:r>
            <w:r w:rsidR="00317580" w:rsidRPr="00317580">
              <w:rPr>
                <w:rFonts w:ascii="Arial" w:hAnsi="Arial" w:cs="Arial"/>
                <w:sz w:val="24"/>
                <w:szCs w:val="24"/>
              </w:rPr>
              <w:t xml:space="preserve">ted on programme notice boards, </w:t>
            </w:r>
            <w:r w:rsidRPr="00317580">
              <w:rPr>
                <w:rFonts w:ascii="Arial" w:hAnsi="Arial" w:cs="Arial"/>
                <w:sz w:val="24"/>
                <w:szCs w:val="24"/>
              </w:rPr>
              <w:t xml:space="preserve">the VLE and can be sent to individual students by e-mail. </w:t>
            </w:r>
          </w:p>
          <w:p w14:paraId="1C861BEB" w14:textId="77777777" w:rsidR="00F146B0" w:rsidRPr="00317580" w:rsidRDefault="00F146B0" w:rsidP="00F146B0">
            <w:pPr>
              <w:spacing w:after="0" w:line="240" w:lineRule="auto"/>
              <w:rPr>
                <w:rFonts w:ascii="Arial" w:hAnsi="Arial" w:cs="Arial"/>
                <w:sz w:val="24"/>
                <w:szCs w:val="24"/>
              </w:rPr>
            </w:pPr>
          </w:p>
          <w:p w14:paraId="5FE9B98C" w14:textId="77777777" w:rsidR="00F146B0" w:rsidRPr="00317580" w:rsidRDefault="00F146B0" w:rsidP="00F146B0">
            <w:pPr>
              <w:spacing w:after="0" w:line="240" w:lineRule="auto"/>
              <w:rPr>
                <w:rFonts w:ascii="Arial" w:hAnsi="Arial" w:cs="Arial"/>
                <w:sz w:val="24"/>
                <w:szCs w:val="24"/>
              </w:rPr>
            </w:pPr>
            <w:r w:rsidRPr="00317580">
              <w:rPr>
                <w:rFonts w:ascii="Arial" w:hAnsi="Arial" w:cs="Arial"/>
                <w:sz w:val="24"/>
                <w:szCs w:val="24"/>
              </w:rPr>
              <w:t>The programme follows all requirements of the current ABDO syllabus.</w:t>
            </w:r>
          </w:p>
          <w:p w14:paraId="24800C06" w14:textId="77777777" w:rsidR="00F146B0" w:rsidRPr="00317580" w:rsidRDefault="00F146B0" w:rsidP="00F146B0">
            <w:pPr>
              <w:spacing w:after="0" w:line="240" w:lineRule="auto"/>
              <w:rPr>
                <w:rFonts w:ascii="Arial" w:hAnsi="Arial" w:cs="Arial"/>
                <w:sz w:val="24"/>
                <w:szCs w:val="24"/>
              </w:rPr>
            </w:pPr>
          </w:p>
          <w:p w14:paraId="5F5A05B0" w14:textId="012D62E1" w:rsidR="00F146B0" w:rsidRPr="00317580" w:rsidRDefault="00F146B0" w:rsidP="00F146B0">
            <w:pPr>
              <w:spacing w:after="0" w:line="240" w:lineRule="auto"/>
              <w:rPr>
                <w:rFonts w:ascii="Arial" w:hAnsi="Arial" w:cs="Arial"/>
                <w:sz w:val="24"/>
                <w:szCs w:val="24"/>
              </w:rPr>
            </w:pPr>
            <w:r w:rsidRPr="00317580">
              <w:rPr>
                <w:rFonts w:ascii="Arial" w:hAnsi="Arial" w:cs="Arial"/>
                <w:sz w:val="24"/>
                <w:szCs w:val="24"/>
              </w:rPr>
              <w:t>All assessments follow current ABDO and GOC requirements, including practical and theoretical assessments based on the GOC core competencies.</w:t>
            </w:r>
          </w:p>
          <w:p w14:paraId="1B992408" w14:textId="77777777" w:rsidR="00F146B0" w:rsidRPr="00F4058C" w:rsidRDefault="00F146B0" w:rsidP="00F146B0">
            <w:pPr>
              <w:spacing w:after="0" w:line="240" w:lineRule="auto"/>
              <w:rPr>
                <w:rFonts w:ascii="Arial" w:hAnsi="Arial" w:cs="Arial"/>
                <w:sz w:val="24"/>
                <w:szCs w:val="24"/>
              </w:rPr>
            </w:pPr>
          </w:p>
          <w:p w14:paraId="5D07FA61" w14:textId="161F9B71" w:rsidR="00F146B0" w:rsidRPr="00F4058C" w:rsidRDefault="00F146B0" w:rsidP="00F146B0">
            <w:pPr>
              <w:spacing w:after="0" w:line="240" w:lineRule="auto"/>
              <w:rPr>
                <w:rFonts w:ascii="Arial" w:hAnsi="Arial" w:cs="Arial"/>
                <w:sz w:val="24"/>
                <w:szCs w:val="24"/>
              </w:rPr>
            </w:pPr>
            <w:r w:rsidRPr="00F4058C">
              <w:rPr>
                <w:rFonts w:ascii="Arial" w:hAnsi="Arial" w:cs="Arial"/>
                <w:sz w:val="24"/>
                <w:szCs w:val="24"/>
              </w:rPr>
              <w:t>A diverse range of assessment methods enables students to demonstrate effectively the range of learning outcomes to which the programme leads.  These methods are agreed at validation, which incorporates a degree of internality and externality, and are reviewed regularly to account for student views and workload, feedback from external examiners and the changing needs of the programme.  The range of methods employ</w:t>
            </w:r>
            <w:r>
              <w:rPr>
                <w:rFonts w:ascii="Arial" w:hAnsi="Arial" w:cs="Arial"/>
                <w:sz w:val="24"/>
                <w:szCs w:val="24"/>
              </w:rPr>
              <w:t>ed includes oral presentation</w:t>
            </w:r>
            <w:r w:rsidRPr="00317580">
              <w:rPr>
                <w:rFonts w:ascii="Arial" w:hAnsi="Arial" w:cs="Arial"/>
                <w:sz w:val="24"/>
                <w:szCs w:val="24"/>
              </w:rPr>
              <w:t xml:space="preserve">s, </w:t>
            </w:r>
            <w:r w:rsidR="00317580" w:rsidRPr="00317580">
              <w:rPr>
                <w:rFonts w:ascii="Arial" w:hAnsi="Arial" w:cs="Arial"/>
                <w:sz w:val="24"/>
                <w:szCs w:val="24"/>
              </w:rPr>
              <w:t xml:space="preserve">portfolios, </w:t>
            </w:r>
            <w:r w:rsidRPr="00317580">
              <w:rPr>
                <w:rFonts w:ascii="Arial" w:hAnsi="Arial" w:cs="Arial"/>
                <w:sz w:val="24"/>
                <w:szCs w:val="24"/>
              </w:rPr>
              <w:t xml:space="preserve">VLE-based questions and a greater diversity in the types of practical assessments </w:t>
            </w:r>
            <w:r w:rsidRPr="00F4058C">
              <w:rPr>
                <w:rFonts w:ascii="Arial" w:hAnsi="Arial" w:cs="Arial"/>
                <w:sz w:val="24"/>
                <w:szCs w:val="24"/>
              </w:rPr>
              <w:t>completed under controlled conditions.</w:t>
            </w:r>
          </w:p>
          <w:p w14:paraId="161D5347" w14:textId="77777777" w:rsidR="00F146B0" w:rsidRPr="00F4058C" w:rsidRDefault="00F146B0" w:rsidP="00F146B0">
            <w:pPr>
              <w:spacing w:after="0" w:line="240" w:lineRule="auto"/>
              <w:rPr>
                <w:rFonts w:ascii="Arial" w:hAnsi="Arial" w:cs="Arial"/>
                <w:sz w:val="24"/>
                <w:szCs w:val="24"/>
              </w:rPr>
            </w:pPr>
          </w:p>
          <w:p w14:paraId="7E107DD1" w14:textId="77777777" w:rsidR="00F146B0" w:rsidRPr="00F4058C" w:rsidRDefault="00F146B0" w:rsidP="00F146B0">
            <w:pPr>
              <w:spacing w:after="0" w:line="240" w:lineRule="auto"/>
              <w:rPr>
                <w:rFonts w:ascii="Arial" w:hAnsi="Arial" w:cs="Arial"/>
                <w:sz w:val="24"/>
                <w:szCs w:val="24"/>
              </w:rPr>
            </w:pPr>
            <w:r w:rsidRPr="00F4058C">
              <w:rPr>
                <w:rFonts w:ascii="Arial" w:hAnsi="Arial" w:cs="Arial"/>
                <w:sz w:val="24"/>
                <w:szCs w:val="24"/>
              </w:rPr>
              <w:lastRenderedPageBreak/>
              <w:t>Student performance is rigorously assessed with students receiving written and oral formative and summative feedback.</w:t>
            </w:r>
          </w:p>
          <w:p w14:paraId="59B7AF83" w14:textId="77777777" w:rsidR="00F146B0" w:rsidRPr="00F4058C" w:rsidRDefault="00F146B0" w:rsidP="00F146B0">
            <w:pPr>
              <w:spacing w:after="0" w:line="240" w:lineRule="auto"/>
              <w:rPr>
                <w:rFonts w:ascii="Arial" w:hAnsi="Arial" w:cs="Arial"/>
                <w:sz w:val="24"/>
                <w:szCs w:val="24"/>
              </w:rPr>
            </w:pPr>
          </w:p>
          <w:p w14:paraId="76D526B4" w14:textId="77777777" w:rsidR="00F146B0" w:rsidRPr="00F4058C" w:rsidRDefault="00F146B0" w:rsidP="00F146B0">
            <w:pPr>
              <w:spacing w:after="0" w:line="240" w:lineRule="auto"/>
              <w:rPr>
                <w:rFonts w:ascii="Arial" w:hAnsi="Arial" w:cs="Arial"/>
                <w:sz w:val="24"/>
                <w:szCs w:val="24"/>
              </w:rPr>
            </w:pPr>
            <w:r w:rsidRPr="00F4058C">
              <w:rPr>
                <w:rFonts w:ascii="Arial" w:hAnsi="Arial" w:cs="Arial"/>
                <w:sz w:val="24"/>
                <w:szCs w:val="24"/>
              </w:rPr>
              <w:t>Assignment briefs use an appropriate scenario that reflects the professional and technical skills required by the industry.</w:t>
            </w:r>
          </w:p>
          <w:p w14:paraId="6A3AB9BB" w14:textId="77777777" w:rsidR="00F146B0" w:rsidRPr="00F4058C" w:rsidRDefault="00F146B0" w:rsidP="00F146B0">
            <w:pPr>
              <w:spacing w:after="0" w:line="240" w:lineRule="auto"/>
              <w:rPr>
                <w:rFonts w:ascii="Arial" w:hAnsi="Arial" w:cs="Arial"/>
                <w:sz w:val="24"/>
                <w:szCs w:val="24"/>
              </w:rPr>
            </w:pPr>
          </w:p>
          <w:p w14:paraId="69F41BF7" w14:textId="77777777" w:rsidR="00F146B0" w:rsidRPr="00F4058C" w:rsidRDefault="00F146B0" w:rsidP="00F146B0">
            <w:pPr>
              <w:spacing w:after="0" w:line="240" w:lineRule="auto"/>
              <w:rPr>
                <w:rFonts w:ascii="Arial" w:hAnsi="Arial" w:cs="Arial"/>
                <w:sz w:val="24"/>
                <w:szCs w:val="24"/>
              </w:rPr>
            </w:pPr>
            <w:r w:rsidRPr="00F4058C">
              <w:rPr>
                <w:rFonts w:ascii="Arial" w:hAnsi="Arial" w:cs="Arial"/>
                <w:sz w:val="24"/>
                <w:szCs w:val="24"/>
              </w:rPr>
              <w:t>Group work is used to promote transferable skills in appropriate modules and this group work forms part of the assessment process.</w:t>
            </w:r>
          </w:p>
          <w:p w14:paraId="54E1B52F" w14:textId="77777777" w:rsidR="00F146B0" w:rsidRPr="00F4058C" w:rsidRDefault="00F146B0" w:rsidP="00F146B0">
            <w:pPr>
              <w:spacing w:after="0" w:line="240" w:lineRule="auto"/>
              <w:rPr>
                <w:rFonts w:ascii="Arial" w:hAnsi="Arial" w:cs="Arial"/>
                <w:sz w:val="24"/>
                <w:szCs w:val="24"/>
              </w:rPr>
            </w:pPr>
          </w:p>
          <w:p w14:paraId="71F0BFD6" w14:textId="77777777" w:rsidR="00F146B0" w:rsidRDefault="00F146B0" w:rsidP="00F146B0">
            <w:pPr>
              <w:spacing w:after="0" w:line="240" w:lineRule="auto"/>
              <w:rPr>
                <w:rFonts w:ascii="Arial" w:hAnsi="Arial" w:cs="Arial"/>
                <w:sz w:val="24"/>
                <w:szCs w:val="24"/>
              </w:rPr>
            </w:pPr>
            <w:r w:rsidRPr="00F4058C">
              <w:rPr>
                <w:rFonts w:ascii="Arial" w:hAnsi="Arial" w:cs="Arial"/>
                <w:sz w:val="24"/>
                <w:szCs w:val="24"/>
              </w:rPr>
              <w:t>Communication skills are developed through a range of delivery methods including presentation, demonstration, report, essay and discussion.</w:t>
            </w:r>
          </w:p>
          <w:p w14:paraId="31BB09ED" w14:textId="0E5E523D" w:rsidR="0091300B" w:rsidRPr="000A73E2" w:rsidRDefault="0091300B" w:rsidP="0091300B">
            <w:pPr>
              <w:spacing w:after="0" w:line="240" w:lineRule="auto"/>
              <w:rPr>
                <w:rFonts w:ascii="Arial" w:hAnsi="Arial" w:cs="Arial"/>
                <w:sz w:val="24"/>
                <w:szCs w:val="24"/>
              </w:rPr>
            </w:pPr>
          </w:p>
        </w:tc>
      </w:tr>
      <w:tr w:rsidR="0091300B" w:rsidRPr="00A05AC4" w14:paraId="1688F0D3" w14:textId="77777777" w:rsidTr="370F7F24">
        <w:tc>
          <w:tcPr>
            <w:tcW w:w="10024" w:type="dxa"/>
            <w:gridSpan w:val="6"/>
          </w:tcPr>
          <w:p w14:paraId="7F0785C6" w14:textId="5A81E3F8" w:rsidR="0091300B" w:rsidRPr="00142923" w:rsidRDefault="0091300B" w:rsidP="0091300B">
            <w:pPr>
              <w:spacing w:after="0" w:line="240" w:lineRule="auto"/>
              <w:rPr>
                <w:rFonts w:ascii="Arial" w:hAnsi="Arial" w:cs="Arial"/>
                <w:b/>
                <w:bCs/>
                <w:color w:val="000000" w:themeColor="text1"/>
                <w:sz w:val="18"/>
                <w:szCs w:val="18"/>
              </w:rPr>
            </w:pPr>
            <w:r w:rsidRPr="00317580">
              <w:rPr>
                <w:rFonts w:ascii="Arial" w:hAnsi="Arial" w:cs="Arial"/>
                <w:b/>
                <w:bCs/>
                <w:color w:val="000000" w:themeColor="text1"/>
                <w:sz w:val="24"/>
                <w:szCs w:val="24"/>
              </w:rPr>
              <w:lastRenderedPageBreak/>
              <w:t>Assessment methods (KIS entry)</w:t>
            </w:r>
          </w:p>
          <w:p w14:paraId="5EA3FCD5" w14:textId="77777777" w:rsidR="0091300B" w:rsidRDefault="0091300B" w:rsidP="0091300B">
            <w:pPr>
              <w:spacing w:after="0" w:line="240" w:lineRule="auto"/>
              <w:rPr>
                <w:rFonts w:ascii="Arial" w:hAnsi="Arial" w:cs="Arial"/>
                <w:b/>
                <w:bCs/>
                <w:color w:val="000000" w:themeColor="text1"/>
                <w:sz w:val="24"/>
                <w:szCs w:val="24"/>
              </w:rPr>
            </w:pPr>
          </w:p>
          <w:tbl>
            <w:tblPr>
              <w:tblW w:w="0" w:type="auto"/>
              <w:tblLayout w:type="fixed"/>
              <w:tblLook w:val="00A0" w:firstRow="1" w:lastRow="0" w:firstColumn="1" w:lastColumn="0" w:noHBand="0" w:noVBand="0"/>
            </w:tblPr>
            <w:tblGrid>
              <w:gridCol w:w="2551"/>
              <w:gridCol w:w="1020"/>
              <w:gridCol w:w="1020"/>
              <w:gridCol w:w="1020"/>
            </w:tblGrid>
            <w:tr w:rsidR="00F146B0" w:rsidRPr="0096345C" w14:paraId="1E3FA2DB" w14:textId="77777777" w:rsidTr="00522A22">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5427539D" w14:textId="77777777" w:rsidR="00F146B0" w:rsidRPr="00522A22" w:rsidRDefault="00F146B0" w:rsidP="0091300B">
                  <w:pPr>
                    <w:spacing w:after="0" w:line="240" w:lineRule="auto"/>
                    <w:rPr>
                      <w:rFonts w:ascii="Arial" w:hAnsi="Arial" w:cs="Arial"/>
                      <w:b/>
                      <w:color w:val="000000" w:themeColor="text1"/>
                      <w:sz w:val="24"/>
                      <w:szCs w:val="24"/>
                    </w:rPr>
                  </w:pPr>
                  <w:r w:rsidRPr="00522A22">
                    <w:rPr>
                      <w:rFonts w:ascii="Arial" w:hAnsi="Arial" w:cs="Arial"/>
                      <w:b/>
                      <w:color w:val="000000" w:themeColor="text1"/>
                      <w:sz w:val="24"/>
                      <w:szCs w:val="24"/>
                    </w:rPr>
                    <w:t xml:space="preserve">Course Year </w:t>
                  </w:r>
                </w:p>
              </w:tc>
              <w:tc>
                <w:tcPr>
                  <w:tcW w:w="1020" w:type="dxa"/>
                  <w:tcBorders>
                    <w:top w:val="single" w:sz="4" w:space="0" w:color="auto"/>
                    <w:left w:val="single" w:sz="4" w:space="0" w:color="auto"/>
                    <w:bottom w:val="single" w:sz="4" w:space="0" w:color="auto"/>
                    <w:right w:val="single" w:sz="4" w:space="0" w:color="auto"/>
                  </w:tcBorders>
                  <w:vAlign w:val="center"/>
                </w:tcPr>
                <w:p w14:paraId="03BF9EE2" w14:textId="77777777" w:rsidR="00F146B0" w:rsidRPr="00522A22" w:rsidRDefault="00F146B0" w:rsidP="0091300B">
                  <w:pPr>
                    <w:spacing w:after="0" w:line="240" w:lineRule="auto"/>
                    <w:jc w:val="center"/>
                    <w:rPr>
                      <w:rFonts w:ascii="Arial" w:hAnsi="Arial" w:cs="Arial"/>
                      <w:b/>
                      <w:color w:val="000000" w:themeColor="text1"/>
                      <w:sz w:val="24"/>
                      <w:szCs w:val="24"/>
                    </w:rPr>
                  </w:pPr>
                  <w:r w:rsidRPr="00522A22">
                    <w:rPr>
                      <w:rFonts w:ascii="Arial" w:hAnsi="Arial" w:cs="Arial"/>
                      <w:b/>
                      <w:color w:val="000000" w:themeColor="text1"/>
                      <w:sz w:val="24"/>
                      <w:szCs w:val="24"/>
                    </w:rPr>
                    <w:t>HE4</w:t>
                  </w:r>
                </w:p>
              </w:tc>
              <w:tc>
                <w:tcPr>
                  <w:tcW w:w="1020" w:type="dxa"/>
                  <w:tcBorders>
                    <w:top w:val="single" w:sz="4" w:space="0" w:color="auto"/>
                    <w:left w:val="single" w:sz="4" w:space="0" w:color="auto"/>
                    <w:bottom w:val="single" w:sz="4" w:space="0" w:color="auto"/>
                    <w:right w:val="single" w:sz="4" w:space="0" w:color="auto"/>
                  </w:tcBorders>
                  <w:vAlign w:val="center"/>
                </w:tcPr>
                <w:p w14:paraId="693EE657" w14:textId="77777777" w:rsidR="00F146B0" w:rsidRPr="00522A22" w:rsidRDefault="00F146B0" w:rsidP="0091300B">
                  <w:pPr>
                    <w:spacing w:after="0" w:line="240" w:lineRule="auto"/>
                    <w:jc w:val="center"/>
                    <w:rPr>
                      <w:rFonts w:ascii="Arial" w:hAnsi="Arial" w:cs="Arial"/>
                      <w:b/>
                      <w:color w:val="000000" w:themeColor="text1"/>
                      <w:sz w:val="24"/>
                      <w:szCs w:val="24"/>
                    </w:rPr>
                  </w:pPr>
                  <w:r w:rsidRPr="00522A22">
                    <w:rPr>
                      <w:rFonts w:ascii="Arial" w:hAnsi="Arial" w:cs="Arial"/>
                      <w:b/>
                      <w:color w:val="000000" w:themeColor="text1"/>
                      <w:sz w:val="24"/>
                      <w:szCs w:val="24"/>
                    </w:rPr>
                    <w:t>HE5</w:t>
                  </w:r>
                </w:p>
              </w:tc>
              <w:tc>
                <w:tcPr>
                  <w:tcW w:w="1020" w:type="dxa"/>
                  <w:tcBorders>
                    <w:top w:val="single" w:sz="4" w:space="0" w:color="auto"/>
                    <w:left w:val="single" w:sz="4" w:space="0" w:color="auto"/>
                    <w:bottom w:val="single" w:sz="4" w:space="0" w:color="auto"/>
                    <w:right w:val="single" w:sz="4" w:space="0" w:color="auto"/>
                  </w:tcBorders>
                  <w:vAlign w:val="center"/>
                </w:tcPr>
                <w:p w14:paraId="10639417" w14:textId="59253222" w:rsidR="00F146B0" w:rsidRPr="00522A22" w:rsidRDefault="00F146B0" w:rsidP="0091300B">
                  <w:pPr>
                    <w:spacing w:after="0" w:line="240" w:lineRule="auto"/>
                    <w:jc w:val="center"/>
                    <w:rPr>
                      <w:rFonts w:ascii="Arial" w:hAnsi="Arial" w:cs="Arial"/>
                      <w:b/>
                      <w:color w:val="000000" w:themeColor="text1"/>
                      <w:sz w:val="24"/>
                      <w:szCs w:val="24"/>
                    </w:rPr>
                  </w:pPr>
                  <w:r w:rsidRPr="00522A22">
                    <w:rPr>
                      <w:rFonts w:ascii="Arial" w:hAnsi="Arial" w:cs="Arial"/>
                      <w:b/>
                      <w:color w:val="000000" w:themeColor="text1"/>
                      <w:sz w:val="24"/>
                      <w:szCs w:val="24"/>
                    </w:rPr>
                    <w:t>HE6</w:t>
                  </w:r>
                </w:p>
              </w:tc>
            </w:tr>
            <w:tr w:rsidR="00F146B0" w:rsidRPr="0096345C" w14:paraId="148BE87D" w14:textId="77777777" w:rsidTr="00522A22">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59357C47" w14:textId="6AD0FB66" w:rsidR="00F146B0" w:rsidRPr="00BC2733" w:rsidRDefault="00F146B0" w:rsidP="0091300B">
                  <w:pPr>
                    <w:spacing w:after="0" w:line="240" w:lineRule="auto"/>
                    <w:rPr>
                      <w:rFonts w:ascii="Arial" w:hAnsi="Arial" w:cs="Arial"/>
                      <w:color w:val="000000" w:themeColor="text1"/>
                      <w:sz w:val="24"/>
                      <w:szCs w:val="24"/>
                    </w:rPr>
                  </w:pPr>
                  <w:r w:rsidRPr="00BC2733">
                    <w:rPr>
                      <w:rFonts w:ascii="Arial" w:hAnsi="Arial" w:cs="Arial"/>
                      <w:color w:val="000000" w:themeColor="text1"/>
                      <w:sz w:val="24"/>
                      <w:szCs w:val="24"/>
                    </w:rPr>
                    <w:t>Written exams</w:t>
                  </w:r>
                </w:p>
              </w:tc>
              <w:tc>
                <w:tcPr>
                  <w:tcW w:w="1020" w:type="dxa"/>
                  <w:tcBorders>
                    <w:top w:val="single" w:sz="4" w:space="0" w:color="auto"/>
                    <w:left w:val="single" w:sz="4" w:space="0" w:color="auto"/>
                    <w:bottom w:val="single" w:sz="4" w:space="0" w:color="auto"/>
                    <w:right w:val="single" w:sz="4" w:space="0" w:color="auto"/>
                  </w:tcBorders>
                  <w:vAlign w:val="center"/>
                </w:tcPr>
                <w:p w14:paraId="73EDA5F4" w14:textId="76F4F0E9" w:rsidR="00F146B0" w:rsidRPr="00BC2733" w:rsidRDefault="0031758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50</w:t>
                  </w:r>
                  <w:r w:rsidR="00F146B0" w:rsidRPr="00BC2733">
                    <w:rPr>
                      <w:rFonts w:ascii="Arial" w:hAnsi="Arial" w:cs="Arial"/>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7F046CA2" w14:textId="01EAA1A7" w:rsidR="00F146B0" w:rsidRPr="00BC2733" w:rsidRDefault="0031758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42</w:t>
                  </w:r>
                  <w:r w:rsidR="00F146B0" w:rsidRPr="00BC2733">
                    <w:rPr>
                      <w:rFonts w:ascii="Arial" w:hAnsi="Arial" w:cs="Arial"/>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2229C281" w14:textId="45E14351" w:rsidR="00F146B0" w:rsidRPr="00BC2733" w:rsidRDefault="00F146B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16.5%</w:t>
                  </w:r>
                </w:p>
              </w:tc>
            </w:tr>
            <w:tr w:rsidR="00F146B0" w:rsidRPr="0096345C" w14:paraId="75E964A2" w14:textId="77777777" w:rsidTr="00522A22">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24B88C82" w14:textId="3C1193AE" w:rsidR="00F146B0" w:rsidRPr="00BC2733" w:rsidRDefault="00F146B0" w:rsidP="0091300B">
                  <w:pPr>
                    <w:spacing w:after="0" w:line="240" w:lineRule="auto"/>
                    <w:rPr>
                      <w:rFonts w:ascii="Arial" w:hAnsi="Arial" w:cs="Arial"/>
                      <w:color w:val="000000" w:themeColor="text1"/>
                      <w:sz w:val="24"/>
                      <w:szCs w:val="24"/>
                    </w:rPr>
                  </w:pPr>
                  <w:r w:rsidRPr="00BC2733">
                    <w:rPr>
                      <w:rFonts w:ascii="Arial" w:hAnsi="Arial" w:cs="Arial"/>
                      <w:color w:val="000000" w:themeColor="text1"/>
                      <w:sz w:val="24"/>
                      <w:szCs w:val="24"/>
                    </w:rPr>
                    <w:t>Coursework</w:t>
                  </w:r>
                </w:p>
              </w:tc>
              <w:tc>
                <w:tcPr>
                  <w:tcW w:w="1020" w:type="dxa"/>
                  <w:tcBorders>
                    <w:top w:val="single" w:sz="4" w:space="0" w:color="auto"/>
                    <w:left w:val="single" w:sz="4" w:space="0" w:color="auto"/>
                    <w:bottom w:val="single" w:sz="4" w:space="0" w:color="auto"/>
                    <w:right w:val="single" w:sz="4" w:space="0" w:color="auto"/>
                  </w:tcBorders>
                  <w:vAlign w:val="center"/>
                </w:tcPr>
                <w:p w14:paraId="56F323A7" w14:textId="2C0A7C35" w:rsidR="00F146B0" w:rsidRPr="00BC2733" w:rsidRDefault="0031758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8</w:t>
                  </w:r>
                  <w:r w:rsidR="00F146B0" w:rsidRPr="00BC2733">
                    <w:rPr>
                      <w:rFonts w:ascii="Arial" w:hAnsi="Arial" w:cs="Arial"/>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48ABA1FF" w14:textId="5AD36130" w:rsidR="00F146B0" w:rsidRPr="00BC2733" w:rsidRDefault="0031758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21</w:t>
                  </w:r>
                  <w:r w:rsidR="00F146B0" w:rsidRPr="00BC2733">
                    <w:rPr>
                      <w:rFonts w:ascii="Arial" w:hAnsi="Arial" w:cs="Arial"/>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205F8232" w14:textId="397B8641" w:rsidR="00F146B0" w:rsidRPr="00BC2733" w:rsidRDefault="00F146B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67%</w:t>
                  </w:r>
                </w:p>
              </w:tc>
            </w:tr>
            <w:tr w:rsidR="00F146B0" w:rsidRPr="0096345C" w14:paraId="75D18327" w14:textId="77777777" w:rsidTr="00522A22">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7F98F56F" w14:textId="5902B829" w:rsidR="00F146B0" w:rsidRPr="00BC2733" w:rsidRDefault="00F146B0" w:rsidP="0091300B">
                  <w:pPr>
                    <w:spacing w:after="0" w:line="240" w:lineRule="auto"/>
                    <w:rPr>
                      <w:rFonts w:ascii="Arial" w:hAnsi="Arial" w:cs="Arial"/>
                      <w:color w:val="000000" w:themeColor="text1"/>
                      <w:sz w:val="24"/>
                      <w:szCs w:val="24"/>
                    </w:rPr>
                  </w:pPr>
                  <w:r w:rsidRPr="00BC2733">
                    <w:rPr>
                      <w:rFonts w:ascii="Arial" w:hAnsi="Arial" w:cs="Arial"/>
                      <w:color w:val="000000" w:themeColor="text1"/>
                      <w:sz w:val="24"/>
                      <w:szCs w:val="24"/>
                    </w:rPr>
                    <w:t xml:space="preserve">Practical </w:t>
                  </w:r>
                </w:p>
              </w:tc>
              <w:tc>
                <w:tcPr>
                  <w:tcW w:w="1020" w:type="dxa"/>
                  <w:tcBorders>
                    <w:top w:val="single" w:sz="4" w:space="0" w:color="auto"/>
                    <w:left w:val="single" w:sz="4" w:space="0" w:color="auto"/>
                    <w:bottom w:val="single" w:sz="4" w:space="0" w:color="auto"/>
                    <w:right w:val="single" w:sz="4" w:space="0" w:color="auto"/>
                  </w:tcBorders>
                  <w:vAlign w:val="center"/>
                </w:tcPr>
                <w:p w14:paraId="2A0C9105" w14:textId="57F6B95D" w:rsidR="00F146B0" w:rsidRPr="00BC2733" w:rsidRDefault="0031758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4</w:t>
                  </w:r>
                  <w:r w:rsidR="00F146B0" w:rsidRPr="00BC2733">
                    <w:rPr>
                      <w:rFonts w:ascii="Arial" w:hAnsi="Arial" w:cs="Arial"/>
                      <w:color w:val="000000" w:themeColor="text1"/>
                      <w:sz w:val="24"/>
                      <w:szCs w:val="24"/>
                    </w:rPr>
                    <w:t>2%</w:t>
                  </w:r>
                </w:p>
              </w:tc>
              <w:tc>
                <w:tcPr>
                  <w:tcW w:w="1020" w:type="dxa"/>
                  <w:tcBorders>
                    <w:top w:val="single" w:sz="4" w:space="0" w:color="auto"/>
                    <w:left w:val="single" w:sz="4" w:space="0" w:color="auto"/>
                    <w:bottom w:val="single" w:sz="4" w:space="0" w:color="auto"/>
                    <w:right w:val="single" w:sz="4" w:space="0" w:color="auto"/>
                  </w:tcBorders>
                  <w:vAlign w:val="center"/>
                </w:tcPr>
                <w:p w14:paraId="3F2443A9" w14:textId="6F65220C" w:rsidR="00F146B0" w:rsidRPr="00BC2733" w:rsidRDefault="0031758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37</w:t>
                  </w:r>
                  <w:r w:rsidR="00F146B0" w:rsidRPr="00BC2733">
                    <w:rPr>
                      <w:rFonts w:ascii="Arial" w:hAnsi="Arial" w:cs="Arial"/>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5FEB7F64" w14:textId="0DB7D492" w:rsidR="00F146B0" w:rsidRPr="00BC2733" w:rsidRDefault="00F146B0" w:rsidP="0091300B">
                  <w:pPr>
                    <w:spacing w:after="0" w:line="240" w:lineRule="auto"/>
                    <w:jc w:val="center"/>
                    <w:rPr>
                      <w:rFonts w:ascii="Arial" w:hAnsi="Arial" w:cs="Arial"/>
                      <w:color w:val="000000" w:themeColor="text1"/>
                      <w:sz w:val="24"/>
                      <w:szCs w:val="24"/>
                    </w:rPr>
                  </w:pPr>
                  <w:r w:rsidRPr="00BC2733">
                    <w:rPr>
                      <w:rFonts w:ascii="Arial" w:hAnsi="Arial" w:cs="Arial"/>
                      <w:color w:val="000000" w:themeColor="text1"/>
                      <w:sz w:val="24"/>
                      <w:szCs w:val="24"/>
                    </w:rPr>
                    <w:t>16.5%</w:t>
                  </w:r>
                </w:p>
              </w:tc>
            </w:tr>
          </w:tbl>
          <w:p w14:paraId="2540CF0B" w14:textId="4B96277A" w:rsidR="0091300B" w:rsidRDefault="0091300B" w:rsidP="0091300B">
            <w:pPr>
              <w:spacing w:after="0" w:line="240" w:lineRule="auto"/>
              <w:rPr>
                <w:rFonts w:ascii="Arial" w:hAnsi="Arial" w:cs="Arial"/>
                <w:b/>
                <w:bCs/>
                <w:color w:val="000000" w:themeColor="text1"/>
                <w:sz w:val="24"/>
                <w:szCs w:val="24"/>
              </w:rPr>
            </w:pPr>
          </w:p>
          <w:p w14:paraId="479E1498" w14:textId="691EDB25" w:rsidR="0091300B" w:rsidRPr="00F146B0" w:rsidRDefault="0091300B" w:rsidP="00F146B0">
            <w:pPr>
              <w:spacing w:after="0" w:line="240" w:lineRule="auto"/>
              <w:rPr>
                <w:rFonts w:ascii="Arial" w:hAnsi="Arial" w:cs="Arial"/>
                <w:sz w:val="24"/>
                <w:szCs w:val="24"/>
              </w:rPr>
            </w:pPr>
          </w:p>
        </w:tc>
      </w:tr>
      <w:tr w:rsidR="0091300B" w:rsidRPr="00A05AC4" w14:paraId="063840A4" w14:textId="77777777" w:rsidTr="370F7F24">
        <w:tc>
          <w:tcPr>
            <w:tcW w:w="10024" w:type="dxa"/>
            <w:gridSpan w:val="6"/>
          </w:tcPr>
          <w:p w14:paraId="1E8B8DD2" w14:textId="138D8C46" w:rsidR="0091300B" w:rsidRPr="00A05AC4" w:rsidRDefault="0091300B" w:rsidP="0091300B">
            <w:pPr>
              <w:spacing w:after="0" w:line="240" w:lineRule="auto"/>
              <w:rPr>
                <w:rFonts w:ascii="Arial" w:hAnsi="Arial" w:cs="Arial"/>
                <w:sz w:val="24"/>
                <w:szCs w:val="24"/>
              </w:rPr>
            </w:pPr>
            <w:r w:rsidRPr="00A05AC4">
              <w:rPr>
                <w:rFonts w:ascii="Arial" w:hAnsi="Arial" w:cs="Arial"/>
                <w:b/>
                <w:bCs/>
                <w:sz w:val="24"/>
                <w:szCs w:val="24"/>
              </w:rPr>
              <w:t>Assessment regulations</w:t>
            </w:r>
          </w:p>
          <w:p w14:paraId="6ACC697C" w14:textId="77777777" w:rsidR="0091300B" w:rsidRDefault="0091300B" w:rsidP="0091300B">
            <w:pPr>
              <w:spacing w:after="0" w:line="240" w:lineRule="auto"/>
              <w:rPr>
                <w:rFonts w:ascii="Arial" w:hAnsi="Arial" w:cs="Arial"/>
                <w:sz w:val="24"/>
                <w:szCs w:val="24"/>
              </w:rPr>
            </w:pPr>
          </w:p>
          <w:p w14:paraId="3D406BA7" w14:textId="77777777" w:rsidR="00F146B0" w:rsidRPr="0096345C" w:rsidRDefault="00F146B0" w:rsidP="00F146B0">
            <w:pPr>
              <w:spacing w:after="0" w:line="240" w:lineRule="auto"/>
              <w:rPr>
                <w:rFonts w:ascii="Arial" w:hAnsi="Arial" w:cs="Arial"/>
                <w:sz w:val="24"/>
                <w:szCs w:val="24"/>
              </w:rPr>
            </w:pPr>
            <w:r w:rsidRPr="0096345C">
              <w:rPr>
                <w:rFonts w:ascii="Arial" w:hAnsi="Arial" w:cs="Arial"/>
                <w:sz w:val="24"/>
                <w:szCs w:val="24"/>
              </w:rPr>
              <w:t>Assessment Regulations for Undergraduate Programmes apply to this programme.</w:t>
            </w:r>
          </w:p>
          <w:p w14:paraId="6B6EC14E" w14:textId="77777777" w:rsidR="00F146B0" w:rsidRPr="0096345C" w:rsidRDefault="00F146B0" w:rsidP="00F146B0">
            <w:pPr>
              <w:spacing w:after="0" w:line="240" w:lineRule="auto"/>
              <w:rPr>
                <w:rFonts w:ascii="Arial" w:hAnsi="Arial" w:cs="Arial"/>
                <w:sz w:val="24"/>
                <w:szCs w:val="24"/>
              </w:rPr>
            </w:pPr>
          </w:p>
          <w:p w14:paraId="12FAACCC" w14:textId="77777777" w:rsidR="00F146B0" w:rsidRDefault="00F146B0" w:rsidP="00F146B0">
            <w:pPr>
              <w:spacing w:after="0" w:line="240" w:lineRule="auto"/>
              <w:rPr>
                <w:rFonts w:ascii="Arial" w:hAnsi="Arial" w:cs="Arial"/>
                <w:bCs/>
                <w:sz w:val="24"/>
                <w:szCs w:val="24"/>
              </w:rPr>
            </w:pPr>
            <w:r w:rsidRPr="0096345C">
              <w:rPr>
                <w:rFonts w:ascii="Arial" w:hAnsi="Arial" w:cs="Arial"/>
                <w:bCs/>
                <w:sz w:val="24"/>
                <w:szCs w:val="24"/>
              </w:rPr>
              <w:t xml:space="preserve">Regulations can be found at: </w:t>
            </w:r>
          </w:p>
          <w:p w14:paraId="35C3D179" w14:textId="77777777" w:rsidR="00F146B0" w:rsidRDefault="00F146B0" w:rsidP="00F146B0">
            <w:pPr>
              <w:spacing w:after="0" w:line="240" w:lineRule="auto"/>
              <w:rPr>
                <w:rFonts w:ascii="Arial" w:hAnsi="Arial" w:cs="Arial"/>
                <w:bCs/>
                <w:sz w:val="24"/>
                <w:szCs w:val="24"/>
              </w:rPr>
            </w:pPr>
          </w:p>
          <w:p w14:paraId="3447CDBF" w14:textId="77777777" w:rsidR="00F146B0" w:rsidRDefault="001206F6" w:rsidP="00F146B0">
            <w:pPr>
              <w:spacing w:after="0" w:line="240" w:lineRule="auto"/>
              <w:rPr>
                <w:rFonts w:ascii="Arial" w:hAnsi="Arial" w:cs="Arial"/>
                <w:bCs/>
                <w:sz w:val="24"/>
                <w:szCs w:val="24"/>
              </w:rPr>
            </w:pPr>
            <w:hyperlink r:id="rId13" w:history="1">
              <w:r w:rsidR="00F146B0" w:rsidRPr="00EA1817">
                <w:rPr>
                  <w:rStyle w:val="Hyperlink"/>
                  <w:rFonts w:ascii="Arial" w:hAnsi="Arial" w:cs="Arial"/>
                  <w:bCs/>
                  <w:sz w:val="24"/>
                  <w:szCs w:val="24"/>
                </w:rPr>
                <w:t>https://www.bolton.ac.uk/about/governance/policies/student-policies/</w:t>
              </w:r>
            </w:hyperlink>
          </w:p>
          <w:p w14:paraId="185FB53F" w14:textId="77777777" w:rsidR="0091300B" w:rsidRDefault="0091300B" w:rsidP="0091300B">
            <w:pPr>
              <w:spacing w:after="0" w:line="240" w:lineRule="auto"/>
              <w:rPr>
                <w:rFonts w:ascii="Arial" w:hAnsi="Arial" w:cs="Arial"/>
                <w:sz w:val="24"/>
                <w:szCs w:val="24"/>
              </w:rPr>
            </w:pPr>
          </w:p>
          <w:p w14:paraId="6C43F5C4" w14:textId="01759EF4" w:rsidR="002A6A14" w:rsidRPr="00A05AC4" w:rsidRDefault="002A6A14" w:rsidP="0091300B">
            <w:pPr>
              <w:spacing w:after="0" w:line="240" w:lineRule="auto"/>
              <w:rPr>
                <w:rFonts w:ascii="Arial" w:hAnsi="Arial" w:cs="Arial"/>
                <w:sz w:val="24"/>
                <w:szCs w:val="24"/>
              </w:rPr>
            </w:pPr>
          </w:p>
        </w:tc>
      </w:tr>
      <w:tr w:rsidR="0091300B" w:rsidRPr="00A05AC4" w14:paraId="4CA42018" w14:textId="77777777" w:rsidTr="370F7F24">
        <w:trPr>
          <w:trHeight w:val="3329"/>
        </w:trPr>
        <w:tc>
          <w:tcPr>
            <w:tcW w:w="10024" w:type="dxa"/>
            <w:gridSpan w:val="6"/>
          </w:tcPr>
          <w:p w14:paraId="37147E5D" w14:textId="77777777" w:rsidR="0091300B" w:rsidRDefault="0091300B" w:rsidP="0091300B">
            <w:pPr>
              <w:spacing w:after="0" w:line="240" w:lineRule="auto"/>
              <w:rPr>
                <w:rFonts w:ascii="Arial" w:hAnsi="Arial" w:cs="Arial"/>
                <w:b/>
                <w:bCs/>
                <w:sz w:val="24"/>
                <w:szCs w:val="24"/>
              </w:rPr>
            </w:pPr>
            <w:r w:rsidRPr="00A05AC4">
              <w:rPr>
                <w:rFonts w:ascii="Arial" w:hAnsi="Arial" w:cs="Arial"/>
                <w:b/>
                <w:bCs/>
                <w:sz w:val="24"/>
                <w:szCs w:val="24"/>
              </w:rPr>
              <w:t>Grade bands and classifications</w:t>
            </w:r>
          </w:p>
          <w:p w14:paraId="284084C3" w14:textId="5716D01D" w:rsidR="0091300B" w:rsidRDefault="0091300B" w:rsidP="0091300B">
            <w:pPr>
              <w:spacing w:after="0" w:line="240" w:lineRule="auto"/>
              <w:rPr>
                <w:rFonts w:ascii="Arial" w:hAnsi="Arial" w:cs="Arial"/>
                <w:b/>
                <w:bCs/>
                <w:sz w:val="24"/>
                <w:szCs w:val="24"/>
              </w:rPr>
            </w:pPr>
          </w:p>
          <w:p w14:paraId="213AC779" w14:textId="5044EB27" w:rsidR="0091300B" w:rsidRDefault="0091300B" w:rsidP="0091300B">
            <w:pPr>
              <w:spacing w:after="0" w:line="240" w:lineRule="auto"/>
              <w:rPr>
                <w:rFonts w:ascii="Arial" w:hAnsi="Arial" w:cs="Arial"/>
                <w:b/>
                <w:bCs/>
                <w:sz w:val="24"/>
                <w:szCs w:val="24"/>
              </w:rPr>
            </w:pPr>
            <w:r>
              <w:rPr>
                <w:rFonts w:ascii="Arial" w:hAnsi="Arial" w:cs="Arial"/>
                <w:b/>
                <w:bCs/>
                <w:sz w:val="24"/>
                <w:szCs w:val="24"/>
              </w:rPr>
              <w:t>Degree</w:t>
            </w:r>
          </w:p>
          <w:p w14:paraId="4FD5B6F3" w14:textId="486E740D" w:rsidR="0091300B" w:rsidRDefault="0091300B" w:rsidP="0091300B">
            <w:pPr>
              <w:spacing w:after="0" w:line="240" w:lineRule="auto"/>
              <w:rPr>
                <w:rFonts w:ascii="Arial" w:hAnsi="Arial" w:cs="Arial"/>
                <w:b/>
                <w:bCs/>
                <w:sz w:val="24"/>
                <w:szCs w:val="24"/>
              </w:rPr>
            </w:pPr>
          </w:p>
          <w:tbl>
            <w:tblPr>
              <w:tblW w:w="0" w:type="auto"/>
              <w:tblLayout w:type="fixed"/>
              <w:tblLook w:val="00A0" w:firstRow="1" w:lastRow="0" w:firstColumn="1" w:lastColumn="0" w:noHBand="0" w:noVBand="0"/>
            </w:tblPr>
            <w:tblGrid>
              <w:gridCol w:w="2551"/>
              <w:gridCol w:w="3060"/>
            </w:tblGrid>
            <w:tr w:rsidR="0091300B" w:rsidRPr="0096345C" w14:paraId="052B7136" w14:textId="77777777" w:rsidTr="004571C5">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1BF8046A" w14:textId="67A83E84" w:rsidR="0091300B" w:rsidRPr="00522A22" w:rsidRDefault="0091300B" w:rsidP="0091300B">
                  <w:pPr>
                    <w:spacing w:after="0" w:line="240" w:lineRule="auto"/>
                    <w:rPr>
                      <w:rFonts w:ascii="Arial" w:hAnsi="Arial" w:cs="Arial"/>
                      <w:b/>
                      <w:color w:val="000000" w:themeColor="text1"/>
                      <w:sz w:val="24"/>
                      <w:szCs w:val="24"/>
                    </w:rPr>
                  </w:pPr>
                  <w:r w:rsidRPr="00522A22">
                    <w:rPr>
                      <w:rFonts w:ascii="Arial" w:hAnsi="Arial" w:cs="Arial"/>
                      <w:b/>
                      <w:color w:val="000000" w:themeColor="text1"/>
                      <w:sz w:val="24"/>
                      <w:szCs w:val="24"/>
                    </w:rPr>
                    <w:t xml:space="preserve">Grade </w:t>
                  </w:r>
                </w:p>
              </w:tc>
              <w:tc>
                <w:tcPr>
                  <w:tcW w:w="3060" w:type="dxa"/>
                  <w:tcBorders>
                    <w:top w:val="single" w:sz="4" w:space="0" w:color="auto"/>
                    <w:left w:val="single" w:sz="4" w:space="0" w:color="auto"/>
                    <w:bottom w:val="single" w:sz="4" w:space="0" w:color="auto"/>
                    <w:right w:val="single" w:sz="4" w:space="0" w:color="auto"/>
                  </w:tcBorders>
                  <w:vAlign w:val="center"/>
                </w:tcPr>
                <w:p w14:paraId="78663C7D" w14:textId="4C550649" w:rsidR="0091300B" w:rsidRPr="00522A22" w:rsidRDefault="0091300B" w:rsidP="0091300B">
                  <w:pPr>
                    <w:spacing w:after="0" w:line="240" w:lineRule="auto"/>
                    <w:jc w:val="center"/>
                    <w:rPr>
                      <w:rFonts w:ascii="Arial" w:hAnsi="Arial" w:cs="Arial"/>
                      <w:b/>
                      <w:color w:val="000000" w:themeColor="text1"/>
                      <w:sz w:val="24"/>
                      <w:szCs w:val="24"/>
                    </w:rPr>
                  </w:pPr>
                  <w:r w:rsidRPr="00522A22">
                    <w:rPr>
                      <w:rFonts w:ascii="Arial" w:hAnsi="Arial" w:cs="Arial"/>
                      <w:b/>
                      <w:color w:val="000000" w:themeColor="text1"/>
                      <w:sz w:val="24"/>
                      <w:szCs w:val="24"/>
                    </w:rPr>
                    <w:t>Mark</w:t>
                  </w:r>
                </w:p>
              </w:tc>
            </w:tr>
            <w:tr w:rsidR="0091300B" w:rsidRPr="0096345C" w14:paraId="75155BFA" w14:textId="77777777" w:rsidTr="004571C5">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6EA2EA5F" w14:textId="0AA467F0" w:rsidR="0091300B" w:rsidRPr="0096345C" w:rsidRDefault="0091300B" w:rsidP="0091300B">
                  <w:pPr>
                    <w:spacing w:after="0" w:line="240" w:lineRule="auto"/>
                    <w:rPr>
                      <w:rFonts w:ascii="Arial" w:hAnsi="Arial" w:cs="Arial"/>
                      <w:color w:val="000000" w:themeColor="text1"/>
                      <w:sz w:val="24"/>
                      <w:szCs w:val="24"/>
                    </w:rPr>
                  </w:pPr>
                  <w:r>
                    <w:rPr>
                      <w:rFonts w:ascii="Arial" w:hAnsi="Arial" w:cs="Arial"/>
                      <w:color w:val="000000" w:themeColor="text1"/>
                      <w:sz w:val="24"/>
                      <w:szCs w:val="24"/>
                    </w:rPr>
                    <w:t>Third</w:t>
                  </w:r>
                </w:p>
              </w:tc>
              <w:tc>
                <w:tcPr>
                  <w:tcW w:w="3060" w:type="dxa"/>
                  <w:tcBorders>
                    <w:top w:val="single" w:sz="4" w:space="0" w:color="auto"/>
                    <w:left w:val="single" w:sz="4" w:space="0" w:color="auto"/>
                    <w:bottom w:val="single" w:sz="4" w:space="0" w:color="auto"/>
                    <w:right w:val="single" w:sz="4" w:space="0" w:color="auto"/>
                  </w:tcBorders>
                  <w:vAlign w:val="center"/>
                </w:tcPr>
                <w:p w14:paraId="18B8655D" w14:textId="1F05F548" w:rsidR="0091300B" w:rsidRPr="0096345C" w:rsidRDefault="0091300B" w:rsidP="0091300B">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40</w:t>
                  </w:r>
                  <w:r w:rsidR="00F146B0">
                    <w:rPr>
                      <w:rFonts w:ascii="Arial" w:hAnsi="Arial" w:cs="Arial"/>
                      <w:color w:val="000000" w:themeColor="text1"/>
                      <w:sz w:val="24"/>
                      <w:szCs w:val="24"/>
                    </w:rPr>
                    <w:t xml:space="preserve"> </w:t>
                  </w:r>
                  <w:r>
                    <w:rPr>
                      <w:rFonts w:ascii="Arial" w:hAnsi="Arial" w:cs="Arial"/>
                      <w:color w:val="000000" w:themeColor="text1"/>
                      <w:sz w:val="24"/>
                      <w:szCs w:val="24"/>
                    </w:rPr>
                    <w:t>-</w:t>
                  </w:r>
                  <w:r w:rsidR="00F146B0">
                    <w:rPr>
                      <w:rFonts w:ascii="Arial" w:hAnsi="Arial" w:cs="Arial"/>
                      <w:color w:val="000000" w:themeColor="text1"/>
                      <w:sz w:val="24"/>
                      <w:szCs w:val="24"/>
                    </w:rPr>
                    <w:t xml:space="preserve"> </w:t>
                  </w:r>
                  <w:r>
                    <w:rPr>
                      <w:rFonts w:ascii="Arial" w:hAnsi="Arial" w:cs="Arial"/>
                      <w:color w:val="000000" w:themeColor="text1"/>
                      <w:sz w:val="24"/>
                      <w:szCs w:val="24"/>
                    </w:rPr>
                    <w:t>49%</w:t>
                  </w:r>
                </w:p>
              </w:tc>
            </w:tr>
            <w:tr w:rsidR="0091300B" w:rsidRPr="0096345C" w14:paraId="58F76699" w14:textId="77777777" w:rsidTr="004571C5">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4F7672B1" w14:textId="4D17A35F" w:rsidR="0091300B" w:rsidRPr="0096345C" w:rsidRDefault="0091300B" w:rsidP="0091300B">
                  <w:pPr>
                    <w:spacing w:after="0" w:line="240" w:lineRule="auto"/>
                    <w:rPr>
                      <w:rFonts w:ascii="Arial" w:hAnsi="Arial" w:cs="Arial"/>
                      <w:color w:val="000000" w:themeColor="text1"/>
                      <w:sz w:val="24"/>
                      <w:szCs w:val="24"/>
                    </w:rPr>
                  </w:pPr>
                  <w:r>
                    <w:rPr>
                      <w:rFonts w:ascii="Arial" w:hAnsi="Arial" w:cs="Arial"/>
                      <w:color w:val="000000" w:themeColor="text1"/>
                      <w:sz w:val="24"/>
                      <w:szCs w:val="24"/>
                    </w:rPr>
                    <w:t>Lower Second</w:t>
                  </w:r>
                </w:p>
              </w:tc>
              <w:tc>
                <w:tcPr>
                  <w:tcW w:w="3060" w:type="dxa"/>
                  <w:tcBorders>
                    <w:top w:val="single" w:sz="4" w:space="0" w:color="auto"/>
                    <w:left w:val="single" w:sz="4" w:space="0" w:color="auto"/>
                    <w:bottom w:val="single" w:sz="4" w:space="0" w:color="auto"/>
                    <w:right w:val="single" w:sz="4" w:space="0" w:color="auto"/>
                  </w:tcBorders>
                  <w:vAlign w:val="center"/>
                </w:tcPr>
                <w:p w14:paraId="56821F4B" w14:textId="0BBF4CAE" w:rsidR="0091300B" w:rsidRPr="0096345C" w:rsidRDefault="0091300B" w:rsidP="0091300B">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50</w:t>
                  </w:r>
                  <w:r w:rsidR="00F146B0">
                    <w:rPr>
                      <w:rFonts w:ascii="Arial" w:hAnsi="Arial" w:cs="Arial"/>
                      <w:color w:val="000000" w:themeColor="text1"/>
                      <w:sz w:val="24"/>
                      <w:szCs w:val="24"/>
                    </w:rPr>
                    <w:t xml:space="preserve"> </w:t>
                  </w:r>
                  <w:r>
                    <w:rPr>
                      <w:rFonts w:ascii="Arial" w:hAnsi="Arial" w:cs="Arial"/>
                      <w:color w:val="000000" w:themeColor="text1"/>
                      <w:sz w:val="24"/>
                      <w:szCs w:val="24"/>
                    </w:rPr>
                    <w:t>-</w:t>
                  </w:r>
                  <w:r w:rsidR="00F146B0">
                    <w:rPr>
                      <w:rFonts w:ascii="Arial" w:hAnsi="Arial" w:cs="Arial"/>
                      <w:color w:val="000000" w:themeColor="text1"/>
                      <w:sz w:val="24"/>
                      <w:szCs w:val="24"/>
                    </w:rPr>
                    <w:t xml:space="preserve"> </w:t>
                  </w:r>
                  <w:r>
                    <w:rPr>
                      <w:rFonts w:ascii="Arial" w:hAnsi="Arial" w:cs="Arial"/>
                      <w:color w:val="000000" w:themeColor="text1"/>
                      <w:sz w:val="24"/>
                      <w:szCs w:val="24"/>
                    </w:rPr>
                    <w:t>59%</w:t>
                  </w:r>
                </w:p>
              </w:tc>
            </w:tr>
            <w:tr w:rsidR="0091300B" w:rsidRPr="0096345C" w14:paraId="6C2C28BF" w14:textId="77777777" w:rsidTr="004571C5">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2627DA12" w14:textId="30C3A6DF" w:rsidR="0091300B" w:rsidRPr="0096345C" w:rsidRDefault="0091300B" w:rsidP="0091300B">
                  <w:pPr>
                    <w:spacing w:after="0" w:line="240" w:lineRule="auto"/>
                    <w:rPr>
                      <w:rFonts w:ascii="Arial" w:hAnsi="Arial" w:cs="Arial"/>
                      <w:color w:val="000000" w:themeColor="text1"/>
                      <w:sz w:val="24"/>
                      <w:szCs w:val="24"/>
                    </w:rPr>
                  </w:pPr>
                  <w:r>
                    <w:rPr>
                      <w:rFonts w:ascii="Arial" w:hAnsi="Arial" w:cs="Arial"/>
                      <w:color w:val="000000" w:themeColor="text1"/>
                      <w:sz w:val="24"/>
                      <w:szCs w:val="24"/>
                    </w:rPr>
                    <w:t>Upper Second</w:t>
                  </w:r>
                </w:p>
              </w:tc>
              <w:tc>
                <w:tcPr>
                  <w:tcW w:w="3060" w:type="dxa"/>
                  <w:tcBorders>
                    <w:top w:val="single" w:sz="4" w:space="0" w:color="auto"/>
                    <w:left w:val="single" w:sz="4" w:space="0" w:color="auto"/>
                    <w:bottom w:val="single" w:sz="4" w:space="0" w:color="auto"/>
                    <w:right w:val="single" w:sz="4" w:space="0" w:color="auto"/>
                  </w:tcBorders>
                  <w:vAlign w:val="center"/>
                </w:tcPr>
                <w:p w14:paraId="78303347" w14:textId="30A9BC29" w:rsidR="0091300B" w:rsidRPr="0096345C" w:rsidRDefault="0091300B" w:rsidP="0091300B">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60</w:t>
                  </w:r>
                  <w:r w:rsidR="00F146B0">
                    <w:rPr>
                      <w:rFonts w:ascii="Arial" w:hAnsi="Arial" w:cs="Arial"/>
                      <w:color w:val="000000" w:themeColor="text1"/>
                      <w:sz w:val="24"/>
                      <w:szCs w:val="24"/>
                    </w:rPr>
                    <w:t xml:space="preserve"> </w:t>
                  </w:r>
                  <w:r>
                    <w:rPr>
                      <w:rFonts w:ascii="Arial" w:hAnsi="Arial" w:cs="Arial"/>
                      <w:color w:val="000000" w:themeColor="text1"/>
                      <w:sz w:val="24"/>
                      <w:szCs w:val="24"/>
                    </w:rPr>
                    <w:t>-</w:t>
                  </w:r>
                  <w:r w:rsidR="00F146B0">
                    <w:rPr>
                      <w:rFonts w:ascii="Arial" w:hAnsi="Arial" w:cs="Arial"/>
                      <w:color w:val="000000" w:themeColor="text1"/>
                      <w:sz w:val="24"/>
                      <w:szCs w:val="24"/>
                    </w:rPr>
                    <w:t xml:space="preserve"> </w:t>
                  </w:r>
                  <w:r>
                    <w:rPr>
                      <w:rFonts w:ascii="Arial" w:hAnsi="Arial" w:cs="Arial"/>
                      <w:color w:val="000000" w:themeColor="text1"/>
                      <w:sz w:val="24"/>
                      <w:szCs w:val="24"/>
                    </w:rPr>
                    <w:t>69%</w:t>
                  </w:r>
                </w:p>
              </w:tc>
            </w:tr>
            <w:tr w:rsidR="0091300B" w:rsidRPr="0096345C" w14:paraId="50ED63D5" w14:textId="77777777" w:rsidTr="004571C5">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0956F9BA" w14:textId="72D1B6AB" w:rsidR="0091300B" w:rsidRDefault="0091300B" w:rsidP="0091300B">
                  <w:pPr>
                    <w:spacing w:after="0" w:line="240" w:lineRule="auto"/>
                    <w:rPr>
                      <w:rFonts w:ascii="Arial" w:hAnsi="Arial" w:cs="Arial"/>
                      <w:color w:val="000000" w:themeColor="text1"/>
                      <w:sz w:val="24"/>
                      <w:szCs w:val="24"/>
                    </w:rPr>
                  </w:pPr>
                  <w:r>
                    <w:rPr>
                      <w:rFonts w:ascii="Arial" w:hAnsi="Arial" w:cs="Arial"/>
                      <w:color w:val="000000" w:themeColor="text1"/>
                      <w:sz w:val="24"/>
                      <w:szCs w:val="24"/>
                    </w:rPr>
                    <w:t>First</w:t>
                  </w:r>
                </w:p>
              </w:tc>
              <w:tc>
                <w:tcPr>
                  <w:tcW w:w="3060" w:type="dxa"/>
                  <w:tcBorders>
                    <w:top w:val="single" w:sz="4" w:space="0" w:color="auto"/>
                    <w:left w:val="single" w:sz="4" w:space="0" w:color="auto"/>
                    <w:bottom w:val="single" w:sz="4" w:space="0" w:color="auto"/>
                    <w:right w:val="single" w:sz="4" w:space="0" w:color="auto"/>
                  </w:tcBorders>
                  <w:vAlign w:val="center"/>
                </w:tcPr>
                <w:p w14:paraId="68B70951" w14:textId="482BA200" w:rsidR="0091300B" w:rsidRDefault="0091300B" w:rsidP="0091300B">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≥70% </w:t>
                  </w:r>
                </w:p>
              </w:tc>
            </w:tr>
          </w:tbl>
          <w:p w14:paraId="6E35979E" w14:textId="1FDDC92B" w:rsidR="0091300B" w:rsidRDefault="0091300B" w:rsidP="0091300B">
            <w:pPr>
              <w:pStyle w:val="Default"/>
            </w:pPr>
          </w:p>
          <w:p w14:paraId="2B649490" w14:textId="71D0B17A" w:rsidR="0091300B" w:rsidRPr="00A05AC4" w:rsidRDefault="0091300B" w:rsidP="0091300B">
            <w:pPr>
              <w:pStyle w:val="Default"/>
            </w:pPr>
          </w:p>
        </w:tc>
      </w:tr>
      <w:tr w:rsidR="0091300B" w:rsidRPr="00A05AC4" w14:paraId="3B700AA9" w14:textId="77777777" w:rsidTr="370F7F24">
        <w:trPr>
          <w:cantSplit/>
        </w:trPr>
        <w:tc>
          <w:tcPr>
            <w:tcW w:w="10024" w:type="dxa"/>
            <w:gridSpan w:val="6"/>
          </w:tcPr>
          <w:p w14:paraId="4F701302"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lastRenderedPageBreak/>
              <w:t>Role of external examiners</w:t>
            </w:r>
          </w:p>
          <w:p w14:paraId="199608D9" w14:textId="77777777" w:rsidR="0091300B" w:rsidRDefault="0091300B" w:rsidP="0091300B">
            <w:pPr>
              <w:spacing w:after="0" w:line="240" w:lineRule="auto"/>
              <w:rPr>
                <w:rFonts w:ascii="Arial" w:hAnsi="Arial" w:cs="Arial"/>
                <w:b/>
                <w:bCs/>
                <w:sz w:val="24"/>
                <w:szCs w:val="24"/>
              </w:rPr>
            </w:pPr>
          </w:p>
          <w:p w14:paraId="204FE179" w14:textId="121857DA" w:rsidR="008D6AC9" w:rsidRPr="00317580" w:rsidRDefault="008D6AC9" w:rsidP="008D6AC9">
            <w:pPr>
              <w:spacing w:after="0" w:line="240" w:lineRule="auto"/>
              <w:rPr>
                <w:rFonts w:ascii="Arial" w:hAnsi="Arial" w:cs="Arial"/>
                <w:bCs/>
                <w:sz w:val="24"/>
                <w:szCs w:val="24"/>
              </w:rPr>
            </w:pPr>
            <w:r w:rsidRPr="0096345C">
              <w:rPr>
                <w:rFonts w:ascii="Arial" w:hAnsi="Arial" w:cs="Arial"/>
                <w:bCs/>
                <w:sz w:val="24"/>
                <w:szCs w:val="24"/>
              </w:rPr>
              <w:t xml:space="preserve">External examiners are appointed for all programmes of study. They oversee the assessment process and their duties include: approving assessment tasks, </w:t>
            </w:r>
            <w:r>
              <w:rPr>
                <w:rFonts w:ascii="Arial" w:hAnsi="Arial" w:cs="Arial"/>
                <w:bCs/>
                <w:sz w:val="24"/>
                <w:szCs w:val="24"/>
              </w:rPr>
              <w:t xml:space="preserve">viewing assessed samples of work with corresponding feedback/feed forward, </w:t>
            </w:r>
            <w:r w:rsidRPr="0096345C">
              <w:rPr>
                <w:rFonts w:ascii="Arial" w:hAnsi="Arial" w:cs="Arial"/>
                <w:bCs/>
                <w:sz w:val="24"/>
                <w:szCs w:val="24"/>
              </w:rPr>
              <w:t>reviewing assessment marks, attending assessment boards and reporting to the University on the assessment process.</w:t>
            </w:r>
          </w:p>
          <w:p w14:paraId="0584319D" w14:textId="77777777" w:rsidR="0091300B" w:rsidRPr="00A05AC4" w:rsidRDefault="0091300B" w:rsidP="0091300B">
            <w:pPr>
              <w:spacing w:after="0" w:line="240" w:lineRule="auto"/>
              <w:rPr>
                <w:rFonts w:ascii="Arial" w:hAnsi="Arial" w:cs="Arial"/>
                <w:b/>
                <w:bCs/>
                <w:sz w:val="24"/>
                <w:szCs w:val="24"/>
              </w:rPr>
            </w:pPr>
          </w:p>
        </w:tc>
      </w:tr>
      <w:tr w:rsidR="0091300B" w:rsidRPr="00A05AC4" w14:paraId="6AF88CC1" w14:textId="77777777" w:rsidTr="370F7F24">
        <w:trPr>
          <w:trHeight w:val="436"/>
        </w:trPr>
        <w:tc>
          <w:tcPr>
            <w:tcW w:w="10024" w:type="dxa"/>
            <w:gridSpan w:val="6"/>
          </w:tcPr>
          <w:p w14:paraId="5455B8D4"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Support for student learning</w:t>
            </w:r>
          </w:p>
          <w:p w14:paraId="376E3C1D" w14:textId="50A624D9" w:rsidR="008D6AC9" w:rsidRPr="00317580" w:rsidRDefault="008D6AC9" w:rsidP="008D6AC9">
            <w:pPr>
              <w:tabs>
                <w:tab w:val="left" w:pos="1080"/>
              </w:tabs>
              <w:spacing w:after="0" w:line="240" w:lineRule="auto"/>
              <w:rPr>
                <w:rFonts w:ascii="Arial" w:hAnsi="Arial" w:cs="Arial"/>
                <w:sz w:val="24"/>
                <w:szCs w:val="24"/>
              </w:rPr>
            </w:pPr>
            <w:r w:rsidRPr="00317580">
              <w:rPr>
                <w:rFonts w:ascii="Arial" w:hAnsi="Arial" w:cs="Arial"/>
                <w:sz w:val="24"/>
                <w:szCs w:val="24"/>
              </w:rPr>
              <w:tab/>
            </w:r>
          </w:p>
          <w:p w14:paraId="1B04E99F" w14:textId="26E8DC3F" w:rsidR="008D6AC9" w:rsidRPr="00317580" w:rsidRDefault="008D6AC9" w:rsidP="008D6AC9">
            <w:pPr>
              <w:tabs>
                <w:tab w:val="left" w:pos="1080"/>
              </w:tabs>
              <w:spacing w:after="0" w:line="240" w:lineRule="auto"/>
              <w:rPr>
                <w:rFonts w:ascii="Arial" w:hAnsi="Arial" w:cs="Arial"/>
                <w:sz w:val="24"/>
                <w:szCs w:val="24"/>
              </w:rPr>
            </w:pPr>
            <w:r w:rsidRPr="00317580">
              <w:rPr>
                <w:rFonts w:ascii="Arial" w:hAnsi="Arial" w:cs="Arial"/>
                <w:sz w:val="24"/>
                <w:szCs w:val="24"/>
              </w:rPr>
              <w:t>Each student on the prog</w:t>
            </w:r>
            <w:r w:rsidR="00317580" w:rsidRPr="00317580">
              <w:rPr>
                <w:rFonts w:ascii="Arial" w:hAnsi="Arial" w:cs="Arial"/>
                <w:sz w:val="24"/>
                <w:szCs w:val="24"/>
              </w:rPr>
              <w:t xml:space="preserve">ramme </w:t>
            </w:r>
            <w:r w:rsidRPr="00317580">
              <w:rPr>
                <w:rFonts w:ascii="Arial" w:hAnsi="Arial" w:cs="Arial"/>
                <w:sz w:val="24"/>
                <w:szCs w:val="24"/>
              </w:rPr>
              <w:t>will have a named tutor available for support throughout the academic year.</w:t>
            </w:r>
          </w:p>
          <w:p w14:paraId="26833E5F" w14:textId="77777777" w:rsidR="008D6AC9" w:rsidRPr="00317580" w:rsidRDefault="008D6AC9" w:rsidP="008D6AC9">
            <w:pPr>
              <w:tabs>
                <w:tab w:val="left" w:pos="1080"/>
              </w:tabs>
              <w:spacing w:after="0" w:line="240" w:lineRule="auto"/>
              <w:rPr>
                <w:rFonts w:ascii="Arial" w:hAnsi="Arial" w:cs="Arial"/>
                <w:sz w:val="24"/>
                <w:szCs w:val="24"/>
              </w:rPr>
            </w:pPr>
          </w:p>
          <w:p w14:paraId="13FC928A" w14:textId="1A7E4ACD" w:rsidR="008D6AC9" w:rsidRPr="00317580" w:rsidRDefault="008D6AC9" w:rsidP="008D6AC9">
            <w:pPr>
              <w:tabs>
                <w:tab w:val="left" w:pos="1080"/>
              </w:tabs>
              <w:spacing w:after="0" w:line="240" w:lineRule="auto"/>
              <w:rPr>
                <w:rFonts w:ascii="Arial" w:hAnsi="Arial" w:cs="Arial"/>
                <w:sz w:val="24"/>
                <w:szCs w:val="24"/>
              </w:rPr>
            </w:pPr>
            <w:r w:rsidRPr="00317580">
              <w:rPr>
                <w:rFonts w:ascii="Arial" w:hAnsi="Arial" w:cs="Arial"/>
                <w:sz w:val="24"/>
                <w:szCs w:val="24"/>
              </w:rPr>
              <w:t>I</w:t>
            </w:r>
            <w:r w:rsidR="00317580" w:rsidRPr="00317580">
              <w:rPr>
                <w:rFonts w:ascii="Arial" w:hAnsi="Arial" w:cs="Arial"/>
                <w:sz w:val="24"/>
                <w:szCs w:val="24"/>
              </w:rPr>
              <w:t xml:space="preserve">nduction </w:t>
            </w:r>
            <w:r w:rsidRPr="00317580">
              <w:rPr>
                <w:rFonts w:ascii="Arial" w:hAnsi="Arial" w:cs="Arial"/>
                <w:sz w:val="24"/>
                <w:szCs w:val="24"/>
              </w:rPr>
              <w:t>comprises a full programme of events designed to welcome the students to the College and make them familiar with their new surroundings.  The process of establishing effective relationships between students and the teaching team begins at this point and activities are geared towards establishing and promoting a cohort identity.  All students are provided with a Student and Programme Handbook and supported in gaining access to on-line resources.</w:t>
            </w:r>
          </w:p>
          <w:p w14:paraId="5B8E6B4F" w14:textId="77777777" w:rsidR="008D6AC9" w:rsidRPr="00F4058C" w:rsidRDefault="008D6AC9" w:rsidP="008D6AC9">
            <w:pPr>
              <w:tabs>
                <w:tab w:val="left" w:pos="1080"/>
              </w:tabs>
              <w:spacing w:after="0" w:line="240" w:lineRule="auto"/>
              <w:rPr>
                <w:rFonts w:ascii="Arial" w:hAnsi="Arial" w:cs="Arial"/>
                <w:sz w:val="24"/>
                <w:szCs w:val="24"/>
              </w:rPr>
            </w:pPr>
          </w:p>
          <w:p w14:paraId="01B791DD" w14:textId="1DF8FD00" w:rsidR="008D6AC9" w:rsidRPr="00F4058C" w:rsidRDefault="008D6AC9" w:rsidP="008D6AC9">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 xml:space="preserve">Students enrolling on the </w:t>
            </w:r>
            <w:r w:rsidR="00317580">
              <w:rPr>
                <w:rFonts w:ascii="Arial" w:hAnsi="Arial" w:cs="Arial"/>
                <w:sz w:val="24"/>
                <w:szCs w:val="24"/>
              </w:rPr>
              <w:t xml:space="preserve">BSc (Hons) </w:t>
            </w:r>
            <w:r w:rsidRPr="00F4058C">
              <w:rPr>
                <w:rFonts w:ascii="Arial" w:hAnsi="Arial" w:cs="Arial"/>
                <w:sz w:val="24"/>
                <w:szCs w:val="24"/>
              </w:rPr>
              <w:t xml:space="preserve">Ophthalmic Dispensing have access to the </w:t>
            </w:r>
            <w:r w:rsidRPr="00317580">
              <w:rPr>
                <w:rFonts w:ascii="Arial" w:hAnsi="Arial" w:cs="Arial"/>
                <w:sz w:val="24"/>
                <w:szCs w:val="24"/>
              </w:rPr>
              <w:t xml:space="preserve">College’s Virtual </w:t>
            </w:r>
            <w:r w:rsidRPr="00F4058C">
              <w:rPr>
                <w:rFonts w:ascii="Arial" w:hAnsi="Arial" w:cs="Arial"/>
                <w:sz w:val="24"/>
                <w:szCs w:val="24"/>
              </w:rPr>
              <w:t>Learning Environment.  Appropriate information relating to lecture notes, revision questions, q</w:t>
            </w:r>
            <w:r>
              <w:rPr>
                <w:rFonts w:ascii="Arial" w:hAnsi="Arial" w:cs="Arial"/>
                <w:sz w:val="24"/>
                <w:szCs w:val="24"/>
              </w:rPr>
              <w:t>uizzes and links to related web</w:t>
            </w:r>
            <w:r w:rsidRPr="00F4058C">
              <w:rPr>
                <w:rFonts w:ascii="Arial" w:hAnsi="Arial" w:cs="Arial"/>
                <w:sz w:val="24"/>
                <w:szCs w:val="24"/>
              </w:rPr>
              <w:t>sites is available across all modules.</w:t>
            </w:r>
          </w:p>
          <w:p w14:paraId="7A638ECB" w14:textId="77777777" w:rsidR="008D6AC9" w:rsidRPr="00F4058C" w:rsidRDefault="008D6AC9" w:rsidP="008D6AC9">
            <w:pPr>
              <w:tabs>
                <w:tab w:val="left" w:pos="720"/>
                <w:tab w:val="left" w:pos="1080"/>
              </w:tabs>
              <w:spacing w:after="0" w:line="240" w:lineRule="auto"/>
              <w:rPr>
                <w:rFonts w:ascii="Arial" w:hAnsi="Arial" w:cs="Arial"/>
                <w:sz w:val="24"/>
                <w:szCs w:val="24"/>
              </w:rPr>
            </w:pPr>
          </w:p>
          <w:p w14:paraId="5869F4D6" w14:textId="1E63F1FC" w:rsidR="008D6AC9" w:rsidRPr="00F4058C" w:rsidRDefault="008D6AC9" w:rsidP="008D6AC9">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 xml:space="preserve">Students have access to the David </w:t>
            </w:r>
            <w:r w:rsidRPr="00317580">
              <w:rPr>
                <w:rFonts w:ascii="Arial" w:hAnsi="Arial" w:cs="Arial"/>
                <w:sz w:val="24"/>
                <w:szCs w:val="24"/>
              </w:rPr>
              <w:t xml:space="preserve">Hockney Library where a comprehensive range of resources is available.  The Subject Specific Ophthalmic </w:t>
            </w:r>
            <w:r>
              <w:rPr>
                <w:rFonts w:ascii="Arial" w:hAnsi="Arial" w:cs="Arial"/>
                <w:sz w:val="24"/>
                <w:szCs w:val="24"/>
              </w:rPr>
              <w:t>Dispensing</w:t>
            </w:r>
            <w:r w:rsidRPr="00F4058C">
              <w:rPr>
                <w:rFonts w:ascii="Arial" w:hAnsi="Arial" w:cs="Arial"/>
                <w:sz w:val="24"/>
                <w:szCs w:val="24"/>
              </w:rPr>
              <w:t xml:space="preserve"> </w:t>
            </w:r>
            <w:r w:rsidRPr="002F14DA">
              <w:rPr>
                <w:rFonts w:ascii="Arial" w:hAnsi="Arial" w:cs="Arial"/>
                <w:sz w:val="24"/>
                <w:szCs w:val="24"/>
              </w:rPr>
              <w:t>Librarian at the</w:t>
            </w:r>
            <w:r w:rsidR="002F14DA" w:rsidRPr="002F14DA">
              <w:rPr>
                <w:rFonts w:ascii="Arial" w:hAnsi="Arial" w:cs="Arial"/>
                <w:sz w:val="24"/>
                <w:szCs w:val="24"/>
              </w:rPr>
              <w:t xml:space="preserve"> </w:t>
            </w:r>
            <w:r w:rsidRPr="002F14DA">
              <w:rPr>
                <w:rFonts w:ascii="Arial" w:hAnsi="Arial" w:cs="Arial"/>
                <w:sz w:val="24"/>
                <w:szCs w:val="24"/>
              </w:rPr>
              <w:t xml:space="preserve">College </w:t>
            </w:r>
            <w:r w:rsidRPr="00F4058C">
              <w:rPr>
                <w:rFonts w:ascii="Arial" w:hAnsi="Arial" w:cs="Arial"/>
                <w:sz w:val="24"/>
                <w:szCs w:val="24"/>
              </w:rPr>
              <w:t>liaises closely with teaching staff and with students to ensure regular monitoring and updating of resources.</w:t>
            </w:r>
          </w:p>
          <w:p w14:paraId="73E2A6A8" w14:textId="77777777" w:rsidR="008D6AC9" w:rsidRPr="00F4058C" w:rsidRDefault="008D6AC9" w:rsidP="008D6AC9">
            <w:pPr>
              <w:tabs>
                <w:tab w:val="left" w:pos="720"/>
                <w:tab w:val="left" w:pos="1080"/>
              </w:tabs>
              <w:spacing w:after="0" w:line="240" w:lineRule="auto"/>
              <w:rPr>
                <w:rFonts w:ascii="Arial" w:hAnsi="Arial" w:cs="Arial"/>
                <w:sz w:val="24"/>
                <w:szCs w:val="24"/>
              </w:rPr>
            </w:pPr>
          </w:p>
          <w:p w14:paraId="592070F8" w14:textId="77777777" w:rsidR="008D6AC9" w:rsidRPr="00F4058C" w:rsidRDefault="008D6AC9" w:rsidP="008D6AC9">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At induction, all students are provided with a library-user education programme involving a general introduction to the library and the use of electronic information sources.</w:t>
            </w:r>
          </w:p>
          <w:p w14:paraId="4C9AB056" w14:textId="77777777" w:rsidR="008D6AC9" w:rsidRPr="00F4058C" w:rsidRDefault="008D6AC9" w:rsidP="008D6AC9">
            <w:pPr>
              <w:tabs>
                <w:tab w:val="left" w:pos="720"/>
                <w:tab w:val="left" w:pos="1080"/>
              </w:tabs>
              <w:spacing w:after="0" w:line="240" w:lineRule="auto"/>
              <w:rPr>
                <w:rFonts w:ascii="Arial" w:hAnsi="Arial" w:cs="Arial"/>
                <w:sz w:val="24"/>
                <w:szCs w:val="24"/>
              </w:rPr>
            </w:pPr>
          </w:p>
          <w:p w14:paraId="656BAFB4" w14:textId="77777777" w:rsidR="008D6AC9" w:rsidRPr="00F4058C" w:rsidRDefault="008D6AC9" w:rsidP="008D6AC9">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 xml:space="preserve">Talks presented by the professional bodies and external speakers from industry enhance the learning resources made available to students. </w:t>
            </w:r>
          </w:p>
          <w:p w14:paraId="6F406BC6" w14:textId="77777777" w:rsidR="008D6AC9" w:rsidRPr="00F4058C" w:rsidRDefault="008D6AC9" w:rsidP="008D6AC9">
            <w:pPr>
              <w:tabs>
                <w:tab w:val="left" w:pos="720"/>
                <w:tab w:val="left" w:pos="1080"/>
              </w:tabs>
              <w:spacing w:after="0" w:line="240" w:lineRule="auto"/>
              <w:rPr>
                <w:rFonts w:ascii="Arial" w:hAnsi="Arial" w:cs="Arial"/>
                <w:sz w:val="24"/>
                <w:szCs w:val="24"/>
              </w:rPr>
            </w:pPr>
          </w:p>
          <w:p w14:paraId="15736D8A" w14:textId="77777777" w:rsidR="008D6AC9" w:rsidRPr="00F4058C" w:rsidRDefault="008D6AC9" w:rsidP="008D6AC9">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Students are informed at induction of the College Central Services offering the following:</w:t>
            </w:r>
          </w:p>
          <w:p w14:paraId="083DFC1C" w14:textId="77777777" w:rsidR="008D6AC9" w:rsidRPr="00F4058C" w:rsidRDefault="008D6AC9" w:rsidP="008D6AC9">
            <w:pPr>
              <w:tabs>
                <w:tab w:val="left" w:pos="720"/>
                <w:tab w:val="left" w:pos="1080"/>
              </w:tabs>
              <w:spacing w:after="0" w:line="240" w:lineRule="auto"/>
              <w:rPr>
                <w:rFonts w:ascii="Arial" w:hAnsi="Arial" w:cs="Arial"/>
                <w:sz w:val="24"/>
                <w:szCs w:val="24"/>
              </w:rPr>
            </w:pPr>
          </w:p>
          <w:p w14:paraId="4CFD81C2"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Confidential counselling services</w:t>
            </w:r>
            <w:r>
              <w:rPr>
                <w:rFonts w:ascii="Arial" w:hAnsi="Arial" w:cs="Arial"/>
                <w:sz w:val="24"/>
                <w:szCs w:val="24"/>
              </w:rPr>
              <w:t>;</w:t>
            </w:r>
          </w:p>
          <w:p w14:paraId="3467C32C"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Careers guidance</w:t>
            </w:r>
            <w:r>
              <w:rPr>
                <w:rFonts w:ascii="Arial" w:hAnsi="Arial" w:cs="Arial"/>
                <w:sz w:val="24"/>
                <w:szCs w:val="24"/>
              </w:rPr>
              <w:t>;</w:t>
            </w:r>
          </w:p>
          <w:p w14:paraId="0BB744B5"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Financial advice</w:t>
            </w:r>
            <w:r>
              <w:rPr>
                <w:rFonts w:ascii="Arial" w:hAnsi="Arial" w:cs="Arial"/>
                <w:sz w:val="24"/>
                <w:szCs w:val="24"/>
              </w:rPr>
              <w:t>;</w:t>
            </w:r>
          </w:p>
          <w:p w14:paraId="10D37F71"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The enrichment programme (leisure, sport etc.)</w:t>
            </w:r>
            <w:r>
              <w:rPr>
                <w:rFonts w:ascii="Arial" w:hAnsi="Arial" w:cs="Arial"/>
                <w:sz w:val="24"/>
                <w:szCs w:val="24"/>
              </w:rPr>
              <w:t>;</w:t>
            </w:r>
          </w:p>
          <w:p w14:paraId="1CCCC18F"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Accommodation advice</w:t>
            </w:r>
            <w:r>
              <w:rPr>
                <w:rFonts w:ascii="Arial" w:hAnsi="Arial" w:cs="Arial"/>
                <w:sz w:val="24"/>
                <w:szCs w:val="24"/>
              </w:rPr>
              <w:t>;</w:t>
            </w:r>
          </w:p>
          <w:p w14:paraId="762A4491"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Childcare</w:t>
            </w:r>
            <w:r>
              <w:rPr>
                <w:rFonts w:ascii="Arial" w:hAnsi="Arial" w:cs="Arial"/>
                <w:sz w:val="24"/>
                <w:szCs w:val="24"/>
              </w:rPr>
              <w:t>;</w:t>
            </w:r>
          </w:p>
          <w:p w14:paraId="4E9562AA"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Health service</w:t>
            </w:r>
            <w:r>
              <w:rPr>
                <w:rFonts w:ascii="Arial" w:hAnsi="Arial" w:cs="Arial"/>
                <w:sz w:val="24"/>
                <w:szCs w:val="24"/>
              </w:rPr>
              <w:t>;</w:t>
            </w:r>
          </w:p>
          <w:p w14:paraId="53F6F47D"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Support for disabled students</w:t>
            </w:r>
            <w:r>
              <w:rPr>
                <w:rFonts w:ascii="Arial" w:hAnsi="Arial" w:cs="Arial"/>
                <w:sz w:val="24"/>
                <w:szCs w:val="24"/>
              </w:rPr>
              <w:t>;</w:t>
            </w:r>
          </w:p>
          <w:p w14:paraId="73941CF1" w14:textId="77777777" w:rsidR="008D6AC9" w:rsidRPr="00CA636D" w:rsidRDefault="008D6AC9" w:rsidP="008D6AC9">
            <w:pPr>
              <w:pStyle w:val="ListParagraph"/>
              <w:numPr>
                <w:ilvl w:val="0"/>
                <w:numId w:val="39"/>
              </w:numPr>
              <w:tabs>
                <w:tab w:val="left" w:pos="720"/>
                <w:tab w:val="left" w:pos="1080"/>
              </w:tabs>
              <w:spacing w:after="0" w:line="240" w:lineRule="auto"/>
              <w:rPr>
                <w:rFonts w:ascii="Arial" w:hAnsi="Arial" w:cs="Arial"/>
                <w:sz w:val="24"/>
                <w:szCs w:val="24"/>
              </w:rPr>
            </w:pPr>
            <w:r w:rsidRPr="00CA636D">
              <w:rPr>
                <w:rFonts w:ascii="Arial" w:hAnsi="Arial" w:cs="Arial"/>
                <w:sz w:val="24"/>
                <w:szCs w:val="24"/>
              </w:rPr>
              <w:t>Multi-faith support</w:t>
            </w:r>
            <w:r>
              <w:rPr>
                <w:rFonts w:ascii="Arial" w:hAnsi="Arial" w:cs="Arial"/>
                <w:sz w:val="24"/>
                <w:szCs w:val="24"/>
              </w:rPr>
              <w:t>.</w:t>
            </w:r>
          </w:p>
          <w:p w14:paraId="14273A3F" w14:textId="77777777" w:rsidR="008D6AC9" w:rsidRPr="00F4058C" w:rsidRDefault="008D6AC9" w:rsidP="008D6AC9">
            <w:pPr>
              <w:tabs>
                <w:tab w:val="left" w:pos="720"/>
                <w:tab w:val="left" w:pos="1080"/>
              </w:tabs>
              <w:spacing w:after="0" w:line="240" w:lineRule="auto"/>
              <w:rPr>
                <w:rFonts w:ascii="Arial" w:hAnsi="Arial" w:cs="Arial"/>
                <w:sz w:val="24"/>
                <w:szCs w:val="24"/>
              </w:rPr>
            </w:pPr>
          </w:p>
          <w:p w14:paraId="3FF23D8E" w14:textId="77777777" w:rsidR="008D6AC9" w:rsidRPr="00F4058C" w:rsidRDefault="008D6AC9" w:rsidP="008D6AC9">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A tutorial system is in place to provide academic and pastoral support to all students. Tutors are available on both a walk-in and by appointment basis.  Tutors are also contactable via e-mail and the VLE.</w:t>
            </w:r>
          </w:p>
          <w:p w14:paraId="4B30530B" w14:textId="77777777" w:rsidR="008D6AC9" w:rsidRPr="00F4058C" w:rsidRDefault="008D6AC9" w:rsidP="008D6AC9">
            <w:pPr>
              <w:tabs>
                <w:tab w:val="left" w:pos="720"/>
                <w:tab w:val="left" w:pos="1080"/>
              </w:tabs>
              <w:spacing w:after="0" w:line="240" w:lineRule="auto"/>
              <w:rPr>
                <w:rFonts w:ascii="Arial" w:hAnsi="Arial" w:cs="Arial"/>
                <w:sz w:val="24"/>
                <w:szCs w:val="24"/>
              </w:rPr>
            </w:pPr>
          </w:p>
          <w:p w14:paraId="17EE9A66" w14:textId="77777777" w:rsidR="008D6AC9" w:rsidRPr="002F14DA" w:rsidRDefault="008D6AC9" w:rsidP="008D6AC9">
            <w:pPr>
              <w:tabs>
                <w:tab w:val="left" w:pos="720"/>
                <w:tab w:val="left" w:pos="1080"/>
              </w:tabs>
              <w:spacing w:after="0" w:line="240" w:lineRule="auto"/>
              <w:rPr>
                <w:rFonts w:ascii="Arial" w:hAnsi="Arial" w:cs="Arial"/>
                <w:sz w:val="24"/>
                <w:szCs w:val="24"/>
              </w:rPr>
            </w:pPr>
            <w:r w:rsidRPr="00F4058C">
              <w:rPr>
                <w:rFonts w:ascii="Arial" w:hAnsi="Arial" w:cs="Arial"/>
                <w:sz w:val="24"/>
                <w:szCs w:val="24"/>
              </w:rPr>
              <w:t>The staff operate a series of additional lectures and workshops in preparation for the Association of British Dispensing Opticians (ABDO</w:t>
            </w:r>
            <w:r w:rsidRPr="002F14DA">
              <w:rPr>
                <w:rFonts w:ascii="Arial" w:hAnsi="Arial" w:cs="Arial"/>
                <w:sz w:val="24"/>
                <w:szCs w:val="24"/>
              </w:rPr>
              <w:t>) practical examinations and tutors are available to offer support and guidance to students.</w:t>
            </w:r>
          </w:p>
          <w:p w14:paraId="37A606E2" w14:textId="77777777" w:rsidR="008D6AC9" w:rsidRPr="002F14DA" w:rsidRDefault="008D6AC9" w:rsidP="008D6AC9">
            <w:pPr>
              <w:tabs>
                <w:tab w:val="left" w:pos="720"/>
                <w:tab w:val="left" w:pos="1080"/>
              </w:tabs>
              <w:spacing w:after="0" w:line="240" w:lineRule="auto"/>
              <w:rPr>
                <w:rFonts w:ascii="Arial" w:hAnsi="Arial" w:cs="Arial"/>
                <w:sz w:val="24"/>
                <w:szCs w:val="24"/>
              </w:rPr>
            </w:pPr>
          </w:p>
          <w:p w14:paraId="7762DF0B" w14:textId="77777777" w:rsidR="008D6AC9" w:rsidRPr="002F14DA" w:rsidRDefault="008D6AC9" w:rsidP="008D6AC9">
            <w:pPr>
              <w:tabs>
                <w:tab w:val="left" w:pos="720"/>
                <w:tab w:val="left" w:pos="1080"/>
              </w:tabs>
              <w:spacing w:after="0" w:line="240" w:lineRule="auto"/>
              <w:rPr>
                <w:rFonts w:ascii="Arial" w:hAnsi="Arial" w:cs="Arial"/>
                <w:sz w:val="24"/>
                <w:szCs w:val="24"/>
              </w:rPr>
            </w:pPr>
            <w:r w:rsidRPr="002F14DA">
              <w:rPr>
                <w:rFonts w:ascii="Arial" w:hAnsi="Arial" w:cs="Arial"/>
                <w:sz w:val="24"/>
                <w:szCs w:val="24"/>
              </w:rPr>
              <w:t>The Ophthalmic Dispensing area is equipped with specialist equipment that reflects the standards required by industry and the equipment is reviewed annually.</w:t>
            </w:r>
          </w:p>
          <w:p w14:paraId="2713AC1F" w14:textId="77777777" w:rsidR="008D6AC9" w:rsidRPr="002F14DA" w:rsidRDefault="008D6AC9" w:rsidP="008D6AC9">
            <w:pPr>
              <w:tabs>
                <w:tab w:val="left" w:pos="720"/>
                <w:tab w:val="left" w:pos="1080"/>
              </w:tabs>
              <w:spacing w:after="0" w:line="240" w:lineRule="auto"/>
              <w:rPr>
                <w:rFonts w:ascii="Arial" w:hAnsi="Arial" w:cs="Arial"/>
                <w:sz w:val="24"/>
                <w:szCs w:val="24"/>
              </w:rPr>
            </w:pPr>
          </w:p>
          <w:p w14:paraId="38BEF64E" w14:textId="77777777" w:rsidR="008D6AC9" w:rsidRPr="002F14DA" w:rsidRDefault="008D6AC9" w:rsidP="008D6AC9">
            <w:pPr>
              <w:tabs>
                <w:tab w:val="left" w:pos="720"/>
                <w:tab w:val="left" w:pos="1080"/>
              </w:tabs>
              <w:spacing w:after="0" w:line="240" w:lineRule="auto"/>
              <w:rPr>
                <w:rFonts w:ascii="Arial" w:hAnsi="Arial" w:cs="Arial"/>
                <w:sz w:val="24"/>
                <w:szCs w:val="24"/>
              </w:rPr>
            </w:pPr>
            <w:r w:rsidRPr="002F14DA">
              <w:rPr>
                <w:rFonts w:ascii="Arial" w:hAnsi="Arial" w:cs="Arial"/>
                <w:sz w:val="24"/>
                <w:szCs w:val="24"/>
              </w:rPr>
              <w:t>Other areas of student support include:</w:t>
            </w:r>
          </w:p>
          <w:p w14:paraId="10FBEE66" w14:textId="77777777" w:rsidR="008D6AC9" w:rsidRPr="002F14DA" w:rsidRDefault="008D6AC9" w:rsidP="008D6AC9">
            <w:pPr>
              <w:tabs>
                <w:tab w:val="left" w:pos="720"/>
                <w:tab w:val="left" w:pos="1080"/>
              </w:tabs>
              <w:spacing w:after="0" w:line="240" w:lineRule="auto"/>
              <w:rPr>
                <w:rFonts w:ascii="Arial" w:hAnsi="Arial" w:cs="Arial"/>
                <w:sz w:val="24"/>
                <w:szCs w:val="24"/>
              </w:rPr>
            </w:pPr>
          </w:p>
          <w:p w14:paraId="2BF56D49" w14:textId="77777777" w:rsidR="008D6AC9" w:rsidRPr="002F14DA" w:rsidRDefault="008D6AC9" w:rsidP="008D6AC9">
            <w:pPr>
              <w:pStyle w:val="ListParagraph"/>
              <w:numPr>
                <w:ilvl w:val="0"/>
                <w:numId w:val="40"/>
              </w:numPr>
              <w:tabs>
                <w:tab w:val="left" w:pos="720"/>
                <w:tab w:val="left" w:pos="1080"/>
              </w:tabs>
              <w:spacing w:after="0" w:line="240" w:lineRule="auto"/>
              <w:rPr>
                <w:rFonts w:ascii="Arial" w:hAnsi="Arial" w:cs="Arial"/>
                <w:sz w:val="24"/>
                <w:szCs w:val="24"/>
              </w:rPr>
            </w:pPr>
            <w:r w:rsidRPr="002F14DA">
              <w:rPr>
                <w:rFonts w:ascii="Arial" w:hAnsi="Arial" w:cs="Arial"/>
                <w:sz w:val="24"/>
                <w:szCs w:val="24"/>
              </w:rPr>
              <w:t>English and Maths workshops;</w:t>
            </w:r>
          </w:p>
          <w:p w14:paraId="016E6623" w14:textId="77777777" w:rsidR="008D6AC9" w:rsidRPr="002F14DA" w:rsidRDefault="008D6AC9" w:rsidP="008D6AC9">
            <w:pPr>
              <w:pStyle w:val="ListParagraph"/>
              <w:numPr>
                <w:ilvl w:val="0"/>
                <w:numId w:val="40"/>
              </w:numPr>
              <w:tabs>
                <w:tab w:val="left" w:pos="720"/>
                <w:tab w:val="left" w:pos="1080"/>
              </w:tabs>
              <w:spacing w:after="0" w:line="240" w:lineRule="auto"/>
              <w:rPr>
                <w:rFonts w:ascii="Arial" w:hAnsi="Arial" w:cs="Arial"/>
                <w:sz w:val="24"/>
                <w:szCs w:val="24"/>
              </w:rPr>
            </w:pPr>
            <w:r w:rsidRPr="002F14DA">
              <w:rPr>
                <w:rFonts w:ascii="Arial" w:hAnsi="Arial" w:cs="Arial"/>
                <w:sz w:val="24"/>
                <w:szCs w:val="24"/>
              </w:rPr>
              <w:t>Information and Communication Technology facilities throughout the College.</w:t>
            </w:r>
          </w:p>
          <w:p w14:paraId="0350ED50" w14:textId="77777777" w:rsidR="008D6AC9" w:rsidRPr="002F14DA" w:rsidRDefault="008D6AC9" w:rsidP="008D6AC9">
            <w:pPr>
              <w:tabs>
                <w:tab w:val="left" w:pos="720"/>
                <w:tab w:val="left" w:pos="1080"/>
              </w:tabs>
              <w:spacing w:after="0" w:line="240" w:lineRule="auto"/>
              <w:rPr>
                <w:rFonts w:ascii="Arial" w:hAnsi="Arial" w:cs="Arial"/>
                <w:sz w:val="24"/>
                <w:szCs w:val="24"/>
              </w:rPr>
            </w:pPr>
          </w:p>
          <w:p w14:paraId="1FAABFA9" w14:textId="6DBAB39E" w:rsidR="008D6AC9" w:rsidRPr="002F14DA" w:rsidRDefault="002F14DA" w:rsidP="008D6AC9">
            <w:pPr>
              <w:tabs>
                <w:tab w:val="left" w:pos="720"/>
                <w:tab w:val="left" w:pos="1080"/>
              </w:tabs>
              <w:spacing w:after="0" w:line="240" w:lineRule="auto"/>
              <w:rPr>
                <w:rFonts w:ascii="Arial" w:hAnsi="Arial" w:cs="Arial"/>
                <w:sz w:val="24"/>
                <w:szCs w:val="24"/>
              </w:rPr>
            </w:pPr>
            <w:r>
              <w:rPr>
                <w:rFonts w:ascii="Arial" w:hAnsi="Arial" w:cs="Arial"/>
                <w:sz w:val="24"/>
                <w:szCs w:val="24"/>
              </w:rPr>
              <w:t xml:space="preserve">Students will </w:t>
            </w:r>
            <w:r w:rsidR="008D6AC9" w:rsidRPr="002F14DA">
              <w:rPr>
                <w:rFonts w:ascii="Arial" w:hAnsi="Arial" w:cs="Arial"/>
                <w:sz w:val="24"/>
                <w:szCs w:val="24"/>
              </w:rPr>
              <w:t>elect a student as programme representative who will be able to raise issues of behalf of individuals or the whole cohort to the programme/module leaders at Programme Committee meetings.</w:t>
            </w:r>
          </w:p>
          <w:p w14:paraId="2451A375" w14:textId="741799EB" w:rsidR="0091300B" w:rsidRPr="00713795" w:rsidRDefault="0091300B" w:rsidP="0091300B">
            <w:pPr>
              <w:tabs>
                <w:tab w:val="left" w:pos="720"/>
                <w:tab w:val="left" w:pos="1080"/>
              </w:tabs>
              <w:spacing w:after="0"/>
              <w:rPr>
                <w:rFonts w:ascii="Arial" w:hAnsi="Arial" w:cs="Arial"/>
                <w:sz w:val="24"/>
                <w:szCs w:val="24"/>
              </w:rPr>
            </w:pPr>
          </w:p>
        </w:tc>
      </w:tr>
      <w:tr w:rsidR="0091300B" w:rsidRPr="00A05AC4" w14:paraId="3AA077D9" w14:textId="77777777" w:rsidTr="370F7F24">
        <w:trPr>
          <w:trHeight w:val="709"/>
        </w:trPr>
        <w:tc>
          <w:tcPr>
            <w:tcW w:w="10024" w:type="dxa"/>
            <w:gridSpan w:val="6"/>
          </w:tcPr>
          <w:p w14:paraId="5C3CAC5E" w14:textId="77777777" w:rsidR="0091300B" w:rsidRPr="002F14DA" w:rsidRDefault="0091300B" w:rsidP="0091300B">
            <w:pPr>
              <w:spacing w:after="0" w:line="240" w:lineRule="auto"/>
              <w:rPr>
                <w:rFonts w:ascii="Arial" w:hAnsi="Arial" w:cs="Arial"/>
                <w:b/>
                <w:bCs/>
                <w:sz w:val="24"/>
                <w:szCs w:val="24"/>
              </w:rPr>
            </w:pPr>
            <w:r w:rsidRPr="00A05AC4">
              <w:rPr>
                <w:rFonts w:ascii="Arial" w:hAnsi="Arial" w:cs="Arial"/>
                <w:b/>
                <w:bCs/>
                <w:sz w:val="24"/>
                <w:szCs w:val="24"/>
              </w:rPr>
              <w:lastRenderedPageBreak/>
              <w:t xml:space="preserve">Methods for evaluating </w:t>
            </w:r>
            <w:r w:rsidRPr="002F14DA">
              <w:rPr>
                <w:rFonts w:ascii="Arial" w:hAnsi="Arial" w:cs="Arial"/>
                <w:b/>
                <w:bCs/>
                <w:sz w:val="24"/>
                <w:szCs w:val="24"/>
              </w:rPr>
              <w:t>and enhancing the quality of learning opportunities</w:t>
            </w:r>
          </w:p>
          <w:p w14:paraId="641A0946" w14:textId="77777777" w:rsidR="008D6AC9" w:rsidRPr="002F14DA" w:rsidRDefault="008D6AC9" w:rsidP="008D6AC9">
            <w:pPr>
              <w:spacing w:after="0" w:line="240" w:lineRule="auto"/>
              <w:rPr>
                <w:rFonts w:ascii="Arial" w:hAnsi="Arial" w:cs="Arial"/>
                <w:b/>
                <w:bCs/>
                <w:sz w:val="24"/>
                <w:szCs w:val="24"/>
              </w:rPr>
            </w:pPr>
          </w:p>
          <w:p w14:paraId="55E2B66B"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Student Experience Surveys (post-induction and end of stage).</w:t>
            </w:r>
          </w:p>
          <w:p w14:paraId="757D079A"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National Student Survey (NSS).</w:t>
            </w:r>
          </w:p>
          <w:p w14:paraId="58998BE4"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Student module evaluations.</w:t>
            </w:r>
          </w:p>
          <w:p w14:paraId="159887DE"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Tutor module evaluations.</w:t>
            </w:r>
          </w:p>
          <w:p w14:paraId="17A1018E"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Annual programme monitoring and evaluation reports - including analysis of key performance indicators e.g. admissions, retention, achievement, degree classifications, employment destinations, etc.</w:t>
            </w:r>
          </w:p>
          <w:p w14:paraId="16C55704"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Peer review of learning, teaching and assessment.</w:t>
            </w:r>
          </w:p>
          <w:p w14:paraId="2BA7F14C"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Student staff liaison through Programme Committee meetings.</w:t>
            </w:r>
          </w:p>
          <w:p w14:paraId="64E0B6F7"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External Examiners reports.</w:t>
            </w:r>
          </w:p>
          <w:p w14:paraId="1BD81114" w14:textId="77777777" w:rsidR="008D6AC9" w:rsidRPr="002F14DA" w:rsidRDefault="008D6AC9" w:rsidP="008D6AC9">
            <w:pPr>
              <w:pStyle w:val="ListParagraph"/>
              <w:numPr>
                <w:ilvl w:val="0"/>
                <w:numId w:val="41"/>
              </w:numPr>
              <w:spacing w:after="0"/>
              <w:rPr>
                <w:rFonts w:ascii="Arial" w:hAnsi="Arial" w:cs="Arial"/>
                <w:bCs/>
                <w:sz w:val="24"/>
              </w:rPr>
            </w:pPr>
            <w:r w:rsidRPr="002F14DA">
              <w:rPr>
                <w:rFonts w:ascii="Arial" w:hAnsi="Arial" w:cs="Arial"/>
                <w:bCs/>
                <w:sz w:val="24"/>
              </w:rPr>
              <w:t>Module/programme exam boards.</w:t>
            </w:r>
          </w:p>
          <w:p w14:paraId="3465A610" w14:textId="69225134" w:rsidR="0091300B" w:rsidRPr="002F14DA" w:rsidRDefault="0091300B" w:rsidP="002F14DA">
            <w:pPr>
              <w:spacing w:after="0"/>
              <w:rPr>
                <w:rFonts w:ascii="Arial" w:hAnsi="Arial" w:cs="Arial"/>
                <w:bCs/>
                <w:strike/>
                <w:sz w:val="24"/>
              </w:rPr>
            </w:pPr>
          </w:p>
        </w:tc>
      </w:tr>
      <w:tr w:rsidR="0091300B" w:rsidRPr="00A05AC4" w14:paraId="326993F6" w14:textId="77777777" w:rsidTr="370F7F24">
        <w:trPr>
          <w:trHeight w:val="284"/>
        </w:trPr>
        <w:tc>
          <w:tcPr>
            <w:tcW w:w="10024" w:type="dxa"/>
            <w:gridSpan w:val="6"/>
          </w:tcPr>
          <w:p w14:paraId="392296F9" w14:textId="7A67258F"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Other sources of information</w:t>
            </w:r>
          </w:p>
          <w:p w14:paraId="7F06B1CF" w14:textId="77777777" w:rsidR="0091300B" w:rsidRDefault="0091300B" w:rsidP="0091300B">
            <w:pPr>
              <w:spacing w:after="0" w:line="240" w:lineRule="auto"/>
              <w:rPr>
                <w:rFonts w:ascii="Arial" w:hAnsi="Arial" w:cs="Arial"/>
                <w:b/>
                <w:bCs/>
                <w:sz w:val="24"/>
                <w:szCs w:val="24"/>
              </w:rPr>
            </w:pPr>
          </w:p>
          <w:p w14:paraId="3AE678A3" w14:textId="77777777" w:rsidR="008D6AC9" w:rsidRPr="00F86F19" w:rsidRDefault="008D6AC9" w:rsidP="008D6AC9">
            <w:pPr>
              <w:pStyle w:val="ListParagraph"/>
              <w:numPr>
                <w:ilvl w:val="0"/>
                <w:numId w:val="42"/>
              </w:numPr>
              <w:spacing w:after="0"/>
              <w:rPr>
                <w:rFonts w:ascii="Arial" w:hAnsi="Arial" w:cs="Arial"/>
                <w:b/>
                <w:bCs/>
                <w:sz w:val="24"/>
              </w:rPr>
            </w:pPr>
            <w:r w:rsidRPr="00F86F19">
              <w:rPr>
                <w:rFonts w:ascii="Arial" w:hAnsi="Arial" w:cs="Arial"/>
                <w:b/>
                <w:bCs/>
                <w:sz w:val="24"/>
              </w:rPr>
              <w:t xml:space="preserve">Bradford College University Centre website: </w:t>
            </w:r>
            <w:hyperlink r:id="rId14" w:history="1">
              <w:r w:rsidRPr="00F86F19">
                <w:rPr>
                  <w:rStyle w:val="Hyperlink"/>
                  <w:rFonts w:ascii="Arial" w:hAnsi="Arial" w:cs="Arial"/>
                  <w:bCs/>
                  <w:color w:val="auto"/>
                  <w:sz w:val="24"/>
                </w:rPr>
                <w:t>https://www.bradfordcollege.ac.uk/study/university-centre</w:t>
              </w:r>
            </w:hyperlink>
            <w:r w:rsidRPr="00F86F19">
              <w:rPr>
                <w:rFonts w:ascii="Arial" w:hAnsi="Arial" w:cs="Arial"/>
                <w:bCs/>
                <w:sz w:val="24"/>
              </w:rPr>
              <w:t xml:space="preserve"> </w:t>
            </w:r>
            <w:r w:rsidRPr="00F86F19" w:rsidDel="0090097D">
              <w:rPr>
                <w:rFonts w:ascii="Arial" w:hAnsi="Arial" w:cs="Arial"/>
                <w:b/>
                <w:bCs/>
                <w:sz w:val="24"/>
              </w:rPr>
              <w:t xml:space="preserve"> </w:t>
            </w:r>
          </w:p>
          <w:p w14:paraId="36AECC53" w14:textId="77777777" w:rsidR="008D6AC9" w:rsidRPr="00F86F19" w:rsidRDefault="008D6AC9" w:rsidP="008D6AC9">
            <w:pPr>
              <w:pStyle w:val="ListParagraph"/>
              <w:numPr>
                <w:ilvl w:val="0"/>
                <w:numId w:val="42"/>
              </w:numPr>
              <w:spacing w:after="0"/>
              <w:rPr>
                <w:rFonts w:ascii="Arial" w:hAnsi="Arial" w:cs="Arial"/>
                <w:bCs/>
                <w:sz w:val="24"/>
              </w:rPr>
            </w:pPr>
            <w:r w:rsidRPr="00F86F19">
              <w:rPr>
                <w:rFonts w:ascii="Arial" w:hAnsi="Arial" w:cs="Arial"/>
                <w:b/>
                <w:bCs/>
                <w:sz w:val="24"/>
              </w:rPr>
              <w:t xml:space="preserve">Student Handbook: </w:t>
            </w:r>
            <w:hyperlink r:id="rId15" w:history="1">
              <w:r w:rsidRPr="00F86F19">
                <w:rPr>
                  <w:rStyle w:val="Hyperlink"/>
                  <w:rFonts w:ascii="Arial" w:hAnsi="Arial" w:cs="Arial"/>
                  <w:bCs/>
                  <w:color w:val="auto"/>
                  <w:sz w:val="24"/>
                </w:rPr>
                <w:t>https://www.bradfordcollege.ac.uk/study/university-centre/handbook</w:t>
              </w:r>
            </w:hyperlink>
          </w:p>
          <w:p w14:paraId="6AE14E16" w14:textId="77777777" w:rsidR="008D6AC9" w:rsidRPr="00F86F19" w:rsidRDefault="008D6AC9" w:rsidP="008D6AC9">
            <w:pPr>
              <w:pStyle w:val="ListParagraph"/>
              <w:numPr>
                <w:ilvl w:val="0"/>
                <w:numId w:val="42"/>
              </w:numPr>
              <w:spacing w:after="0"/>
              <w:rPr>
                <w:rFonts w:ascii="Arial" w:hAnsi="Arial" w:cs="Arial"/>
                <w:bCs/>
                <w:sz w:val="24"/>
              </w:rPr>
            </w:pPr>
            <w:r w:rsidRPr="00F86F19">
              <w:rPr>
                <w:rFonts w:ascii="Arial" w:hAnsi="Arial" w:cs="Arial"/>
                <w:b/>
                <w:bCs/>
                <w:sz w:val="24"/>
              </w:rPr>
              <w:t>College Regulations:</w:t>
            </w:r>
            <w:r w:rsidRPr="00F86F19">
              <w:rPr>
                <w:rFonts w:ascii="Arial" w:hAnsi="Arial" w:cs="Arial"/>
                <w:bCs/>
                <w:sz w:val="24"/>
              </w:rPr>
              <w:t xml:space="preserve"> </w:t>
            </w:r>
            <w:hyperlink r:id="rId16" w:history="1">
              <w:r w:rsidRPr="00F86F19">
                <w:rPr>
                  <w:rStyle w:val="Hyperlink"/>
                  <w:rFonts w:ascii="Arial" w:hAnsi="Arial" w:cs="Arial"/>
                  <w:bCs/>
                  <w:color w:val="auto"/>
                  <w:sz w:val="24"/>
                </w:rPr>
                <w:t>https://www.bradfordcollege.ac.uk/study/university-centre/handbook/regulations</w:t>
              </w:r>
            </w:hyperlink>
            <w:r w:rsidRPr="00F86F19">
              <w:rPr>
                <w:rFonts w:ascii="Arial" w:hAnsi="Arial" w:cs="Arial"/>
                <w:bCs/>
                <w:sz w:val="24"/>
              </w:rPr>
              <w:t xml:space="preserve"> </w:t>
            </w:r>
          </w:p>
          <w:p w14:paraId="607D9C33" w14:textId="77777777" w:rsidR="008D6AC9" w:rsidRPr="00F86F19" w:rsidRDefault="008D6AC9" w:rsidP="008D6AC9">
            <w:pPr>
              <w:pStyle w:val="ListParagraph"/>
              <w:numPr>
                <w:ilvl w:val="0"/>
                <w:numId w:val="42"/>
              </w:numPr>
              <w:tabs>
                <w:tab w:val="left" w:pos="697"/>
              </w:tabs>
              <w:spacing w:after="0"/>
              <w:rPr>
                <w:rFonts w:ascii="Arial" w:hAnsi="Arial" w:cs="Arial"/>
                <w:bCs/>
                <w:sz w:val="24"/>
              </w:rPr>
            </w:pPr>
            <w:r w:rsidRPr="00F86F19">
              <w:rPr>
                <w:rFonts w:ascii="Arial" w:hAnsi="Arial" w:cs="Arial"/>
                <w:bCs/>
                <w:sz w:val="24"/>
              </w:rPr>
              <w:t xml:space="preserve">VLE - Moodle - </w:t>
            </w:r>
            <w:hyperlink r:id="rId17" w:history="1">
              <w:r w:rsidRPr="00F86F19">
                <w:rPr>
                  <w:rStyle w:val="Hyperlink"/>
                  <w:rFonts w:ascii="Arial" w:hAnsi="Arial" w:cs="Arial"/>
                  <w:bCs/>
                  <w:color w:val="auto"/>
                  <w:sz w:val="24"/>
                </w:rPr>
                <w:t>https://moodle.bradfordcollege.ac.uk</w:t>
              </w:r>
            </w:hyperlink>
            <w:r w:rsidRPr="00F86F19">
              <w:rPr>
                <w:rFonts w:ascii="Arial" w:hAnsi="Arial" w:cs="Arial"/>
                <w:bCs/>
                <w:sz w:val="24"/>
              </w:rPr>
              <w:t xml:space="preserve"> </w:t>
            </w:r>
          </w:p>
          <w:p w14:paraId="4DDE3442" w14:textId="77777777" w:rsidR="008D6AC9" w:rsidRPr="00F86F19" w:rsidRDefault="008D6AC9" w:rsidP="008D6AC9">
            <w:pPr>
              <w:pStyle w:val="ListParagraph"/>
              <w:numPr>
                <w:ilvl w:val="0"/>
                <w:numId w:val="42"/>
              </w:numPr>
              <w:tabs>
                <w:tab w:val="left" w:pos="697"/>
              </w:tabs>
              <w:spacing w:after="0"/>
              <w:rPr>
                <w:rFonts w:ascii="Arial" w:hAnsi="Arial" w:cs="Arial"/>
                <w:bCs/>
                <w:sz w:val="24"/>
              </w:rPr>
            </w:pPr>
            <w:r w:rsidRPr="00F86F19">
              <w:rPr>
                <w:rFonts w:ascii="Arial" w:hAnsi="Arial" w:cs="Arial"/>
                <w:bCs/>
                <w:sz w:val="24"/>
              </w:rPr>
              <w:t xml:space="preserve">Student Portal - </w:t>
            </w:r>
            <w:hyperlink r:id="rId18" w:history="1">
              <w:r w:rsidRPr="00F86F19">
                <w:rPr>
                  <w:rStyle w:val="Hyperlink"/>
                  <w:rFonts w:ascii="Arial" w:hAnsi="Arial" w:cs="Arial"/>
                  <w:bCs/>
                  <w:color w:val="auto"/>
                  <w:sz w:val="24"/>
                </w:rPr>
                <w:t>https://www.bradfordcollege.ac.uk/student-portal</w:t>
              </w:r>
            </w:hyperlink>
            <w:r w:rsidRPr="00F86F19">
              <w:rPr>
                <w:rFonts w:ascii="Arial" w:hAnsi="Arial" w:cs="Arial"/>
                <w:bCs/>
                <w:sz w:val="24"/>
              </w:rPr>
              <w:t xml:space="preserve"> </w:t>
            </w:r>
          </w:p>
          <w:p w14:paraId="608798BF" w14:textId="77777777" w:rsidR="008D6AC9" w:rsidRPr="00F86F19" w:rsidRDefault="008D6AC9" w:rsidP="008D6AC9">
            <w:pPr>
              <w:pStyle w:val="ListParagraph"/>
              <w:numPr>
                <w:ilvl w:val="0"/>
                <w:numId w:val="42"/>
              </w:numPr>
              <w:tabs>
                <w:tab w:val="left" w:pos="697"/>
              </w:tabs>
              <w:spacing w:after="0"/>
              <w:rPr>
                <w:rFonts w:ascii="Arial" w:hAnsi="Arial" w:cs="Arial"/>
                <w:bCs/>
                <w:sz w:val="24"/>
              </w:rPr>
            </w:pPr>
            <w:r w:rsidRPr="00F86F19">
              <w:rPr>
                <w:rFonts w:ascii="Arial" w:hAnsi="Arial" w:cs="Arial"/>
                <w:bCs/>
                <w:sz w:val="24"/>
              </w:rPr>
              <w:t xml:space="preserve">Learner Portal - </w:t>
            </w:r>
            <w:hyperlink r:id="rId19" w:history="1">
              <w:r w:rsidRPr="00F86F19">
                <w:rPr>
                  <w:rStyle w:val="Hyperlink"/>
                  <w:rFonts w:ascii="Arial" w:hAnsi="Arial" w:cs="Arial"/>
                  <w:bCs/>
                  <w:color w:val="auto"/>
                  <w:sz w:val="24"/>
                </w:rPr>
                <w:t>https://learnerportal.bradfordcollege.ac.uk</w:t>
              </w:r>
            </w:hyperlink>
            <w:r w:rsidRPr="00F86F19">
              <w:rPr>
                <w:rFonts w:ascii="Arial" w:hAnsi="Arial" w:cs="Arial"/>
                <w:bCs/>
                <w:sz w:val="24"/>
              </w:rPr>
              <w:t xml:space="preserve"> </w:t>
            </w:r>
          </w:p>
          <w:p w14:paraId="68AFA98A" w14:textId="77777777" w:rsidR="009F7FF2" w:rsidRPr="009F7FF2" w:rsidRDefault="008D6AC9" w:rsidP="009F7FF2">
            <w:pPr>
              <w:pStyle w:val="ListParagraph"/>
              <w:numPr>
                <w:ilvl w:val="0"/>
                <w:numId w:val="42"/>
              </w:numPr>
              <w:tabs>
                <w:tab w:val="left" w:pos="697"/>
              </w:tabs>
              <w:spacing w:after="0"/>
              <w:rPr>
                <w:rStyle w:val="Hyperlink"/>
                <w:rFonts w:ascii="Arial" w:hAnsi="Arial" w:cs="Arial"/>
                <w:bCs/>
                <w:color w:val="auto"/>
                <w:sz w:val="24"/>
                <w:u w:val="none"/>
              </w:rPr>
            </w:pPr>
            <w:r w:rsidRPr="00F86F19">
              <w:rPr>
                <w:rFonts w:ascii="Arial" w:hAnsi="Arial" w:cs="Arial"/>
                <w:bCs/>
                <w:sz w:val="24"/>
              </w:rPr>
              <w:t xml:space="preserve">Library Services - </w:t>
            </w:r>
            <w:hyperlink r:id="rId20" w:history="1">
              <w:r w:rsidRPr="00F86F19">
                <w:rPr>
                  <w:rStyle w:val="Hyperlink"/>
                  <w:rFonts w:ascii="Arial" w:hAnsi="Arial" w:cs="Arial"/>
                  <w:bCs/>
                  <w:color w:val="auto"/>
                  <w:sz w:val="24"/>
                </w:rPr>
                <w:t>https://www.bradfordcollege.ac.uk/student-services/library-services</w:t>
              </w:r>
            </w:hyperlink>
          </w:p>
          <w:p w14:paraId="7370DA33" w14:textId="70863BC3" w:rsidR="008D6AC9" w:rsidRPr="009F7FF2" w:rsidRDefault="008D6AC9" w:rsidP="009F7FF2">
            <w:pPr>
              <w:pStyle w:val="ListParagraph"/>
              <w:numPr>
                <w:ilvl w:val="0"/>
                <w:numId w:val="42"/>
              </w:numPr>
              <w:tabs>
                <w:tab w:val="left" w:pos="697"/>
              </w:tabs>
              <w:spacing w:after="0"/>
              <w:rPr>
                <w:rFonts w:ascii="Arial" w:hAnsi="Arial" w:cs="Arial"/>
                <w:bCs/>
                <w:sz w:val="24"/>
              </w:rPr>
            </w:pPr>
            <w:r w:rsidRPr="009F7FF2">
              <w:rPr>
                <w:rFonts w:ascii="Arial" w:hAnsi="Arial" w:cs="Arial"/>
                <w:bCs/>
                <w:sz w:val="24"/>
              </w:rPr>
              <w:t xml:space="preserve">College Careers - </w:t>
            </w:r>
            <w:hyperlink r:id="rId21" w:history="1">
              <w:r w:rsidRPr="009F7FF2">
                <w:rPr>
                  <w:rStyle w:val="Hyperlink"/>
                  <w:rFonts w:ascii="Arial" w:hAnsi="Arial" w:cs="Arial"/>
                  <w:bCs/>
                  <w:color w:val="auto"/>
                  <w:sz w:val="24"/>
                </w:rPr>
                <w:t>https://www.bradfordcollege.ac.uk/student-services/student-support/careers-advice</w:t>
              </w:r>
            </w:hyperlink>
            <w:r w:rsidRPr="009F7FF2">
              <w:rPr>
                <w:rFonts w:ascii="Arial" w:hAnsi="Arial" w:cs="Arial"/>
                <w:bCs/>
              </w:rPr>
              <w:t xml:space="preserve"> </w:t>
            </w:r>
          </w:p>
          <w:p w14:paraId="377F86F7" w14:textId="7084A280" w:rsidR="0091300B" w:rsidRPr="00A05AC4" w:rsidRDefault="0091300B" w:rsidP="0091300B">
            <w:pPr>
              <w:spacing w:after="0" w:line="240" w:lineRule="auto"/>
              <w:rPr>
                <w:rFonts w:ascii="Arial" w:hAnsi="Arial" w:cs="Arial"/>
                <w:sz w:val="24"/>
                <w:szCs w:val="24"/>
              </w:rPr>
            </w:pPr>
          </w:p>
        </w:tc>
      </w:tr>
      <w:tr w:rsidR="0091300B" w:rsidRPr="00A05AC4" w14:paraId="117A4044" w14:textId="77777777" w:rsidTr="370F7F24">
        <w:trPr>
          <w:trHeight w:val="426"/>
        </w:trPr>
        <w:tc>
          <w:tcPr>
            <w:tcW w:w="10024" w:type="dxa"/>
            <w:gridSpan w:val="6"/>
          </w:tcPr>
          <w:p w14:paraId="175E233B"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lastRenderedPageBreak/>
              <w:t>Document control</w:t>
            </w:r>
          </w:p>
        </w:tc>
      </w:tr>
      <w:tr w:rsidR="0091300B" w:rsidRPr="00A05AC4" w14:paraId="278AA8B1" w14:textId="77777777" w:rsidTr="370F7F24">
        <w:trPr>
          <w:trHeight w:val="709"/>
        </w:trPr>
        <w:tc>
          <w:tcPr>
            <w:tcW w:w="3012" w:type="dxa"/>
            <w:gridSpan w:val="2"/>
          </w:tcPr>
          <w:p w14:paraId="1A001C2A"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Author(s)</w:t>
            </w:r>
          </w:p>
        </w:tc>
        <w:tc>
          <w:tcPr>
            <w:tcW w:w="7012" w:type="dxa"/>
            <w:gridSpan w:val="4"/>
          </w:tcPr>
          <w:p w14:paraId="11453839" w14:textId="76B22C3A" w:rsidR="0091300B" w:rsidRPr="00A05AC4" w:rsidRDefault="008D6AC9" w:rsidP="0091300B">
            <w:pPr>
              <w:spacing w:after="0" w:line="240" w:lineRule="auto"/>
              <w:rPr>
                <w:rFonts w:ascii="Arial" w:hAnsi="Arial" w:cs="Arial"/>
                <w:sz w:val="24"/>
                <w:szCs w:val="24"/>
              </w:rPr>
            </w:pPr>
            <w:r>
              <w:rPr>
                <w:rFonts w:ascii="Arial" w:hAnsi="Arial" w:cs="Arial"/>
                <w:sz w:val="24"/>
                <w:szCs w:val="24"/>
              </w:rPr>
              <w:t xml:space="preserve">Jane </w:t>
            </w:r>
            <w:r w:rsidR="0091300B">
              <w:rPr>
                <w:rFonts w:ascii="Arial" w:hAnsi="Arial" w:cs="Arial"/>
                <w:sz w:val="24"/>
                <w:szCs w:val="24"/>
              </w:rPr>
              <w:t>Timms</w:t>
            </w:r>
          </w:p>
        </w:tc>
      </w:tr>
      <w:tr w:rsidR="0091300B" w:rsidRPr="00A05AC4" w14:paraId="5575A036" w14:textId="77777777" w:rsidTr="370F7F24">
        <w:trPr>
          <w:trHeight w:val="709"/>
        </w:trPr>
        <w:tc>
          <w:tcPr>
            <w:tcW w:w="3012" w:type="dxa"/>
            <w:gridSpan w:val="2"/>
          </w:tcPr>
          <w:p w14:paraId="0D765ACE"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Approved by:</w:t>
            </w:r>
          </w:p>
          <w:p w14:paraId="108655C6" w14:textId="77777777" w:rsidR="0091300B" w:rsidRPr="00A05AC4" w:rsidRDefault="0091300B" w:rsidP="0091300B">
            <w:pPr>
              <w:spacing w:after="0" w:line="240" w:lineRule="auto"/>
              <w:rPr>
                <w:rFonts w:ascii="Arial" w:hAnsi="Arial" w:cs="Arial"/>
                <w:sz w:val="24"/>
                <w:szCs w:val="24"/>
              </w:rPr>
            </w:pPr>
          </w:p>
        </w:tc>
        <w:tc>
          <w:tcPr>
            <w:tcW w:w="7012" w:type="dxa"/>
            <w:gridSpan w:val="4"/>
          </w:tcPr>
          <w:p w14:paraId="0C95449B" w14:textId="77777777" w:rsidR="0091300B" w:rsidRPr="00A05AC4" w:rsidRDefault="0091300B" w:rsidP="0091300B">
            <w:pPr>
              <w:spacing w:after="0" w:line="240" w:lineRule="auto"/>
              <w:rPr>
                <w:rFonts w:ascii="Arial" w:hAnsi="Arial" w:cs="Arial"/>
                <w:b/>
                <w:bCs/>
                <w:sz w:val="24"/>
                <w:szCs w:val="24"/>
              </w:rPr>
            </w:pPr>
          </w:p>
        </w:tc>
      </w:tr>
      <w:tr w:rsidR="0091300B" w:rsidRPr="00A05AC4" w14:paraId="23E3980C" w14:textId="77777777" w:rsidTr="370F7F24">
        <w:trPr>
          <w:trHeight w:val="709"/>
        </w:trPr>
        <w:tc>
          <w:tcPr>
            <w:tcW w:w="3012" w:type="dxa"/>
            <w:gridSpan w:val="2"/>
          </w:tcPr>
          <w:p w14:paraId="1C901069"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Date approved:</w:t>
            </w:r>
          </w:p>
          <w:p w14:paraId="5DD248FC" w14:textId="77777777" w:rsidR="0091300B" w:rsidRPr="00A05AC4" w:rsidRDefault="0091300B" w:rsidP="0091300B">
            <w:pPr>
              <w:spacing w:after="0" w:line="240" w:lineRule="auto"/>
              <w:rPr>
                <w:rFonts w:ascii="Arial" w:hAnsi="Arial" w:cs="Arial"/>
                <w:sz w:val="24"/>
                <w:szCs w:val="24"/>
              </w:rPr>
            </w:pPr>
          </w:p>
        </w:tc>
        <w:tc>
          <w:tcPr>
            <w:tcW w:w="7012" w:type="dxa"/>
            <w:gridSpan w:val="4"/>
          </w:tcPr>
          <w:p w14:paraId="6746D844" w14:textId="77777777" w:rsidR="0091300B" w:rsidRPr="00A05AC4" w:rsidRDefault="0091300B" w:rsidP="0091300B">
            <w:pPr>
              <w:spacing w:after="0" w:line="240" w:lineRule="auto"/>
              <w:rPr>
                <w:rFonts w:ascii="Arial" w:hAnsi="Arial" w:cs="Arial"/>
                <w:b/>
                <w:bCs/>
                <w:sz w:val="24"/>
                <w:szCs w:val="24"/>
              </w:rPr>
            </w:pPr>
          </w:p>
        </w:tc>
      </w:tr>
      <w:tr w:rsidR="0091300B" w:rsidRPr="00A05AC4" w14:paraId="03C94216" w14:textId="77777777" w:rsidTr="370F7F24">
        <w:trPr>
          <w:trHeight w:val="709"/>
        </w:trPr>
        <w:tc>
          <w:tcPr>
            <w:tcW w:w="3012" w:type="dxa"/>
            <w:gridSpan w:val="2"/>
          </w:tcPr>
          <w:p w14:paraId="6D4CDB0D"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Effective from:</w:t>
            </w:r>
          </w:p>
          <w:p w14:paraId="387C61A2" w14:textId="77777777" w:rsidR="0091300B" w:rsidRPr="00A05AC4" w:rsidRDefault="0091300B" w:rsidP="0091300B">
            <w:pPr>
              <w:spacing w:after="0" w:line="240" w:lineRule="auto"/>
              <w:rPr>
                <w:rFonts w:ascii="Arial" w:hAnsi="Arial" w:cs="Arial"/>
                <w:sz w:val="24"/>
                <w:szCs w:val="24"/>
              </w:rPr>
            </w:pPr>
          </w:p>
        </w:tc>
        <w:tc>
          <w:tcPr>
            <w:tcW w:w="7012" w:type="dxa"/>
            <w:gridSpan w:val="4"/>
          </w:tcPr>
          <w:p w14:paraId="16BA4A83" w14:textId="77777777" w:rsidR="0091300B" w:rsidRPr="00A05AC4" w:rsidRDefault="0091300B" w:rsidP="0091300B">
            <w:pPr>
              <w:spacing w:after="0" w:line="240" w:lineRule="auto"/>
              <w:rPr>
                <w:rFonts w:ascii="Arial" w:hAnsi="Arial" w:cs="Arial"/>
                <w:b/>
                <w:bCs/>
                <w:sz w:val="24"/>
                <w:szCs w:val="24"/>
              </w:rPr>
            </w:pPr>
          </w:p>
        </w:tc>
      </w:tr>
      <w:tr w:rsidR="0091300B" w:rsidRPr="00A05AC4" w14:paraId="7DBDC5D1" w14:textId="77777777" w:rsidTr="370F7F24">
        <w:trPr>
          <w:trHeight w:val="709"/>
        </w:trPr>
        <w:tc>
          <w:tcPr>
            <w:tcW w:w="3012" w:type="dxa"/>
            <w:gridSpan w:val="2"/>
          </w:tcPr>
          <w:p w14:paraId="5AF8E5D6" w14:textId="77777777" w:rsidR="0091300B" w:rsidRPr="00A05AC4" w:rsidRDefault="0091300B" w:rsidP="0091300B">
            <w:pPr>
              <w:spacing w:after="0" w:line="240" w:lineRule="auto"/>
              <w:rPr>
                <w:rFonts w:ascii="Arial" w:hAnsi="Arial" w:cs="Arial"/>
                <w:b/>
                <w:bCs/>
                <w:sz w:val="24"/>
                <w:szCs w:val="24"/>
              </w:rPr>
            </w:pPr>
            <w:r w:rsidRPr="00A05AC4">
              <w:rPr>
                <w:rFonts w:ascii="Arial" w:hAnsi="Arial" w:cs="Arial"/>
                <w:b/>
                <w:bCs/>
                <w:sz w:val="24"/>
                <w:szCs w:val="24"/>
              </w:rPr>
              <w:t>Document History:</w:t>
            </w:r>
          </w:p>
          <w:p w14:paraId="19962427" w14:textId="77777777" w:rsidR="0091300B" w:rsidRPr="00A05AC4" w:rsidRDefault="0091300B" w:rsidP="0091300B">
            <w:pPr>
              <w:spacing w:after="0" w:line="240" w:lineRule="auto"/>
              <w:rPr>
                <w:rFonts w:ascii="Arial" w:hAnsi="Arial" w:cs="Arial"/>
                <w:b/>
                <w:bCs/>
                <w:sz w:val="24"/>
                <w:szCs w:val="24"/>
              </w:rPr>
            </w:pPr>
          </w:p>
        </w:tc>
        <w:tc>
          <w:tcPr>
            <w:tcW w:w="7012" w:type="dxa"/>
            <w:gridSpan w:val="4"/>
          </w:tcPr>
          <w:p w14:paraId="2FF5A4BD" w14:textId="77777777" w:rsidR="0091300B" w:rsidRPr="00A05AC4" w:rsidRDefault="0091300B" w:rsidP="0091300B">
            <w:pPr>
              <w:spacing w:after="0" w:line="240" w:lineRule="auto"/>
              <w:rPr>
                <w:rFonts w:ascii="Arial" w:hAnsi="Arial" w:cs="Arial"/>
                <w:b/>
                <w:bCs/>
                <w:sz w:val="24"/>
                <w:szCs w:val="24"/>
              </w:rPr>
            </w:pPr>
          </w:p>
        </w:tc>
      </w:tr>
    </w:tbl>
    <w:p w14:paraId="7C5473F4" w14:textId="77777777" w:rsidR="00D22BE7" w:rsidRDefault="00D22BE7" w:rsidP="00B77892">
      <w:pPr>
        <w:sectPr w:rsidR="00D22BE7" w:rsidSect="001228D5">
          <w:pgSz w:w="11906" w:h="16838"/>
          <w:pgMar w:top="1440" w:right="1440" w:bottom="1440" w:left="1440" w:header="708" w:footer="708" w:gutter="0"/>
          <w:cols w:space="708"/>
          <w:titlePg/>
          <w:docGrid w:linePitch="360"/>
        </w:sectPr>
      </w:pPr>
      <w:r>
        <w:br w:type="page"/>
      </w:r>
    </w:p>
    <w:p w14:paraId="6BCD1A19" w14:textId="77777777" w:rsidR="004405B4" w:rsidRDefault="004405B4" w:rsidP="004405B4">
      <w:pPr>
        <w:spacing w:after="0"/>
        <w:ind w:left="-567"/>
        <w:rPr>
          <w:rFonts w:ascii="Arial" w:hAnsi="Arial" w:cs="Arial"/>
          <w:b/>
          <w:bCs/>
          <w:color w:val="000000" w:themeColor="text1"/>
          <w:sz w:val="24"/>
          <w:szCs w:val="24"/>
        </w:rPr>
      </w:pPr>
    </w:p>
    <w:p w14:paraId="4EF14749" w14:textId="4388A274" w:rsidR="00D22BE7" w:rsidRDefault="00D22BE7" w:rsidP="002A511A">
      <w:pPr>
        <w:ind w:left="-567"/>
        <w:rPr>
          <w:rFonts w:ascii="Arial" w:hAnsi="Arial" w:cs="Arial"/>
          <w:bCs/>
          <w:i/>
          <w:color w:val="000000" w:themeColor="text1"/>
          <w:sz w:val="24"/>
          <w:szCs w:val="24"/>
        </w:rPr>
      </w:pPr>
      <w:r w:rsidRPr="00BC41BA">
        <w:rPr>
          <w:rFonts w:ascii="Arial" w:hAnsi="Arial" w:cs="Arial"/>
          <w:b/>
          <w:bCs/>
          <w:color w:val="000000" w:themeColor="text1"/>
          <w:sz w:val="24"/>
          <w:szCs w:val="24"/>
        </w:rPr>
        <w:t xml:space="preserve">Learning </w:t>
      </w:r>
      <w:r w:rsidR="00083A4B">
        <w:rPr>
          <w:rFonts w:ascii="Arial" w:hAnsi="Arial" w:cs="Arial"/>
          <w:b/>
          <w:bCs/>
          <w:color w:val="000000" w:themeColor="text1"/>
          <w:sz w:val="24"/>
          <w:szCs w:val="24"/>
        </w:rPr>
        <w:t>O</w:t>
      </w:r>
      <w:r w:rsidRPr="00BC41BA">
        <w:rPr>
          <w:rFonts w:ascii="Arial" w:hAnsi="Arial" w:cs="Arial"/>
          <w:b/>
          <w:bCs/>
          <w:color w:val="000000" w:themeColor="text1"/>
          <w:sz w:val="24"/>
          <w:szCs w:val="24"/>
        </w:rPr>
        <w:t xml:space="preserve">utcomes </w:t>
      </w:r>
      <w:r w:rsidR="00083A4B">
        <w:rPr>
          <w:rFonts w:ascii="Arial" w:hAnsi="Arial" w:cs="Arial"/>
          <w:b/>
          <w:bCs/>
          <w:color w:val="000000" w:themeColor="text1"/>
          <w:sz w:val="24"/>
          <w:szCs w:val="24"/>
        </w:rPr>
        <w:t>M</w:t>
      </w:r>
      <w:r w:rsidRPr="00BC41BA">
        <w:rPr>
          <w:rFonts w:ascii="Arial" w:hAnsi="Arial" w:cs="Arial"/>
          <w:b/>
          <w:bCs/>
          <w:color w:val="000000" w:themeColor="text1"/>
          <w:sz w:val="24"/>
          <w:szCs w:val="24"/>
        </w:rPr>
        <w:t>ap</w:t>
      </w:r>
      <w:r w:rsidR="00083A4B">
        <w:rPr>
          <w:rFonts w:ascii="Arial" w:hAnsi="Arial" w:cs="Arial"/>
          <w:b/>
          <w:bCs/>
          <w:color w:val="000000" w:themeColor="text1"/>
          <w:sz w:val="24"/>
          <w:szCs w:val="24"/>
        </w:rPr>
        <w:t xml:space="preserve"> </w:t>
      </w:r>
      <w:r w:rsidR="00083A4B" w:rsidRPr="00083A4B">
        <w:rPr>
          <w:rFonts w:ascii="Arial" w:hAnsi="Arial" w:cs="Arial"/>
          <w:bCs/>
          <w:i/>
          <w:color w:val="000000" w:themeColor="text1"/>
          <w:sz w:val="24"/>
          <w:szCs w:val="24"/>
        </w:rPr>
        <w:t>(D – Developed; T – Taught; A – Assessed)</w:t>
      </w:r>
    </w:p>
    <w:p w14:paraId="1C5EAE23" w14:textId="7131749F" w:rsidR="002A511A" w:rsidRPr="002A511A" w:rsidRDefault="002A511A" w:rsidP="002A511A">
      <w:pPr>
        <w:spacing w:after="120"/>
        <w:ind w:left="-567"/>
        <w:rPr>
          <w:rFonts w:ascii="Arial" w:hAnsi="Arial" w:cs="Arial"/>
          <w:b/>
          <w:bCs/>
          <w:color w:val="000000" w:themeColor="text1"/>
          <w:sz w:val="24"/>
          <w:szCs w:val="24"/>
        </w:rPr>
      </w:pPr>
      <w:r w:rsidRPr="002A511A">
        <w:rPr>
          <w:rFonts w:ascii="Arial" w:hAnsi="Arial" w:cs="Arial"/>
          <w:b/>
          <w:bCs/>
          <w:color w:val="000000" w:themeColor="text1"/>
          <w:sz w:val="24"/>
          <w:szCs w:val="24"/>
        </w:rPr>
        <w:t>Level 4</w:t>
      </w:r>
    </w:p>
    <w:tbl>
      <w:tblPr>
        <w:tblStyle w:val="TableGrid"/>
        <w:tblW w:w="15189" w:type="dxa"/>
        <w:tblInd w:w="-572" w:type="dxa"/>
        <w:tblLook w:val="04A0" w:firstRow="1" w:lastRow="0" w:firstColumn="1" w:lastColumn="0" w:noHBand="0" w:noVBand="1"/>
      </w:tblPr>
      <w:tblGrid>
        <w:gridCol w:w="1884"/>
        <w:gridCol w:w="863"/>
        <w:gridCol w:w="684"/>
        <w:gridCol w:w="656"/>
        <w:gridCol w:w="656"/>
        <w:gridCol w:w="656"/>
        <w:gridCol w:w="656"/>
        <w:gridCol w:w="656"/>
        <w:gridCol w:w="656"/>
        <w:gridCol w:w="656"/>
        <w:gridCol w:w="656"/>
        <w:gridCol w:w="656"/>
        <w:gridCol w:w="656"/>
        <w:gridCol w:w="656"/>
        <w:gridCol w:w="656"/>
        <w:gridCol w:w="631"/>
        <w:gridCol w:w="656"/>
        <w:gridCol w:w="631"/>
        <w:gridCol w:w="656"/>
        <w:gridCol w:w="656"/>
        <w:gridCol w:w="656"/>
      </w:tblGrid>
      <w:tr w:rsidR="009F0E13" w14:paraId="198C9C5C" w14:textId="6D1EB19E" w:rsidTr="00B47183">
        <w:tc>
          <w:tcPr>
            <w:tcW w:w="1906" w:type="dxa"/>
            <w:shd w:val="clear" w:color="auto" w:fill="DBE5F1" w:themeFill="accent1" w:themeFillTint="33"/>
            <w:vAlign w:val="center"/>
          </w:tcPr>
          <w:p w14:paraId="11D458D7" w14:textId="7834EF1B" w:rsidR="00C91D21" w:rsidRDefault="00C91D21" w:rsidP="004405B4">
            <w:pPr>
              <w:spacing w:after="0"/>
              <w:ind w:left="22"/>
            </w:pPr>
            <w:r w:rsidRPr="00FF437A">
              <w:rPr>
                <w:b/>
                <w:bCs/>
                <w:color w:val="000000" w:themeColor="text1"/>
              </w:rPr>
              <w:t>Module title</w:t>
            </w:r>
          </w:p>
        </w:tc>
        <w:tc>
          <w:tcPr>
            <w:tcW w:w="863" w:type="dxa"/>
            <w:shd w:val="clear" w:color="auto" w:fill="DBE5F1" w:themeFill="accent1" w:themeFillTint="33"/>
            <w:vAlign w:val="center"/>
          </w:tcPr>
          <w:p w14:paraId="1A60FCE9" w14:textId="3B28D63E" w:rsidR="00C91D21" w:rsidRPr="002A511A" w:rsidRDefault="00C91D21" w:rsidP="004405B4">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684" w:type="dxa"/>
            <w:shd w:val="clear" w:color="auto" w:fill="DBE5F1" w:themeFill="accent1" w:themeFillTint="33"/>
            <w:vAlign w:val="center"/>
          </w:tcPr>
          <w:p w14:paraId="0B3D9584" w14:textId="77777777" w:rsidR="00C91D21" w:rsidRPr="002274B9" w:rsidRDefault="00C91D21" w:rsidP="004405B4">
            <w:pPr>
              <w:spacing w:after="0" w:line="240" w:lineRule="auto"/>
              <w:jc w:val="center"/>
              <w:rPr>
                <w:b/>
                <w:bCs/>
                <w:color w:val="000000" w:themeColor="text1"/>
                <w:sz w:val="18"/>
                <w:szCs w:val="18"/>
              </w:rPr>
            </w:pPr>
            <w:r w:rsidRPr="002274B9">
              <w:rPr>
                <w:b/>
                <w:bCs/>
                <w:color w:val="000000" w:themeColor="text1"/>
                <w:sz w:val="18"/>
                <w:szCs w:val="18"/>
              </w:rPr>
              <w:t>Status</w:t>
            </w:r>
          </w:p>
          <w:p w14:paraId="15D33117" w14:textId="549D8E0B" w:rsidR="00C91D21" w:rsidRDefault="00C91D21" w:rsidP="004405B4">
            <w:pPr>
              <w:spacing w:after="0"/>
              <w:jc w:val="center"/>
            </w:pPr>
            <w:r w:rsidRPr="002274B9">
              <w:rPr>
                <w:b/>
                <w:bCs/>
                <w:color w:val="000000" w:themeColor="text1"/>
                <w:sz w:val="18"/>
                <w:szCs w:val="18"/>
              </w:rPr>
              <w:t>C/O</w:t>
            </w:r>
          </w:p>
        </w:tc>
        <w:tc>
          <w:tcPr>
            <w:tcW w:w="652" w:type="dxa"/>
            <w:shd w:val="clear" w:color="auto" w:fill="DBE5F1" w:themeFill="accent1" w:themeFillTint="33"/>
            <w:vAlign w:val="center"/>
          </w:tcPr>
          <w:p w14:paraId="620F0CE8" w14:textId="4D00BB80" w:rsidR="00C91D21" w:rsidRDefault="00C91D21" w:rsidP="004405B4">
            <w:pPr>
              <w:spacing w:after="0"/>
              <w:jc w:val="center"/>
            </w:pPr>
            <w:r>
              <w:t>K1</w:t>
            </w:r>
          </w:p>
        </w:tc>
        <w:tc>
          <w:tcPr>
            <w:tcW w:w="652" w:type="dxa"/>
            <w:shd w:val="clear" w:color="auto" w:fill="DBE5F1" w:themeFill="accent1" w:themeFillTint="33"/>
            <w:vAlign w:val="center"/>
          </w:tcPr>
          <w:p w14:paraId="766EFA0B" w14:textId="097A95A8" w:rsidR="00C91D21" w:rsidRDefault="00C91D21" w:rsidP="004405B4">
            <w:pPr>
              <w:spacing w:after="0"/>
              <w:jc w:val="center"/>
            </w:pPr>
            <w:r>
              <w:t>K2</w:t>
            </w:r>
          </w:p>
        </w:tc>
        <w:tc>
          <w:tcPr>
            <w:tcW w:w="652" w:type="dxa"/>
            <w:shd w:val="clear" w:color="auto" w:fill="DBE5F1" w:themeFill="accent1" w:themeFillTint="33"/>
            <w:vAlign w:val="center"/>
          </w:tcPr>
          <w:p w14:paraId="1A7B6911" w14:textId="563C84FB" w:rsidR="00C91D21" w:rsidRDefault="00C91D21" w:rsidP="004405B4">
            <w:pPr>
              <w:spacing w:after="0"/>
              <w:jc w:val="center"/>
            </w:pPr>
            <w:r>
              <w:t>K3</w:t>
            </w:r>
          </w:p>
        </w:tc>
        <w:tc>
          <w:tcPr>
            <w:tcW w:w="652" w:type="dxa"/>
            <w:shd w:val="clear" w:color="auto" w:fill="DBE5F1" w:themeFill="accent1" w:themeFillTint="33"/>
            <w:vAlign w:val="center"/>
          </w:tcPr>
          <w:p w14:paraId="0B7A6867" w14:textId="4C78505E" w:rsidR="00C91D21" w:rsidRPr="00DF0B67" w:rsidRDefault="00C91D21" w:rsidP="004405B4">
            <w:pPr>
              <w:spacing w:after="0"/>
              <w:jc w:val="center"/>
            </w:pPr>
            <w:r w:rsidRPr="00DF0B67">
              <w:t>K4</w:t>
            </w:r>
          </w:p>
        </w:tc>
        <w:tc>
          <w:tcPr>
            <w:tcW w:w="652" w:type="dxa"/>
            <w:shd w:val="clear" w:color="auto" w:fill="DBE5F1" w:themeFill="accent1" w:themeFillTint="33"/>
            <w:vAlign w:val="center"/>
          </w:tcPr>
          <w:p w14:paraId="7203E5DF" w14:textId="2689B1EC" w:rsidR="00C91D21" w:rsidRDefault="00C91D21" w:rsidP="004405B4">
            <w:pPr>
              <w:spacing w:after="0"/>
              <w:jc w:val="center"/>
            </w:pPr>
            <w:r>
              <w:t>C1</w:t>
            </w:r>
          </w:p>
        </w:tc>
        <w:tc>
          <w:tcPr>
            <w:tcW w:w="652" w:type="dxa"/>
            <w:shd w:val="clear" w:color="auto" w:fill="DBE5F1" w:themeFill="accent1" w:themeFillTint="33"/>
            <w:vAlign w:val="center"/>
          </w:tcPr>
          <w:p w14:paraId="1A968D88" w14:textId="66D4DD8B" w:rsidR="00C91D21" w:rsidRDefault="00C91D21" w:rsidP="004405B4">
            <w:pPr>
              <w:spacing w:after="0"/>
              <w:jc w:val="center"/>
            </w:pPr>
            <w:r>
              <w:t>C2</w:t>
            </w:r>
          </w:p>
        </w:tc>
        <w:tc>
          <w:tcPr>
            <w:tcW w:w="652" w:type="dxa"/>
            <w:shd w:val="clear" w:color="auto" w:fill="DBE5F1" w:themeFill="accent1" w:themeFillTint="33"/>
            <w:vAlign w:val="center"/>
          </w:tcPr>
          <w:p w14:paraId="1CC05514" w14:textId="595341A6" w:rsidR="00C91D21" w:rsidRDefault="00C91D21" w:rsidP="004405B4">
            <w:pPr>
              <w:spacing w:after="0"/>
              <w:jc w:val="center"/>
            </w:pPr>
            <w:r>
              <w:t>C3</w:t>
            </w:r>
          </w:p>
        </w:tc>
        <w:tc>
          <w:tcPr>
            <w:tcW w:w="652" w:type="dxa"/>
            <w:shd w:val="clear" w:color="auto" w:fill="DBE5F1" w:themeFill="accent1" w:themeFillTint="33"/>
            <w:vAlign w:val="center"/>
          </w:tcPr>
          <w:p w14:paraId="5BD42B77" w14:textId="4C67FA31" w:rsidR="00C91D21" w:rsidRDefault="00C91D21" w:rsidP="004405B4">
            <w:pPr>
              <w:spacing w:after="0"/>
              <w:jc w:val="center"/>
            </w:pPr>
            <w:r>
              <w:t>C4</w:t>
            </w:r>
          </w:p>
        </w:tc>
        <w:tc>
          <w:tcPr>
            <w:tcW w:w="652" w:type="dxa"/>
            <w:shd w:val="clear" w:color="auto" w:fill="DBE5F1" w:themeFill="accent1" w:themeFillTint="33"/>
            <w:vAlign w:val="center"/>
          </w:tcPr>
          <w:p w14:paraId="75944F1E" w14:textId="7CFE0CA6" w:rsidR="00C91D21" w:rsidRDefault="00C91D21" w:rsidP="004405B4">
            <w:pPr>
              <w:spacing w:after="0"/>
              <w:jc w:val="center"/>
            </w:pPr>
            <w:r>
              <w:t>P1</w:t>
            </w:r>
          </w:p>
        </w:tc>
        <w:tc>
          <w:tcPr>
            <w:tcW w:w="652" w:type="dxa"/>
            <w:shd w:val="clear" w:color="auto" w:fill="DBE5F1" w:themeFill="accent1" w:themeFillTint="33"/>
            <w:vAlign w:val="center"/>
          </w:tcPr>
          <w:p w14:paraId="55AC1866" w14:textId="46E6664D" w:rsidR="00C91D21" w:rsidRDefault="00C91D21" w:rsidP="004405B4">
            <w:pPr>
              <w:spacing w:after="0"/>
              <w:jc w:val="center"/>
            </w:pPr>
            <w:r>
              <w:t>P2</w:t>
            </w:r>
          </w:p>
        </w:tc>
        <w:tc>
          <w:tcPr>
            <w:tcW w:w="652" w:type="dxa"/>
            <w:shd w:val="clear" w:color="auto" w:fill="DBE5F1" w:themeFill="accent1" w:themeFillTint="33"/>
            <w:vAlign w:val="center"/>
          </w:tcPr>
          <w:p w14:paraId="4630ED7A" w14:textId="0CD75496" w:rsidR="00C91D21" w:rsidRDefault="00C91D21" w:rsidP="004405B4">
            <w:pPr>
              <w:spacing w:after="0"/>
              <w:jc w:val="center"/>
            </w:pPr>
            <w:r>
              <w:t>P3</w:t>
            </w:r>
          </w:p>
        </w:tc>
        <w:tc>
          <w:tcPr>
            <w:tcW w:w="652" w:type="dxa"/>
            <w:shd w:val="clear" w:color="auto" w:fill="DBE5F1" w:themeFill="accent1" w:themeFillTint="33"/>
            <w:vAlign w:val="center"/>
          </w:tcPr>
          <w:p w14:paraId="5E1334CA" w14:textId="628EF4E2" w:rsidR="00C91D21" w:rsidRDefault="00C91D21" w:rsidP="004405B4">
            <w:pPr>
              <w:spacing w:after="0"/>
              <w:jc w:val="center"/>
            </w:pPr>
            <w:r>
              <w:t>P4</w:t>
            </w:r>
          </w:p>
        </w:tc>
        <w:tc>
          <w:tcPr>
            <w:tcW w:w="652" w:type="dxa"/>
            <w:shd w:val="clear" w:color="auto" w:fill="DBE5F1" w:themeFill="accent1" w:themeFillTint="33"/>
            <w:vAlign w:val="center"/>
          </w:tcPr>
          <w:p w14:paraId="0DCF2B9F" w14:textId="3F72BD94" w:rsidR="00C91D21" w:rsidRDefault="00C91D21" w:rsidP="004405B4">
            <w:pPr>
              <w:spacing w:after="0"/>
              <w:jc w:val="center"/>
            </w:pPr>
            <w:r>
              <w:t>T1</w:t>
            </w:r>
          </w:p>
        </w:tc>
        <w:tc>
          <w:tcPr>
            <w:tcW w:w="652" w:type="dxa"/>
            <w:shd w:val="clear" w:color="auto" w:fill="DBE5F1" w:themeFill="accent1" w:themeFillTint="33"/>
            <w:vAlign w:val="center"/>
          </w:tcPr>
          <w:p w14:paraId="647EEDE3" w14:textId="1D7224A3" w:rsidR="00C91D21" w:rsidRDefault="00C91D21" w:rsidP="004405B4">
            <w:pPr>
              <w:spacing w:after="0"/>
              <w:jc w:val="center"/>
            </w:pPr>
            <w:r>
              <w:t>T2</w:t>
            </w:r>
          </w:p>
        </w:tc>
        <w:tc>
          <w:tcPr>
            <w:tcW w:w="652" w:type="dxa"/>
            <w:shd w:val="clear" w:color="auto" w:fill="DBE5F1" w:themeFill="accent1" w:themeFillTint="33"/>
            <w:vAlign w:val="center"/>
          </w:tcPr>
          <w:p w14:paraId="38D11C5C" w14:textId="3326BC0F" w:rsidR="00C91D21" w:rsidRDefault="00C91D21" w:rsidP="004405B4">
            <w:pPr>
              <w:spacing w:after="0"/>
              <w:jc w:val="center"/>
            </w:pPr>
            <w:r>
              <w:t>T3</w:t>
            </w:r>
          </w:p>
        </w:tc>
        <w:tc>
          <w:tcPr>
            <w:tcW w:w="652" w:type="dxa"/>
            <w:shd w:val="clear" w:color="auto" w:fill="DBE5F1" w:themeFill="accent1" w:themeFillTint="33"/>
            <w:vAlign w:val="center"/>
          </w:tcPr>
          <w:p w14:paraId="3DE2D61D" w14:textId="78C6AA16" w:rsidR="00C91D21" w:rsidRDefault="00C91D21" w:rsidP="00B720D7">
            <w:pPr>
              <w:spacing w:after="0"/>
              <w:jc w:val="center"/>
            </w:pPr>
            <w:r>
              <w:t>T4</w:t>
            </w:r>
          </w:p>
        </w:tc>
        <w:tc>
          <w:tcPr>
            <w:tcW w:w="652" w:type="dxa"/>
            <w:shd w:val="clear" w:color="auto" w:fill="DBE5F1" w:themeFill="accent1" w:themeFillTint="33"/>
            <w:vAlign w:val="center"/>
          </w:tcPr>
          <w:p w14:paraId="28DB2935" w14:textId="5764E355" w:rsidR="00C91D21" w:rsidRDefault="00C91D21" w:rsidP="00B720D7">
            <w:pPr>
              <w:spacing w:after="0"/>
              <w:jc w:val="center"/>
            </w:pPr>
            <w:r>
              <w:t>T5</w:t>
            </w:r>
          </w:p>
        </w:tc>
        <w:tc>
          <w:tcPr>
            <w:tcW w:w="652" w:type="dxa"/>
            <w:shd w:val="clear" w:color="auto" w:fill="DBE5F1" w:themeFill="accent1" w:themeFillTint="33"/>
            <w:vAlign w:val="center"/>
          </w:tcPr>
          <w:p w14:paraId="4D90E03A" w14:textId="365F05D8" w:rsidR="00C91D21" w:rsidRDefault="00C91D21" w:rsidP="00B720D7">
            <w:pPr>
              <w:spacing w:after="0"/>
              <w:jc w:val="center"/>
            </w:pPr>
            <w:r>
              <w:t>T6</w:t>
            </w:r>
          </w:p>
        </w:tc>
      </w:tr>
      <w:tr w:rsidR="009F0E13" w14:paraId="7C2E8F2A" w14:textId="49F6E537" w:rsidTr="00B47183">
        <w:tc>
          <w:tcPr>
            <w:tcW w:w="1906" w:type="dxa"/>
            <w:vAlign w:val="center"/>
          </w:tcPr>
          <w:p w14:paraId="425742D3" w14:textId="2F64E588" w:rsidR="00A51FEA" w:rsidRPr="004C707C" w:rsidRDefault="00A51FEA" w:rsidP="00A51FEA">
            <w:pPr>
              <w:spacing w:after="0"/>
              <w:ind w:left="22"/>
              <w:rPr>
                <w:rFonts w:ascii="Arial" w:hAnsi="Arial" w:cs="Arial"/>
                <w:sz w:val="22"/>
                <w:szCs w:val="22"/>
              </w:rPr>
            </w:pPr>
            <w:r w:rsidRPr="004C707C">
              <w:rPr>
                <w:rFonts w:ascii="Arial" w:hAnsi="Arial" w:cs="Arial"/>
                <w:sz w:val="22"/>
                <w:szCs w:val="22"/>
              </w:rPr>
              <w:t xml:space="preserve">Communication Skills </w:t>
            </w:r>
          </w:p>
        </w:tc>
        <w:tc>
          <w:tcPr>
            <w:tcW w:w="863" w:type="dxa"/>
          </w:tcPr>
          <w:p w14:paraId="28AB647B" w14:textId="48CE4E8F" w:rsidR="00A51FEA" w:rsidRPr="004C707C" w:rsidRDefault="00A51FEA" w:rsidP="00A51FEA">
            <w:pPr>
              <w:rPr>
                <w:rFonts w:ascii="Arial" w:hAnsi="Arial" w:cs="Arial"/>
                <w:sz w:val="22"/>
                <w:szCs w:val="22"/>
              </w:rPr>
            </w:pPr>
            <w:r w:rsidRPr="004C707C">
              <w:rPr>
                <w:rFonts w:ascii="Arial" w:hAnsi="Arial" w:cs="Arial"/>
                <w:sz w:val="22"/>
                <w:szCs w:val="22"/>
              </w:rPr>
              <w:t>TBC</w:t>
            </w:r>
          </w:p>
        </w:tc>
        <w:tc>
          <w:tcPr>
            <w:tcW w:w="684" w:type="dxa"/>
          </w:tcPr>
          <w:p w14:paraId="523A95A1" w14:textId="5455F399" w:rsidR="00A51FEA" w:rsidRPr="004C707C" w:rsidRDefault="00A51FEA" w:rsidP="00A51FEA">
            <w:pPr>
              <w:jc w:val="center"/>
              <w:rPr>
                <w:rFonts w:ascii="Arial" w:hAnsi="Arial" w:cs="Arial"/>
                <w:sz w:val="22"/>
                <w:szCs w:val="22"/>
              </w:rPr>
            </w:pPr>
            <w:r w:rsidRPr="004C707C">
              <w:rPr>
                <w:rFonts w:ascii="Arial" w:hAnsi="Arial" w:cs="Arial"/>
                <w:sz w:val="22"/>
                <w:szCs w:val="22"/>
              </w:rPr>
              <w:t>C</w:t>
            </w:r>
          </w:p>
        </w:tc>
        <w:tc>
          <w:tcPr>
            <w:tcW w:w="652" w:type="dxa"/>
            <w:vAlign w:val="center"/>
          </w:tcPr>
          <w:p w14:paraId="2C8B1E40" w14:textId="1A2EBB27" w:rsidR="00A51FEA" w:rsidRPr="004C707C" w:rsidRDefault="00A51FEA"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70145224" w14:textId="77777777" w:rsidR="00A51FEA" w:rsidRPr="004C707C" w:rsidRDefault="00A51FEA" w:rsidP="006637A1">
            <w:pPr>
              <w:jc w:val="center"/>
              <w:rPr>
                <w:rFonts w:ascii="Arial" w:hAnsi="Arial" w:cs="Arial"/>
                <w:sz w:val="22"/>
                <w:szCs w:val="22"/>
              </w:rPr>
            </w:pPr>
          </w:p>
        </w:tc>
        <w:tc>
          <w:tcPr>
            <w:tcW w:w="652" w:type="dxa"/>
            <w:vAlign w:val="center"/>
          </w:tcPr>
          <w:p w14:paraId="56A02790" w14:textId="77777777" w:rsidR="00A51FEA" w:rsidRPr="004C707C" w:rsidRDefault="00A51FEA" w:rsidP="006637A1">
            <w:pPr>
              <w:jc w:val="center"/>
              <w:rPr>
                <w:rFonts w:ascii="Arial" w:hAnsi="Arial" w:cs="Arial"/>
                <w:sz w:val="22"/>
                <w:szCs w:val="22"/>
              </w:rPr>
            </w:pPr>
          </w:p>
        </w:tc>
        <w:tc>
          <w:tcPr>
            <w:tcW w:w="652" w:type="dxa"/>
            <w:vAlign w:val="center"/>
          </w:tcPr>
          <w:p w14:paraId="591A9C26" w14:textId="1CFB8E0F" w:rsidR="00A51FEA" w:rsidRPr="004C707C" w:rsidRDefault="00930735"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6CE539AA" w14:textId="601185AA" w:rsidR="00A51FEA" w:rsidRPr="004C707C" w:rsidRDefault="00A51FEA" w:rsidP="006637A1">
            <w:pPr>
              <w:jc w:val="center"/>
              <w:rPr>
                <w:rFonts w:ascii="Arial" w:hAnsi="Arial" w:cs="Arial"/>
                <w:sz w:val="22"/>
                <w:szCs w:val="22"/>
              </w:rPr>
            </w:pPr>
          </w:p>
        </w:tc>
        <w:tc>
          <w:tcPr>
            <w:tcW w:w="652" w:type="dxa"/>
            <w:vAlign w:val="center"/>
          </w:tcPr>
          <w:p w14:paraId="30E2231F" w14:textId="786C7094" w:rsidR="00A51FEA" w:rsidRPr="004C707C" w:rsidRDefault="002554A2"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6E6A398C" w14:textId="26F01306" w:rsidR="00A51FEA" w:rsidRPr="004C707C" w:rsidRDefault="002554A2"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490D97CE" w14:textId="77777777" w:rsidR="00A51FEA" w:rsidRPr="004C707C" w:rsidRDefault="00A51FEA" w:rsidP="006637A1">
            <w:pPr>
              <w:jc w:val="center"/>
              <w:rPr>
                <w:rFonts w:ascii="Arial" w:hAnsi="Arial" w:cs="Arial"/>
                <w:sz w:val="22"/>
                <w:szCs w:val="22"/>
              </w:rPr>
            </w:pPr>
          </w:p>
        </w:tc>
        <w:tc>
          <w:tcPr>
            <w:tcW w:w="652" w:type="dxa"/>
            <w:vAlign w:val="center"/>
          </w:tcPr>
          <w:p w14:paraId="29859EEA" w14:textId="6830E29F" w:rsidR="00A51FEA" w:rsidRPr="004C707C" w:rsidRDefault="00A51FEA" w:rsidP="006637A1">
            <w:pPr>
              <w:jc w:val="center"/>
              <w:rPr>
                <w:rFonts w:ascii="Arial" w:hAnsi="Arial" w:cs="Arial"/>
                <w:sz w:val="22"/>
                <w:szCs w:val="22"/>
              </w:rPr>
            </w:pPr>
          </w:p>
        </w:tc>
        <w:tc>
          <w:tcPr>
            <w:tcW w:w="652" w:type="dxa"/>
            <w:vAlign w:val="center"/>
          </w:tcPr>
          <w:p w14:paraId="062E5220" w14:textId="77777777" w:rsidR="00A51FEA" w:rsidRPr="004C707C" w:rsidRDefault="00A51FEA" w:rsidP="006637A1">
            <w:pPr>
              <w:jc w:val="center"/>
              <w:rPr>
                <w:rFonts w:ascii="Arial" w:hAnsi="Arial" w:cs="Arial"/>
                <w:sz w:val="22"/>
                <w:szCs w:val="22"/>
              </w:rPr>
            </w:pPr>
          </w:p>
        </w:tc>
        <w:tc>
          <w:tcPr>
            <w:tcW w:w="652" w:type="dxa"/>
            <w:vAlign w:val="center"/>
          </w:tcPr>
          <w:p w14:paraId="3A11444E" w14:textId="77777777" w:rsidR="00A51FEA" w:rsidRPr="004C707C" w:rsidRDefault="00A51FEA" w:rsidP="006637A1">
            <w:pPr>
              <w:jc w:val="center"/>
              <w:rPr>
                <w:rFonts w:ascii="Arial" w:hAnsi="Arial" w:cs="Arial"/>
                <w:sz w:val="22"/>
                <w:szCs w:val="22"/>
              </w:rPr>
            </w:pPr>
          </w:p>
        </w:tc>
        <w:tc>
          <w:tcPr>
            <w:tcW w:w="652" w:type="dxa"/>
            <w:vAlign w:val="center"/>
          </w:tcPr>
          <w:p w14:paraId="43764465" w14:textId="77777777" w:rsidR="00A51FEA" w:rsidRPr="004C707C" w:rsidRDefault="00A51FEA" w:rsidP="006637A1">
            <w:pPr>
              <w:jc w:val="center"/>
              <w:rPr>
                <w:rFonts w:ascii="Arial" w:hAnsi="Arial" w:cs="Arial"/>
                <w:sz w:val="22"/>
                <w:szCs w:val="22"/>
              </w:rPr>
            </w:pPr>
          </w:p>
        </w:tc>
        <w:tc>
          <w:tcPr>
            <w:tcW w:w="652" w:type="dxa"/>
            <w:vAlign w:val="center"/>
          </w:tcPr>
          <w:p w14:paraId="412BF696" w14:textId="3157C36F" w:rsidR="00A51FEA" w:rsidRPr="004C707C" w:rsidRDefault="002554A2"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622CA08E" w14:textId="35AA2CF8" w:rsidR="00A51FEA" w:rsidRPr="004C707C" w:rsidRDefault="002554A2"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EF9EC22" w14:textId="4CD117C6" w:rsidR="00A51FEA" w:rsidRPr="004C707C" w:rsidRDefault="002554A2"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385CB359" w14:textId="77777777" w:rsidR="00A51FEA" w:rsidRPr="004C707C" w:rsidRDefault="00A51FEA" w:rsidP="006637A1">
            <w:pPr>
              <w:jc w:val="center"/>
              <w:rPr>
                <w:rFonts w:ascii="Arial" w:hAnsi="Arial" w:cs="Arial"/>
                <w:sz w:val="22"/>
                <w:szCs w:val="22"/>
              </w:rPr>
            </w:pPr>
          </w:p>
        </w:tc>
        <w:tc>
          <w:tcPr>
            <w:tcW w:w="652" w:type="dxa"/>
            <w:vAlign w:val="center"/>
          </w:tcPr>
          <w:p w14:paraId="7FC21E44" w14:textId="0C89E98A" w:rsidR="00A51FEA" w:rsidRPr="004C707C" w:rsidRDefault="00A51FEA" w:rsidP="006637A1">
            <w:pPr>
              <w:jc w:val="center"/>
              <w:rPr>
                <w:rFonts w:ascii="Arial" w:hAnsi="Arial" w:cs="Arial"/>
                <w:sz w:val="22"/>
                <w:szCs w:val="22"/>
              </w:rPr>
            </w:pPr>
          </w:p>
        </w:tc>
        <w:tc>
          <w:tcPr>
            <w:tcW w:w="652" w:type="dxa"/>
            <w:vAlign w:val="center"/>
          </w:tcPr>
          <w:p w14:paraId="1FC44826" w14:textId="77777777" w:rsidR="00A51FEA" w:rsidRPr="004C707C" w:rsidRDefault="00A51FEA" w:rsidP="006637A1">
            <w:pPr>
              <w:jc w:val="center"/>
              <w:rPr>
                <w:rFonts w:ascii="Arial" w:hAnsi="Arial" w:cs="Arial"/>
                <w:sz w:val="22"/>
                <w:szCs w:val="22"/>
              </w:rPr>
            </w:pPr>
          </w:p>
        </w:tc>
      </w:tr>
      <w:tr w:rsidR="009F0E13" w14:paraId="2866D004" w14:textId="48109320" w:rsidTr="00B47183">
        <w:tc>
          <w:tcPr>
            <w:tcW w:w="1906" w:type="dxa"/>
            <w:vAlign w:val="center"/>
          </w:tcPr>
          <w:p w14:paraId="21374043" w14:textId="77B40866" w:rsidR="00A51FEA" w:rsidRPr="004C707C" w:rsidRDefault="00A51FEA" w:rsidP="00A51FEA">
            <w:pPr>
              <w:ind w:left="22"/>
              <w:rPr>
                <w:rFonts w:ascii="Arial" w:hAnsi="Arial" w:cs="Arial"/>
                <w:sz w:val="22"/>
                <w:szCs w:val="22"/>
              </w:rPr>
            </w:pPr>
            <w:r w:rsidRPr="004C707C">
              <w:rPr>
                <w:rFonts w:ascii="Arial" w:hAnsi="Arial" w:cs="Arial"/>
                <w:sz w:val="22"/>
                <w:szCs w:val="22"/>
              </w:rPr>
              <w:t xml:space="preserve">Optics </w:t>
            </w:r>
          </w:p>
        </w:tc>
        <w:tc>
          <w:tcPr>
            <w:tcW w:w="863" w:type="dxa"/>
          </w:tcPr>
          <w:p w14:paraId="5FA90382" w14:textId="37BD2B70" w:rsidR="00A51FEA" w:rsidRPr="004C707C" w:rsidRDefault="00A51FEA" w:rsidP="00A51FEA">
            <w:pPr>
              <w:rPr>
                <w:rFonts w:ascii="Arial" w:hAnsi="Arial" w:cs="Arial"/>
                <w:sz w:val="22"/>
                <w:szCs w:val="22"/>
              </w:rPr>
            </w:pPr>
            <w:r w:rsidRPr="004C707C">
              <w:rPr>
                <w:rFonts w:ascii="Arial" w:hAnsi="Arial" w:cs="Arial"/>
                <w:sz w:val="22"/>
                <w:szCs w:val="22"/>
              </w:rPr>
              <w:t>TBC</w:t>
            </w:r>
          </w:p>
        </w:tc>
        <w:tc>
          <w:tcPr>
            <w:tcW w:w="684" w:type="dxa"/>
          </w:tcPr>
          <w:p w14:paraId="71F882C4" w14:textId="7C2134BA" w:rsidR="00A51FEA" w:rsidRPr="004C707C" w:rsidRDefault="00A51FEA" w:rsidP="00A51FEA">
            <w:pPr>
              <w:jc w:val="center"/>
              <w:rPr>
                <w:rFonts w:ascii="Arial" w:hAnsi="Arial" w:cs="Arial"/>
                <w:sz w:val="22"/>
                <w:szCs w:val="22"/>
              </w:rPr>
            </w:pPr>
            <w:r w:rsidRPr="004C707C">
              <w:rPr>
                <w:rFonts w:ascii="Arial" w:hAnsi="Arial" w:cs="Arial"/>
                <w:sz w:val="22"/>
                <w:szCs w:val="22"/>
              </w:rPr>
              <w:t>C</w:t>
            </w:r>
          </w:p>
        </w:tc>
        <w:tc>
          <w:tcPr>
            <w:tcW w:w="652" w:type="dxa"/>
            <w:vAlign w:val="center"/>
          </w:tcPr>
          <w:p w14:paraId="65BD92A9" w14:textId="0DCE80B7" w:rsidR="00A51FEA" w:rsidRPr="004C707C" w:rsidRDefault="00A51FEA"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4B0482B" w14:textId="77777777" w:rsidR="00A51FEA" w:rsidRPr="004C707C" w:rsidRDefault="00A51FEA" w:rsidP="006637A1">
            <w:pPr>
              <w:jc w:val="center"/>
              <w:rPr>
                <w:rFonts w:ascii="Arial" w:hAnsi="Arial" w:cs="Arial"/>
                <w:sz w:val="22"/>
                <w:szCs w:val="22"/>
              </w:rPr>
            </w:pPr>
          </w:p>
        </w:tc>
        <w:tc>
          <w:tcPr>
            <w:tcW w:w="652" w:type="dxa"/>
            <w:vAlign w:val="center"/>
          </w:tcPr>
          <w:p w14:paraId="69CD6D3D" w14:textId="77777777" w:rsidR="00A51FEA" w:rsidRPr="004C707C" w:rsidRDefault="00A51FEA" w:rsidP="006637A1">
            <w:pPr>
              <w:jc w:val="center"/>
              <w:rPr>
                <w:rFonts w:ascii="Arial" w:hAnsi="Arial" w:cs="Arial"/>
                <w:sz w:val="22"/>
                <w:szCs w:val="22"/>
              </w:rPr>
            </w:pPr>
          </w:p>
        </w:tc>
        <w:tc>
          <w:tcPr>
            <w:tcW w:w="652" w:type="dxa"/>
            <w:vAlign w:val="center"/>
          </w:tcPr>
          <w:p w14:paraId="08E4B247" w14:textId="51DF7657" w:rsidR="00A51FEA" w:rsidRPr="004C707C" w:rsidRDefault="00A51FEA" w:rsidP="006637A1">
            <w:pPr>
              <w:jc w:val="center"/>
              <w:rPr>
                <w:rFonts w:ascii="Arial" w:hAnsi="Arial" w:cs="Arial"/>
                <w:sz w:val="22"/>
                <w:szCs w:val="22"/>
              </w:rPr>
            </w:pPr>
          </w:p>
        </w:tc>
        <w:tc>
          <w:tcPr>
            <w:tcW w:w="652" w:type="dxa"/>
            <w:vAlign w:val="center"/>
          </w:tcPr>
          <w:p w14:paraId="4897FD99" w14:textId="01939312" w:rsidR="00A51FEA" w:rsidRPr="004C707C" w:rsidRDefault="006637A1"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9E8AC14" w14:textId="77777777" w:rsidR="00A51FEA" w:rsidRPr="004C707C" w:rsidRDefault="00A51FEA" w:rsidP="006637A1">
            <w:pPr>
              <w:jc w:val="center"/>
              <w:rPr>
                <w:rFonts w:ascii="Arial" w:hAnsi="Arial" w:cs="Arial"/>
                <w:sz w:val="22"/>
                <w:szCs w:val="22"/>
              </w:rPr>
            </w:pPr>
          </w:p>
        </w:tc>
        <w:tc>
          <w:tcPr>
            <w:tcW w:w="652" w:type="dxa"/>
            <w:vAlign w:val="center"/>
          </w:tcPr>
          <w:p w14:paraId="3E1E3868" w14:textId="77777777" w:rsidR="00A51FEA" w:rsidRPr="004C707C" w:rsidRDefault="00A51FEA" w:rsidP="006637A1">
            <w:pPr>
              <w:jc w:val="center"/>
              <w:rPr>
                <w:rFonts w:ascii="Arial" w:hAnsi="Arial" w:cs="Arial"/>
                <w:sz w:val="22"/>
                <w:szCs w:val="22"/>
              </w:rPr>
            </w:pPr>
          </w:p>
        </w:tc>
        <w:tc>
          <w:tcPr>
            <w:tcW w:w="652" w:type="dxa"/>
            <w:vAlign w:val="center"/>
          </w:tcPr>
          <w:p w14:paraId="01270011" w14:textId="15826BE3" w:rsidR="00A51FEA" w:rsidRPr="004C707C" w:rsidRDefault="006637A1"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503A420C" w14:textId="56329289" w:rsidR="00A51FEA" w:rsidRPr="004C707C" w:rsidRDefault="00A51FEA" w:rsidP="006637A1">
            <w:pPr>
              <w:jc w:val="center"/>
              <w:rPr>
                <w:rFonts w:ascii="Arial" w:hAnsi="Arial" w:cs="Arial"/>
                <w:sz w:val="22"/>
                <w:szCs w:val="22"/>
              </w:rPr>
            </w:pPr>
          </w:p>
        </w:tc>
        <w:tc>
          <w:tcPr>
            <w:tcW w:w="652" w:type="dxa"/>
            <w:vAlign w:val="center"/>
          </w:tcPr>
          <w:p w14:paraId="6604B733" w14:textId="77777777" w:rsidR="00A51FEA" w:rsidRPr="004C707C" w:rsidRDefault="00A51FEA" w:rsidP="006637A1">
            <w:pPr>
              <w:jc w:val="center"/>
              <w:rPr>
                <w:rFonts w:ascii="Arial" w:hAnsi="Arial" w:cs="Arial"/>
                <w:sz w:val="22"/>
                <w:szCs w:val="22"/>
              </w:rPr>
            </w:pPr>
          </w:p>
        </w:tc>
        <w:tc>
          <w:tcPr>
            <w:tcW w:w="652" w:type="dxa"/>
            <w:vAlign w:val="center"/>
          </w:tcPr>
          <w:p w14:paraId="5DF519F5" w14:textId="77777777" w:rsidR="00A51FEA" w:rsidRPr="004C707C" w:rsidRDefault="00A51FEA" w:rsidP="006637A1">
            <w:pPr>
              <w:jc w:val="center"/>
              <w:rPr>
                <w:rFonts w:ascii="Arial" w:hAnsi="Arial" w:cs="Arial"/>
                <w:sz w:val="22"/>
                <w:szCs w:val="22"/>
              </w:rPr>
            </w:pPr>
          </w:p>
        </w:tc>
        <w:tc>
          <w:tcPr>
            <w:tcW w:w="652" w:type="dxa"/>
            <w:vAlign w:val="center"/>
          </w:tcPr>
          <w:p w14:paraId="1EF1C491" w14:textId="77777777" w:rsidR="00A51FEA" w:rsidRPr="004C707C" w:rsidRDefault="00A51FEA" w:rsidP="006637A1">
            <w:pPr>
              <w:jc w:val="center"/>
              <w:rPr>
                <w:rFonts w:ascii="Arial" w:hAnsi="Arial" w:cs="Arial"/>
                <w:sz w:val="22"/>
                <w:szCs w:val="22"/>
              </w:rPr>
            </w:pPr>
          </w:p>
        </w:tc>
        <w:tc>
          <w:tcPr>
            <w:tcW w:w="652" w:type="dxa"/>
            <w:vAlign w:val="center"/>
          </w:tcPr>
          <w:p w14:paraId="5D083564" w14:textId="77777777" w:rsidR="00A51FEA" w:rsidRPr="004C707C" w:rsidRDefault="00A51FEA" w:rsidP="006637A1">
            <w:pPr>
              <w:jc w:val="center"/>
              <w:rPr>
                <w:rFonts w:ascii="Arial" w:hAnsi="Arial" w:cs="Arial"/>
                <w:sz w:val="22"/>
                <w:szCs w:val="22"/>
              </w:rPr>
            </w:pPr>
          </w:p>
        </w:tc>
        <w:tc>
          <w:tcPr>
            <w:tcW w:w="652" w:type="dxa"/>
            <w:vAlign w:val="center"/>
          </w:tcPr>
          <w:p w14:paraId="70A3AC79" w14:textId="4E9FA19F" w:rsidR="00A51FEA" w:rsidRPr="004C707C" w:rsidRDefault="00A51FEA" w:rsidP="006637A1">
            <w:pPr>
              <w:jc w:val="center"/>
              <w:rPr>
                <w:rFonts w:ascii="Arial" w:hAnsi="Arial" w:cs="Arial"/>
                <w:sz w:val="22"/>
                <w:szCs w:val="22"/>
              </w:rPr>
            </w:pPr>
          </w:p>
        </w:tc>
        <w:tc>
          <w:tcPr>
            <w:tcW w:w="652" w:type="dxa"/>
            <w:vAlign w:val="center"/>
          </w:tcPr>
          <w:p w14:paraId="19EDD2A4" w14:textId="77777777" w:rsidR="00A51FEA" w:rsidRPr="004C707C" w:rsidRDefault="00A51FEA" w:rsidP="006637A1">
            <w:pPr>
              <w:jc w:val="center"/>
              <w:rPr>
                <w:rFonts w:ascii="Arial" w:hAnsi="Arial" w:cs="Arial"/>
                <w:sz w:val="22"/>
                <w:szCs w:val="22"/>
              </w:rPr>
            </w:pPr>
          </w:p>
        </w:tc>
        <w:tc>
          <w:tcPr>
            <w:tcW w:w="652" w:type="dxa"/>
            <w:vAlign w:val="center"/>
          </w:tcPr>
          <w:p w14:paraId="12EE9872" w14:textId="4462AA83" w:rsidR="00A51FEA" w:rsidRPr="004C707C" w:rsidRDefault="006637A1" w:rsidP="006637A1">
            <w:pPr>
              <w:jc w:val="center"/>
              <w:rPr>
                <w:rFonts w:ascii="Arial" w:hAnsi="Arial" w:cs="Arial"/>
                <w:sz w:val="22"/>
                <w:szCs w:val="22"/>
              </w:rPr>
            </w:pPr>
            <w:r w:rsidRPr="004C707C">
              <w:rPr>
                <w:rFonts w:ascii="Arial" w:hAnsi="Arial" w:cs="Arial"/>
                <w:sz w:val="22"/>
                <w:szCs w:val="22"/>
              </w:rPr>
              <w:t>D</w:t>
            </w:r>
          </w:p>
        </w:tc>
        <w:tc>
          <w:tcPr>
            <w:tcW w:w="652" w:type="dxa"/>
            <w:vAlign w:val="center"/>
          </w:tcPr>
          <w:p w14:paraId="6682060F" w14:textId="4FB09647" w:rsidR="00A51FEA" w:rsidRPr="004C707C" w:rsidRDefault="00A51FEA" w:rsidP="006637A1">
            <w:pPr>
              <w:jc w:val="center"/>
              <w:rPr>
                <w:rFonts w:ascii="Arial" w:hAnsi="Arial" w:cs="Arial"/>
                <w:sz w:val="22"/>
                <w:szCs w:val="22"/>
              </w:rPr>
            </w:pPr>
          </w:p>
        </w:tc>
        <w:tc>
          <w:tcPr>
            <w:tcW w:w="652" w:type="dxa"/>
            <w:vAlign w:val="center"/>
          </w:tcPr>
          <w:p w14:paraId="3EE90ABE" w14:textId="1C3F34BE" w:rsidR="00A51FEA" w:rsidRPr="004C707C" w:rsidRDefault="006637A1" w:rsidP="006637A1">
            <w:pPr>
              <w:jc w:val="center"/>
              <w:rPr>
                <w:rFonts w:ascii="Arial" w:hAnsi="Arial" w:cs="Arial"/>
                <w:sz w:val="22"/>
                <w:szCs w:val="22"/>
              </w:rPr>
            </w:pPr>
            <w:r w:rsidRPr="004C707C">
              <w:rPr>
                <w:rFonts w:ascii="Arial" w:hAnsi="Arial" w:cs="Arial"/>
                <w:sz w:val="22"/>
                <w:szCs w:val="22"/>
              </w:rPr>
              <w:t>TDA</w:t>
            </w:r>
          </w:p>
        </w:tc>
      </w:tr>
      <w:tr w:rsidR="009F0E13" w14:paraId="58CAF53C" w14:textId="0D4DE5E1" w:rsidTr="00B47183">
        <w:tc>
          <w:tcPr>
            <w:tcW w:w="1906" w:type="dxa"/>
            <w:vAlign w:val="center"/>
          </w:tcPr>
          <w:p w14:paraId="0B46E1F4" w14:textId="6E35559B" w:rsidR="00A51FEA" w:rsidRPr="004C707C" w:rsidRDefault="00A51FEA" w:rsidP="00A51FEA">
            <w:pPr>
              <w:ind w:left="22"/>
              <w:rPr>
                <w:rFonts w:ascii="Arial" w:hAnsi="Arial" w:cs="Arial"/>
                <w:sz w:val="22"/>
                <w:szCs w:val="22"/>
              </w:rPr>
            </w:pPr>
            <w:r w:rsidRPr="004C707C">
              <w:rPr>
                <w:rFonts w:ascii="Arial" w:hAnsi="Arial" w:cs="Arial"/>
                <w:sz w:val="22"/>
                <w:szCs w:val="22"/>
              </w:rPr>
              <w:t xml:space="preserve">Practical Ophthalmic Dispensing </w:t>
            </w:r>
          </w:p>
        </w:tc>
        <w:tc>
          <w:tcPr>
            <w:tcW w:w="863" w:type="dxa"/>
          </w:tcPr>
          <w:p w14:paraId="3956FF78" w14:textId="59008EB3" w:rsidR="00A51FEA" w:rsidRPr="004C707C" w:rsidRDefault="00A51FEA" w:rsidP="00A51FEA">
            <w:pPr>
              <w:rPr>
                <w:rFonts w:ascii="Arial" w:hAnsi="Arial" w:cs="Arial"/>
                <w:sz w:val="22"/>
                <w:szCs w:val="22"/>
              </w:rPr>
            </w:pPr>
            <w:r w:rsidRPr="004C707C">
              <w:rPr>
                <w:rFonts w:ascii="Arial" w:hAnsi="Arial" w:cs="Arial"/>
                <w:sz w:val="22"/>
                <w:szCs w:val="22"/>
              </w:rPr>
              <w:t>TBC</w:t>
            </w:r>
          </w:p>
        </w:tc>
        <w:tc>
          <w:tcPr>
            <w:tcW w:w="684" w:type="dxa"/>
          </w:tcPr>
          <w:p w14:paraId="5993706A" w14:textId="0CC774EF" w:rsidR="00A51FEA" w:rsidRPr="004C707C" w:rsidRDefault="00A51FEA" w:rsidP="00A51FEA">
            <w:pPr>
              <w:jc w:val="center"/>
              <w:rPr>
                <w:rFonts w:ascii="Arial" w:hAnsi="Arial" w:cs="Arial"/>
                <w:sz w:val="22"/>
                <w:szCs w:val="22"/>
              </w:rPr>
            </w:pPr>
            <w:r w:rsidRPr="004C707C">
              <w:rPr>
                <w:rFonts w:ascii="Arial" w:hAnsi="Arial" w:cs="Arial"/>
                <w:sz w:val="22"/>
                <w:szCs w:val="22"/>
              </w:rPr>
              <w:t>C</w:t>
            </w:r>
          </w:p>
        </w:tc>
        <w:tc>
          <w:tcPr>
            <w:tcW w:w="652" w:type="dxa"/>
            <w:vAlign w:val="center"/>
          </w:tcPr>
          <w:p w14:paraId="084C79D6" w14:textId="462CB323" w:rsidR="00A51FEA" w:rsidRPr="004C707C" w:rsidRDefault="00A51FEA"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78EACCB9" w14:textId="77777777" w:rsidR="00A51FEA" w:rsidRPr="004C707C" w:rsidRDefault="00A51FEA" w:rsidP="006637A1">
            <w:pPr>
              <w:jc w:val="center"/>
              <w:rPr>
                <w:rFonts w:ascii="Arial" w:hAnsi="Arial" w:cs="Arial"/>
                <w:sz w:val="22"/>
                <w:szCs w:val="22"/>
              </w:rPr>
            </w:pPr>
          </w:p>
        </w:tc>
        <w:tc>
          <w:tcPr>
            <w:tcW w:w="652" w:type="dxa"/>
            <w:vAlign w:val="center"/>
          </w:tcPr>
          <w:p w14:paraId="62BCC812" w14:textId="77777777" w:rsidR="00A51FEA" w:rsidRPr="004C707C" w:rsidRDefault="00A51FEA" w:rsidP="006637A1">
            <w:pPr>
              <w:jc w:val="center"/>
              <w:rPr>
                <w:rFonts w:ascii="Arial" w:hAnsi="Arial" w:cs="Arial"/>
                <w:sz w:val="22"/>
                <w:szCs w:val="22"/>
              </w:rPr>
            </w:pPr>
          </w:p>
        </w:tc>
        <w:tc>
          <w:tcPr>
            <w:tcW w:w="652" w:type="dxa"/>
            <w:vAlign w:val="center"/>
          </w:tcPr>
          <w:p w14:paraId="7F5445E8" w14:textId="509FD8DB" w:rsidR="00A51FEA" w:rsidRPr="004C707C" w:rsidRDefault="00930735"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5F0AE0A5" w14:textId="3AAED881" w:rsidR="00A51FEA" w:rsidRPr="004C707C" w:rsidRDefault="006637A1" w:rsidP="006637A1">
            <w:pPr>
              <w:jc w:val="center"/>
              <w:rPr>
                <w:rFonts w:ascii="Arial" w:hAnsi="Arial" w:cs="Arial"/>
                <w:sz w:val="22"/>
                <w:szCs w:val="22"/>
              </w:rPr>
            </w:pPr>
            <w:r w:rsidRPr="004C707C">
              <w:rPr>
                <w:rFonts w:ascii="Arial" w:hAnsi="Arial" w:cs="Arial"/>
                <w:sz w:val="22"/>
                <w:szCs w:val="22"/>
              </w:rPr>
              <w:t>TD</w:t>
            </w:r>
            <w:r w:rsidR="00A51FEA" w:rsidRPr="004C707C">
              <w:rPr>
                <w:rFonts w:ascii="Arial" w:hAnsi="Arial" w:cs="Arial"/>
                <w:sz w:val="22"/>
                <w:szCs w:val="22"/>
              </w:rPr>
              <w:t>A</w:t>
            </w:r>
          </w:p>
        </w:tc>
        <w:tc>
          <w:tcPr>
            <w:tcW w:w="652" w:type="dxa"/>
            <w:vAlign w:val="center"/>
          </w:tcPr>
          <w:p w14:paraId="3F591473" w14:textId="77777777" w:rsidR="00A51FEA" w:rsidRPr="004C707C" w:rsidRDefault="00A51FEA" w:rsidP="006637A1">
            <w:pPr>
              <w:jc w:val="center"/>
              <w:rPr>
                <w:rFonts w:ascii="Arial" w:hAnsi="Arial" w:cs="Arial"/>
                <w:sz w:val="22"/>
                <w:szCs w:val="22"/>
              </w:rPr>
            </w:pPr>
          </w:p>
        </w:tc>
        <w:tc>
          <w:tcPr>
            <w:tcW w:w="652" w:type="dxa"/>
            <w:vAlign w:val="center"/>
          </w:tcPr>
          <w:p w14:paraId="577258F1" w14:textId="77777777" w:rsidR="00A51FEA" w:rsidRPr="004C707C" w:rsidRDefault="00A51FEA" w:rsidP="006637A1">
            <w:pPr>
              <w:jc w:val="center"/>
              <w:rPr>
                <w:rFonts w:ascii="Arial" w:hAnsi="Arial" w:cs="Arial"/>
                <w:sz w:val="22"/>
                <w:szCs w:val="22"/>
              </w:rPr>
            </w:pPr>
          </w:p>
        </w:tc>
        <w:tc>
          <w:tcPr>
            <w:tcW w:w="652" w:type="dxa"/>
            <w:vAlign w:val="center"/>
          </w:tcPr>
          <w:p w14:paraId="21EF8955" w14:textId="0F51E336" w:rsidR="00A51FEA" w:rsidRPr="004C707C" w:rsidRDefault="006637A1"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7D74459C" w14:textId="54831756" w:rsidR="00A51FEA" w:rsidRPr="004C707C" w:rsidRDefault="009F0E13"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709F79AA" w14:textId="77777777" w:rsidR="00A51FEA" w:rsidRPr="004C707C" w:rsidRDefault="00A51FEA" w:rsidP="006637A1">
            <w:pPr>
              <w:jc w:val="center"/>
              <w:rPr>
                <w:rFonts w:ascii="Arial" w:hAnsi="Arial" w:cs="Arial"/>
                <w:sz w:val="22"/>
                <w:szCs w:val="22"/>
              </w:rPr>
            </w:pPr>
          </w:p>
        </w:tc>
        <w:tc>
          <w:tcPr>
            <w:tcW w:w="652" w:type="dxa"/>
            <w:vAlign w:val="center"/>
          </w:tcPr>
          <w:p w14:paraId="310B62AC" w14:textId="77777777" w:rsidR="00A51FEA" w:rsidRPr="004C707C" w:rsidRDefault="00A51FEA" w:rsidP="006637A1">
            <w:pPr>
              <w:jc w:val="center"/>
              <w:rPr>
                <w:rFonts w:ascii="Arial" w:hAnsi="Arial" w:cs="Arial"/>
                <w:sz w:val="22"/>
                <w:szCs w:val="22"/>
              </w:rPr>
            </w:pPr>
          </w:p>
        </w:tc>
        <w:tc>
          <w:tcPr>
            <w:tcW w:w="652" w:type="dxa"/>
            <w:vAlign w:val="center"/>
          </w:tcPr>
          <w:p w14:paraId="1CD53A53" w14:textId="18FD4630" w:rsidR="00A51FEA" w:rsidRPr="004C707C" w:rsidRDefault="009F0E13"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B33420B" w14:textId="477A6798" w:rsidR="00A51FEA" w:rsidRPr="004C707C" w:rsidRDefault="00A51FEA" w:rsidP="006637A1">
            <w:pPr>
              <w:jc w:val="center"/>
              <w:rPr>
                <w:rFonts w:ascii="Arial" w:hAnsi="Arial" w:cs="Arial"/>
                <w:sz w:val="22"/>
                <w:szCs w:val="22"/>
              </w:rPr>
            </w:pPr>
          </w:p>
        </w:tc>
        <w:tc>
          <w:tcPr>
            <w:tcW w:w="652" w:type="dxa"/>
            <w:vAlign w:val="center"/>
          </w:tcPr>
          <w:p w14:paraId="2A74501D" w14:textId="1EF514FF" w:rsidR="00A51FEA" w:rsidRPr="004C707C" w:rsidRDefault="00A51FEA" w:rsidP="006637A1">
            <w:pPr>
              <w:jc w:val="center"/>
              <w:rPr>
                <w:rFonts w:ascii="Arial" w:hAnsi="Arial" w:cs="Arial"/>
                <w:sz w:val="22"/>
                <w:szCs w:val="22"/>
              </w:rPr>
            </w:pPr>
          </w:p>
        </w:tc>
        <w:tc>
          <w:tcPr>
            <w:tcW w:w="652" w:type="dxa"/>
            <w:vAlign w:val="center"/>
          </w:tcPr>
          <w:p w14:paraId="083B9F0C" w14:textId="77777777" w:rsidR="00A51FEA" w:rsidRPr="004C707C" w:rsidRDefault="00A51FEA" w:rsidP="006637A1">
            <w:pPr>
              <w:jc w:val="center"/>
              <w:rPr>
                <w:rFonts w:ascii="Arial" w:hAnsi="Arial" w:cs="Arial"/>
                <w:sz w:val="22"/>
                <w:szCs w:val="22"/>
              </w:rPr>
            </w:pPr>
          </w:p>
        </w:tc>
        <w:tc>
          <w:tcPr>
            <w:tcW w:w="652" w:type="dxa"/>
            <w:vAlign w:val="center"/>
          </w:tcPr>
          <w:p w14:paraId="4EADC070" w14:textId="3DE508FC" w:rsidR="00A51FEA" w:rsidRPr="004C707C" w:rsidRDefault="00A51FEA" w:rsidP="006637A1">
            <w:pPr>
              <w:jc w:val="center"/>
              <w:rPr>
                <w:rFonts w:ascii="Arial" w:hAnsi="Arial" w:cs="Arial"/>
                <w:sz w:val="22"/>
                <w:szCs w:val="22"/>
              </w:rPr>
            </w:pPr>
          </w:p>
        </w:tc>
        <w:tc>
          <w:tcPr>
            <w:tcW w:w="652" w:type="dxa"/>
            <w:vAlign w:val="center"/>
          </w:tcPr>
          <w:p w14:paraId="25132DEC" w14:textId="77777777" w:rsidR="00A51FEA" w:rsidRPr="004C707C" w:rsidRDefault="00A51FEA" w:rsidP="006637A1">
            <w:pPr>
              <w:jc w:val="center"/>
              <w:rPr>
                <w:rFonts w:ascii="Arial" w:hAnsi="Arial" w:cs="Arial"/>
                <w:sz w:val="22"/>
                <w:szCs w:val="22"/>
              </w:rPr>
            </w:pPr>
          </w:p>
        </w:tc>
        <w:tc>
          <w:tcPr>
            <w:tcW w:w="652" w:type="dxa"/>
            <w:vAlign w:val="center"/>
          </w:tcPr>
          <w:p w14:paraId="0078ADD4" w14:textId="77777777" w:rsidR="00A51FEA" w:rsidRPr="004C707C" w:rsidRDefault="00A51FEA" w:rsidP="006637A1">
            <w:pPr>
              <w:jc w:val="center"/>
              <w:rPr>
                <w:rFonts w:ascii="Arial" w:hAnsi="Arial" w:cs="Arial"/>
                <w:sz w:val="22"/>
                <w:szCs w:val="22"/>
              </w:rPr>
            </w:pPr>
          </w:p>
        </w:tc>
      </w:tr>
      <w:tr w:rsidR="009F0E13" w14:paraId="6504C559" w14:textId="30B13D43" w:rsidTr="00B47183">
        <w:tc>
          <w:tcPr>
            <w:tcW w:w="1906" w:type="dxa"/>
            <w:vAlign w:val="center"/>
          </w:tcPr>
          <w:p w14:paraId="7D2ED6E9" w14:textId="56C59BA8" w:rsidR="00A51FEA" w:rsidRPr="004C707C" w:rsidRDefault="00A51FEA" w:rsidP="00A51FEA">
            <w:pPr>
              <w:ind w:left="22"/>
              <w:rPr>
                <w:rFonts w:ascii="Arial" w:hAnsi="Arial" w:cs="Arial"/>
                <w:sz w:val="22"/>
                <w:szCs w:val="22"/>
              </w:rPr>
            </w:pPr>
            <w:r w:rsidRPr="004C707C">
              <w:rPr>
                <w:rFonts w:ascii="Arial" w:hAnsi="Arial" w:cs="Arial"/>
                <w:sz w:val="22"/>
                <w:szCs w:val="22"/>
              </w:rPr>
              <w:t xml:space="preserve">Introduction to Ophthalmic Lenses </w:t>
            </w:r>
          </w:p>
        </w:tc>
        <w:tc>
          <w:tcPr>
            <w:tcW w:w="863" w:type="dxa"/>
          </w:tcPr>
          <w:p w14:paraId="08F799DD" w14:textId="1C7B6140" w:rsidR="00A51FEA" w:rsidRPr="004C707C" w:rsidRDefault="00A51FEA" w:rsidP="00A51FEA">
            <w:pPr>
              <w:rPr>
                <w:rFonts w:ascii="Arial" w:hAnsi="Arial" w:cs="Arial"/>
                <w:sz w:val="22"/>
                <w:szCs w:val="22"/>
              </w:rPr>
            </w:pPr>
            <w:r w:rsidRPr="004C707C">
              <w:rPr>
                <w:rFonts w:ascii="Arial" w:hAnsi="Arial" w:cs="Arial"/>
                <w:sz w:val="22"/>
                <w:szCs w:val="22"/>
              </w:rPr>
              <w:t>TBC</w:t>
            </w:r>
          </w:p>
        </w:tc>
        <w:tc>
          <w:tcPr>
            <w:tcW w:w="684" w:type="dxa"/>
          </w:tcPr>
          <w:p w14:paraId="1DD67872" w14:textId="279DACE1" w:rsidR="00A51FEA" w:rsidRPr="004C707C" w:rsidRDefault="00A51FEA" w:rsidP="00A51FEA">
            <w:pPr>
              <w:jc w:val="center"/>
              <w:rPr>
                <w:rFonts w:ascii="Arial" w:hAnsi="Arial" w:cs="Arial"/>
                <w:sz w:val="22"/>
                <w:szCs w:val="22"/>
              </w:rPr>
            </w:pPr>
            <w:r w:rsidRPr="004C707C">
              <w:rPr>
                <w:rFonts w:ascii="Arial" w:hAnsi="Arial" w:cs="Arial"/>
                <w:sz w:val="22"/>
                <w:szCs w:val="22"/>
              </w:rPr>
              <w:t>C</w:t>
            </w:r>
          </w:p>
        </w:tc>
        <w:tc>
          <w:tcPr>
            <w:tcW w:w="652" w:type="dxa"/>
            <w:vAlign w:val="center"/>
          </w:tcPr>
          <w:p w14:paraId="47D779FE" w14:textId="3BE12A92" w:rsidR="00A51FEA" w:rsidRPr="004C707C" w:rsidRDefault="00A51FEA"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06FD12D" w14:textId="77777777" w:rsidR="00A51FEA" w:rsidRPr="004C707C" w:rsidRDefault="00A51FEA" w:rsidP="006637A1">
            <w:pPr>
              <w:jc w:val="center"/>
              <w:rPr>
                <w:rFonts w:ascii="Arial" w:hAnsi="Arial" w:cs="Arial"/>
                <w:sz w:val="22"/>
                <w:szCs w:val="22"/>
              </w:rPr>
            </w:pPr>
          </w:p>
        </w:tc>
        <w:tc>
          <w:tcPr>
            <w:tcW w:w="652" w:type="dxa"/>
            <w:vAlign w:val="center"/>
          </w:tcPr>
          <w:p w14:paraId="4CB88543" w14:textId="77777777" w:rsidR="00A51FEA" w:rsidRPr="004C707C" w:rsidRDefault="00A51FEA" w:rsidP="006637A1">
            <w:pPr>
              <w:jc w:val="center"/>
              <w:rPr>
                <w:rFonts w:ascii="Arial" w:hAnsi="Arial" w:cs="Arial"/>
                <w:sz w:val="22"/>
                <w:szCs w:val="22"/>
              </w:rPr>
            </w:pPr>
          </w:p>
        </w:tc>
        <w:tc>
          <w:tcPr>
            <w:tcW w:w="652" w:type="dxa"/>
            <w:vAlign w:val="center"/>
          </w:tcPr>
          <w:p w14:paraId="5DDD33FB" w14:textId="194752E3" w:rsidR="00A51FEA" w:rsidRPr="004C707C" w:rsidRDefault="00A51FEA" w:rsidP="006637A1">
            <w:pPr>
              <w:jc w:val="center"/>
              <w:rPr>
                <w:rFonts w:ascii="Arial" w:hAnsi="Arial" w:cs="Arial"/>
                <w:sz w:val="22"/>
                <w:szCs w:val="22"/>
              </w:rPr>
            </w:pPr>
          </w:p>
        </w:tc>
        <w:tc>
          <w:tcPr>
            <w:tcW w:w="652" w:type="dxa"/>
            <w:vAlign w:val="center"/>
          </w:tcPr>
          <w:p w14:paraId="0A1FF975" w14:textId="0D197836" w:rsidR="00A51FEA" w:rsidRPr="004C707C" w:rsidRDefault="00241989" w:rsidP="006637A1">
            <w:pPr>
              <w:jc w:val="center"/>
              <w:rPr>
                <w:rFonts w:ascii="Arial" w:hAnsi="Arial" w:cs="Arial"/>
                <w:sz w:val="22"/>
                <w:szCs w:val="22"/>
              </w:rPr>
            </w:pPr>
            <w:r w:rsidRPr="004C707C">
              <w:rPr>
                <w:rFonts w:ascii="Arial" w:hAnsi="Arial" w:cs="Arial"/>
                <w:sz w:val="22"/>
                <w:szCs w:val="22"/>
              </w:rPr>
              <w:t>TD</w:t>
            </w:r>
            <w:r w:rsidR="00A51FEA" w:rsidRPr="004C707C">
              <w:rPr>
                <w:rFonts w:ascii="Arial" w:hAnsi="Arial" w:cs="Arial"/>
                <w:sz w:val="22"/>
                <w:szCs w:val="22"/>
              </w:rPr>
              <w:t>A</w:t>
            </w:r>
          </w:p>
        </w:tc>
        <w:tc>
          <w:tcPr>
            <w:tcW w:w="652" w:type="dxa"/>
            <w:vAlign w:val="center"/>
          </w:tcPr>
          <w:p w14:paraId="07B1A5BF" w14:textId="77777777" w:rsidR="00A51FEA" w:rsidRPr="004C707C" w:rsidRDefault="00A51FEA" w:rsidP="006637A1">
            <w:pPr>
              <w:jc w:val="center"/>
              <w:rPr>
                <w:rFonts w:ascii="Arial" w:hAnsi="Arial" w:cs="Arial"/>
                <w:sz w:val="22"/>
                <w:szCs w:val="22"/>
              </w:rPr>
            </w:pPr>
          </w:p>
        </w:tc>
        <w:tc>
          <w:tcPr>
            <w:tcW w:w="652" w:type="dxa"/>
            <w:vAlign w:val="center"/>
          </w:tcPr>
          <w:p w14:paraId="45303241" w14:textId="29AA3B1D" w:rsidR="00A51FEA" w:rsidRPr="004C707C" w:rsidRDefault="00241989" w:rsidP="00241989">
            <w:pPr>
              <w:rPr>
                <w:rFonts w:ascii="Arial" w:hAnsi="Arial" w:cs="Arial"/>
                <w:sz w:val="22"/>
                <w:szCs w:val="22"/>
              </w:rPr>
            </w:pPr>
            <w:r w:rsidRPr="004C707C">
              <w:rPr>
                <w:rFonts w:ascii="Arial" w:hAnsi="Arial" w:cs="Arial"/>
                <w:sz w:val="22"/>
                <w:szCs w:val="22"/>
              </w:rPr>
              <w:t>TD</w:t>
            </w:r>
          </w:p>
        </w:tc>
        <w:tc>
          <w:tcPr>
            <w:tcW w:w="652" w:type="dxa"/>
            <w:vAlign w:val="center"/>
          </w:tcPr>
          <w:p w14:paraId="30C05176" w14:textId="77777777" w:rsidR="00A51FEA" w:rsidRPr="004C707C" w:rsidRDefault="00A51FEA" w:rsidP="006637A1">
            <w:pPr>
              <w:jc w:val="center"/>
              <w:rPr>
                <w:rFonts w:ascii="Arial" w:hAnsi="Arial" w:cs="Arial"/>
                <w:sz w:val="22"/>
                <w:szCs w:val="22"/>
              </w:rPr>
            </w:pPr>
          </w:p>
        </w:tc>
        <w:tc>
          <w:tcPr>
            <w:tcW w:w="652" w:type="dxa"/>
            <w:vAlign w:val="center"/>
          </w:tcPr>
          <w:p w14:paraId="5D01E7EB" w14:textId="02AA825C" w:rsidR="00A51FEA" w:rsidRPr="004C707C" w:rsidRDefault="00A51FEA" w:rsidP="006637A1">
            <w:pPr>
              <w:jc w:val="center"/>
              <w:rPr>
                <w:rFonts w:ascii="Arial" w:hAnsi="Arial" w:cs="Arial"/>
                <w:sz w:val="22"/>
                <w:szCs w:val="22"/>
              </w:rPr>
            </w:pPr>
          </w:p>
        </w:tc>
        <w:tc>
          <w:tcPr>
            <w:tcW w:w="652" w:type="dxa"/>
            <w:vAlign w:val="center"/>
          </w:tcPr>
          <w:p w14:paraId="2D2B0A39" w14:textId="77777777" w:rsidR="00A51FEA" w:rsidRPr="004C707C" w:rsidRDefault="00A51FEA" w:rsidP="006637A1">
            <w:pPr>
              <w:jc w:val="center"/>
              <w:rPr>
                <w:rFonts w:ascii="Arial" w:hAnsi="Arial" w:cs="Arial"/>
                <w:sz w:val="22"/>
                <w:szCs w:val="22"/>
              </w:rPr>
            </w:pPr>
          </w:p>
        </w:tc>
        <w:tc>
          <w:tcPr>
            <w:tcW w:w="652" w:type="dxa"/>
            <w:vAlign w:val="center"/>
          </w:tcPr>
          <w:p w14:paraId="6733FD1A" w14:textId="77777777" w:rsidR="00A51FEA" w:rsidRPr="004C707C" w:rsidRDefault="00A51FEA" w:rsidP="006637A1">
            <w:pPr>
              <w:jc w:val="center"/>
              <w:rPr>
                <w:rFonts w:ascii="Arial" w:hAnsi="Arial" w:cs="Arial"/>
                <w:sz w:val="22"/>
                <w:szCs w:val="22"/>
              </w:rPr>
            </w:pPr>
          </w:p>
        </w:tc>
        <w:tc>
          <w:tcPr>
            <w:tcW w:w="652" w:type="dxa"/>
            <w:vAlign w:val="center"/>
          </w:tcPr>
          <w:p w14:paraId="5081CAD3" w14:textId="77777777" w:rsidR="00A51FEA" w:rsidRPr="004C707C" w:rsidRDefault="00A51FEA" w:rsidP="006637A1">
            <w:pPr>
              <w:jc w:val="center"/>
              <w:rPr>
                <w:rFonts w:ascii="Arial" w:hAnsi="Arial" w:cs="Arial"/>
                <w:sz w:val="22"/>
                <w:szCs w:val="22"/>
              </w:rPr>
            </w:pPr>
          </w:p>
        </w:tc>
        <w:tc>
          <w:tcPr>
            <w:tcW w:w="652" w:type="dxa"/>
            <w:vAlign w:val="center"/>
          </w:tcPr>
          <w:p w14:paraId="27DC3190" w14:textId="77777777" w:rsidR="00A51FEA" w:rsidRPr="004C707C" w:rsidRDefault="00A51FEA" w:rsidP="006637A1">
            <w:pPr>
              <w:jc w:val="center"/>
              <w:rPr>
                <w:rFonts w:ascii="Arial" w:hAnsi="Arial" w:cs="Arial"/>
                <w:sz w:val="22"/>
                <w:szCs w:val="22"/>
              </w:rPr>
            </w:pPr>
          </w:p>
        </w:tc>
        <w:tc>
          <w:tcPr>
            <w:tcW w:w="652" w:type="dxa"/>
            <w:vAlign w:val="center"/>
          </w:tcPr>
          <w:p w14:paraId="61B91397" w14:textId="38797DCF" w:rsidR="00A51FEA" w:rsidRPr="004C707C" w:rsidRDefault="00A51FEA" w:rsidP="006637A1">
            <w:pPr>
              <w:jc w:val="center"/>
              <w:rPr>
                <w:rFonts w:ascii="Arial" w:hAnsi="Arial" w:cs="Arial"/>
                <w:sz w:val="22"/>
                <w:szCs w:val="22"/>
              </w:rPr>
            </w:pPr>
          </w:p>
        </w:tc>
        <w:tc>
          <w:tcPr>
            <w:tcW w:w="652" w:type="dxa"/>
            <w:vAlign w:val="center"/>
          </w:tcPr>
          <w:p w14:paraId="552342C9" w14:textId="77777777" w:rsidR="00A51FEA" w:rsidRPr="004C707C" w:rsidRDefault="00A51FEA" w:rsidP="006637A1">
            <w:pPr>
              <w:jc w:val="center"/>
              <w:rPr>
                <w:rFonts w:ascii="Arial" w:hAnsi="Arial" w:cs="Arial"/>
                <w:sz w:val="22"/>
                <w:szCs w:val="22"/>
              </w:rPr>
            </w:pPr>
          </w:p>
        </w:tc>
        <w:tc>
          <w:tcPr>
            <w:tcW w:w="652" w:type="dxa"/>
            <w:vAlign w:val="center"/>
          </w:tcPr>
          <w:p w14:paraId="26425C0E" w14:textId="1BE5DB9C" w:rsidR="00A51FEA" w:rsidRPr="004C707C" w:rsidRDefault="00A51FEA" w:rsidP="006637A1">
            <w:pPr>
              <w:jc w:val="center"/>
              <w:rPr>
                <w:rFonts w:ascii="Arial" w:hAnsi="Arial" w:cs="Arial"/>
                <w:sz w:val="22"/>
                <w:szCs w:val="22"/>
              </w:rPr>
            </w:pPr>
          </w:p>
        </w:tc>
        <w:tc>
          <w:tcPr>
            <w:tcW w:w="652" w:type="dxa"/>
            <w:vAlign w:val="center"/>
          </w:tcPr>
          <w:p w14:paraId="79889B0C" w14:textId="5E4BC588" w:rsidR="00A51FEA" w:rsidRPr="004C707C" w:rsidRDefault="00241989"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A88035E" w14:textId="77777777" w:rsidR="00A51FEA" w:rsidRPr="004C707C" w:rsidRDefault="00A51FEA" w:rsidP="006637A1">
            <w:pPr>
              <w:jc w:val="center"/>
              <w:rPr>
                <w:rFonts w:ascii="Arial" w:hAnsi="Arial" w:cs="Arial"/>
                <w:sz w:val="22"/>
                <w:szCs w:val="22"/>
              </w:rPr>
            </w:pPr>
          </w:p>
        </w:tc>
      </w:tr>
      <w:tr w:rsidR="009F0E13" w14:paraId="42E50902" w14:textId="6EF5EBD3" w:rsidTr="00B47183">
        <w:tc>
          <w:tcPr>
            <w:tcW w:w="1906" w:type="dxa"/>
            <w:vAlign w:val="center"/>
          </w:tcPr>
          <w:p w14:paraId="0313CA17" w14:textId="793F12FB" w:rsidR="00A51FEA" w:rsidRPr="004C707C" w:rsidRDefault="00A51FEA" w:rsidP="00A51FEA">
            <w:pPr>
              <w:ind w:left="22"/>
              <w:rPr>
                <w:rFonts w:ascii="Arial" w:hAnsi="Arial" w:cs="Arial"/>
                <w:sz w:val="22"/>
                <w:szCs w:val="22"/>
              </w:rPr>
            </w:pPr>
            <w:r w:rsidRPr="004C707C">
              <w:rPr>
                <w:rFonts w:ascii="Arial" w:hAnsi="Arial" w:cs="Arial"/>
                <w:sz w:val="22"/>
                <w:szCs w:val="22"/>
              </w:rPr>
              <w:t xml:space="preserve">Ocular Anatomy </w:t>
            </w:r>
          </w:p>
        </w:tc>
        <w:tc>
          <w:tcPr>
            <w:tcW w:w="863" w:type="dxa"/>
          </w:tcPr>
          <w:p w14:paraId="293C9745" w14:textId="131303BF" w:rsidR="00A51FEA" w:rsidRPr="004C707C" w:rsidRDefault="00A51FEA" w:rsidP="00A51FEA">
            <w:pPr>
              <w:rPr>
                <w:rFonts w:ascii="Arial" w:hAnsi="Arial" w:cs="Arial"/>
                <w:sz w:val="22"/>
                <w:szCs w:val="22"/>
              </w:rPr>
            </w:pPr>
            <w:r w:rsidRPr="004C707C">
              <w:rPr>
                <w:rFonts w:ascii="Arial" w:hAnsi="Arial" w:cs="Arial"/>
                <w:sz w:val="22"/>
                <w:szCs w:val="22"/>
              </w:rPr>
              <w:t>TBC</w:t>
            </w:r>
          </w:p>
        </w:tc>
        <w:tc>
          <w:tcPr>
            <w:tcW w:w="684" w:type="dxa"/>
          </w:tcPr>
          <w:p w14:paraId="1483ED6A" w14:textId="3E0AABCA" w:rsidR="00A51FEA" w:rsidRPr="004C707C" w:rsidRDefault="00A51FEA" w:rsidP="00A51FEA">
            <w:pPr>
              <w:jc w:val="center"/>
              <w:rPr>
                <w:rFonts w:ascii="Arial" w:hAnsi="Arial" w:cs="Arial"/>
                <w:sz w:val="22"/>
                <w:szCs w:val="22"/>
              </w:rPr>
            </w:pPr>
            <w:r w:rsidRPr="004C707C">
              <w:rPr>
                <w:rFonts w:ascii="Arial" w:hAnsi="Arial" w:cs="Arial"/>
                <w:sz w:val="22"/>
                <w:szCs w:val="22"/>
              </w:rPr>
              <w:t>C</w:t>
            </w:r>
          </w:p>
        </w:tc>
        <w:tc>
          <w:tcPr>
            <w:tcW w:w="652" w:type="dxa"/>
            <w:vAlign w:val="center"/>
          </w:tcPr>
          <w:p w14:paraId="2437C098" w14:textId="482AE93F" w:rsidR="00A51FEA" w:rsidRPr="004C707C" w:rsidRDefault="00A51FEA"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9E44CD5" w14:textId="445D6979" w:rsidR="00A51FEA" w:rsidRPr="004C707C" w:rsidRDefault="00A51FEA" w:rsidP="006637A1">
            <w:pPr>
              <w:jc w:val="center"/>
              <w:rPr>
                <w:rFonts w:ascii="Arial" w:hAnsi="Arial" w:cs="Arial"/>
                <w:sz w:val="22"/>
                <w:szCs w:val="22"/>
              </w:rPr>
            </w:pPr>
          </w:p>
        </w:tc>
        <w:tc>
          <w:tcPr>
            <w:tcW w:w="652" w:type="dxa"/>
            <w:vAlign w:val="center"/>
          </w:tcPr>
          <w:p w14:paraId="1664310B" w14:textId="4EA41CAD" w:rsidR="00A51FEA" w:rsidRPr="004C707C" w:rsidRDefault="00731820" w:rsidP="006637A1">
            <w:pPr>
              <w:jc w:val="center"/>
              <w:rPr>
                <w:rFonts w:ascii="Arial" w:hAnsi="Arial" w:cs="Arial"/>
                <w:sz w:val="22"/>
                <w:szCs w:val="22"/>
              </w:rPr>
            </w:pPr>
            <w:r w:rsidRPr="004C707C">
              <w:rPr>
                <w:rFonts w:ascii="Arial" w:hAnsi="Arial" w:cs="Arial"/>
                <w:sz w:val="22"/>
                <w:szCs w:val="22"/>
              </w:rPr>
              <w:t>TD</w:t>
            </w:r>
            <w:r w:rsidR="00C95608" w:rsidRPr="004C707C">
              <w:rPr>
                <w:rFonts w:ascii="Arial" w:hAnsi="Arial" w:cs="Arial"/>
                <w:sz w:val="22"/>
                <w:szCs w:val="22"/>
              </w:rPr>
              <w:t>A</w:t>
            </w:r>
          </w:p>
        </w:tc>
        <w:tc>
          <w:tcPr>
            <w:tcW w:w="652" w:type="dxa"/>
            <w:vAlign w:val="center"/>
          </w:tcPr>
          <w:p w14:paraId="1CBA262D" w14:textId="77777777" w:rsidR="00A51FEA" w:rsidRPr="004C707C" w:rsidRDefault="00A51FEA" w:rsidP="006637A1">
            <w:pPr>
              <w:jc w:val="center"/>
              <w:rPr>
                <w:rFonts w:ascii="Arial" w:hAnsi="Arial" w:cs="Arial"/>
                <w:sz w:val="22"/>
                <w:szCs w:val="22"/>
              </w:rPr>
            </w:pPr>
          </w:p>
        </w:tc>
        <w:tc>
          <w:tcPr>
            <w:tcW w:w="652" w:type="dxa"/>
            <w:vAlign w:val="center"/>
          </w:tcPr>
          <w:p w14:paraId="2C574226" w14:textId="7BC0046E" w:rsidR="00A51FEA" w:rsidRPr="004C707C" w:rsidRDefault="00C95608"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2A916F51" w14:textId="77777777" w:rsidR="00A51FEA" w:rsidRPr="004C707C" w:rsidRDefault="00A51FEA" w:rsidP="006637A1">
            <w:pPr>
              <w:jc w:val="center"/>
              <w:rPr>
                <w:rFonts w:ascii="Arial" w:hAnsi="Arial" w:cs="Arial"/>
                <w:sz w:val="22"/>
                <w:szCs w:val="22"/>
              </w:rPr>
            </w:pPr>
          </w:p>
        </w:tc>
        <w:tc>
          <w:tcPr>
            <w:tcW w:w="652" w:type="dxa"/>
            <w:vAlign w:val="center"/>
          </w:tcPr>
          <w:p w14:paraId="28684327" w14:textId="5D06B3AC" w:rsidR="00A51FEA" w:rsidRPr="004C707C" w:rsidRDefault="00C95608"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7A27E666" w14:textId="77777777" w:rsidR="00A51FEA" w:rsidRPr="004C707C" w:rsidRDefault="00A51FEA" w:rsidP="006637A1">
            <w:pPr>
              <w:jc w:val="center"/>
              <w:rPr>
                <w:rFonts w:ascii="Arial" w:hAnsi="Arial" w:cs="Arial"/>
                <w:sz w:val="22"/>
                <w:szCs w:val="22"/>
              </w:rPr>
            </w:pPr>
          </w:p>
        </w:tc>
        <w:tc>
          <w:tcPr>
            <w:tcW w:w="652" w:type="dxa"/>
            <w:vAlign w:val="center"/>
          </w:tcPr>
          <w:p w14:paraId="67BED874" w14:textId="77777777" w:rsidR="00A51FEA" w:rsidRPr="004C707C" w:rsidRDefault="00A51FEA" w:rsidP="006637A1">
            <w:pPr>
              <w:jc w:val="center"/>
              <w:rPr>
                <w:rFonts w:ascii="Arial" w:hAnsi="Arial" w:cs="Arial"/>
                <w:sz w:val="22"/>
                <w:szCs w:val="22"/>
              </w:rPr>
            </w:pPr>
          </w:p>
        </w:tc>
        <w:tc>
          <w:tcPr>
            <w:tcW w:w="652" w:type="dxa"/>
            <w:vAlign w:val="center"/>
          </w:tcPr>
          <w:p w14:paraId="1F82CEA8" w14:textId="77777777" w:rsidR="00A51FEA" w:rsidRPr="004C707C" w:rsidRDefault="00A51FEA" w:rsidP="006637A1">
            <w:pPr>
              <w:jc w:val="center"/>
              <w:rPr>
                <w:rFonts w:ascii="Arial" w:hAnsi="Arial" w:cs="Arial"/>
                <w:sz w:val="22"/>
                <w:szCs w:val="22"/>
              </w:rPr>
            </w:pPr>
          </w:p>
        </w:tc>
        <w:tc>
          <w:tcPr>
            <w:tcW w:w="652" w:type="dxa"/>
            <w:vAlign w:val="center"/>
          </w:tcPr>
          <w:p w14:paraId="783EC7D0" w14:textId="77777777" w:rsidR="00A51FEA" w:rsidRPr="004C707C" w:rsidRDefault="00A51FEA" w:rsidP="006637A1">
            <w:pPr>
              <w:jc w:val="center"/>
              <w:rPr>
                <w:rFonts w:ascii="Arial" w:hAnsi="Arial" w:cs="Arial"/>
                <w:sz w:val="22"/>
                <w:szCs w:val="22"/>
              </w:rPr>
            </w:pPr>
          </w:p>
        </w:tc>
        <w:tc>
          <w:tcPr>
            <w:tcW w:w="652" w:type="dxa"/>
            <w:vAlign w:val="center"/>
          </w:tcPr>
          <w:p w14:paraId="1B846D07" w14:textId="77777777" w:rsidR="00A51FEA" w:rsidRPr="004C707C" w:rsidRDefault="00A51FEA" w:rsidP="006637A1">
            <w:pPr>
              <w:jc w:val="center"/>
              <w:rPr>
                <w:rFonts w:ascii="Arial" w:hAnsi="Arial" w:cs="Arial"/>
                <w:sz w:val="22"/>
                <w:szCs w:val="22"/>
              </w:rPr>
            </w:pPr>
          </w:p>
        </w:tc>
        <w:tc>
          <w:tcPr>
            <w:tcW w:w="652" w:type="dxa"/>
            <w:vAlign w:val="center"/>
          </w:tcPr>
          <w:p w14:paraId="79EA6786" w14:textId="77777777" w:rsidR="00A51FEA" w:rsidRPr="004C707C" w:rsidRDefault="00A51FEA" w:rsidP="006637A1">
            <w:pPr>
              <w:jc w:val="center"/>
              <w:rPr>
                <w:rFonts w:ascii="Arial" w:hAnsi="Arial" w:cs="Arial"/>
                <w:sz w:val="22"/>
                <w:szCs w:val="22"/>
              </w:rPr>
            </w:pPr>
          </w:p>
        </w:tc>
        <w:tc>
          <w:tcPr>
            <w:tcW w:w="652" w:type="dxa"/>
            <w:vAlign w:val="center"/>
          </w:tcPr>
          <w:p w14:paraId="46834F91" w14:textId="4566201A" w:rsidR="00A51FEA" w:rsidRPr="004C707C" w:rsidRDefault="00A51FEA" w:rsidP="006637A1">
            <w:pPr>
              <w:jc w:val="center"/>
              <w:rPr>
                <w:rFonts w:ascii="Arial" w:hAnsi="Arial" w:cs="Arial"/>
                <w:sz w:val="22"/>
                <w:szCs w:val="22"/>
              </w:rPr>
            </w:pPr>
          </w:p>
        </w:tc>
        <w:tc>
          <w:tcPr>
            <w:tcW w:w="652" w:type="dxa"/>
            <w:vAlign w:val="center"/>
          </w:tcPr>
          <w:p w14:paraId="2D019ADA" w14:textId="77777777" w:rsidR="00A51FEA" w:rsidRPr="004C707C" w:rsidRDefault="00A51FEA" w:rsidP="006637A1">
            <w:pPr>
              <w:jc w:val="center"/>
              <w:rPr>
                <w:rFonts w:ascii="Arial" w:hAnsi="Arial" w:cs="Arial"/>
                <w:sz w:val="22"/>
                <w:szCs w:val="22"/>
              </w:rPr>
            </w:pPr>
          </w:p>
        </w:tc>
        <w:tc>
          <w:tcPr>
            <w:tcW w:w="652" w:type="dxa"/>
            <w:vAlign w:val="center"/>
          </w:tcPr>
          <w:p w14:paraId="51ECCEA6" w14:textId="77777777" w:rsidR="00A51FEA" w:rsidRPr="004C707C" w:rsidRDefault="00A51FEA" w:rsidP="006637A1">
            <w:pPr>
              <w:jc w:val="center"/>
              <w:rPr>
                <w:rFonts w:ascii="Arial" w:hAnsi="Arial" w:cs="Arial"/>
                <w:sz w:val="22"/>
                <w:szCs w:val="22"/>
              </w:rPr>
            </w:pPr>
          </w:p>
        </w:tc>
        <w:tc>
          <w:tcPr>
            <w:tcW w:w="652" w:type="dxa"/>
            <w:vAlign w:val="center"/>
          </w:tcPr>
          <w:p w14:paraId="0D083A3C" w14:textId="6527AB5E" w:rsidR="00A51FEA" w:rsidRPr="004C707C" w:rsidRDefault="00A51FEA" w:rsidP="006637A1">
            <w:pPr>
              <w:jc w:val="center"/>
              <w:rPr>
                <w:rFonts w:ascii="Arial" w:hAnsi="Arial" w:cs="Arial"/>
                <w:sz w:val="22"/>
                <w:szCs w:val="22"/>
              </w:rPr>
            </w:pPr>
          </w:p>
        </w:tc>
        <w:tc>
          <w:tcPr>
            <w:tcW w:w="652" w:type="dxa"/>
            <w:vAlign w:val="center"/>
          </w:tcPr>
          <w:p w14:paraId="6B64E876" w14:textId="77777777" w:rsidR="00A51FEA" w:rsidRPr="004C707C" w:rsidRDefault="00A51FEA" w:rsidP="006637A1">
            <w:pPr>
              <w:jc w:val="center"/>
              <w:rPr>
                <w:rFonts w:ascii="Arial" w:hAnsi="Arial" w:cs="Arial"/>
                <w:sz w:val="22"/>
                <w:szCs w:val="22"/>
              </w:rPr>
            </w:pPr>
          </w:p>
        </w:tc>
      </w:tr>
      <w:tr w:rsidR="009F0E13" w14:paraId="691426B6" w14:textId="1936E131" w:rsidTr="00B47183">
        <w:tc>
          <w:tcPr>
            <w:tcW w:w="1906" w:type="dxa"/>
            <w:vAlign w:val="center"/>
          </w:tcPr>
          <w:p w14:paraId="67976365" w14:textId="731EDE8A" w:rsidR="00A51FEA" w:rsidRPr="004C707C" w:rsidRDefault="00A51FEA" w:rsidP="00A51FEA">
            <w:pPr>
              <w:rPr>
                <w:rFonts w:ascii="Arial" w:hAnsi="Arial" w:cs="Arial"/>
                <w:sz w:val="22"/>
                <w:szCs w:val="22"/>
              </w:rPr>
            </w:pPr>
            <w:r w:rsidRPr="004C707C">
              <w:rPr>
                <w:rFonts w:ascii="Arial" w:hAnsi="Arial" w:cs="Arial"/>
                <w:sz w:val="22"/>
                <w:szCs w:val="22"/>
              </w:rPr>
              <w:t>Practice Related Learning</w:t>
            </w:r>
          </w:p>
        </w:tc>
        <w:tc>
          <w:tcPr>
            <w:tcW w:w="863" w:type="dxa"/>
          </w:tcPr>
          <w:p w14:paraId="35CD1972" w14:textId="5CC30679" w:rsidR="00A51FEA" w:rsidRPr="004C707C" w:rsidRDefault="00A51FEA" w:rsidP="00A51FEA">
            <w:pPr>
              <w:rPr>
                <w:rFonts w:ascii="Arial" w:hAnsi="Arial" w:cs="Arial"/>
                <w:sz w:val="22"/>
                <w:szCs w:val="22"/>
              </w:rPr>
            </w:pPr>
            <w:r w:rsidRPr="004C707C">
              <w:rPr>
                <w:rFonts w:ascii="Arial" w:hAnsi="Arial" w:cs="Arial"/>
                <w:sz w:val="22"/>
                <w:szCs w:val="22"/>
              </w:rPr>
              <w:t>TBC</w:t>
            </w:r>
          </w:p>
        </w:tc>
        <w:tc>
          <w:tcPr>
            <w:tcW w:w="684" w:type="dxa"/>
          </w:tcPr>
          <w:p w14:paraId="1855F8A4" w14:textId="17D3853A" w:rsidR="00A51FEA" w:rsidRPr="004C707C" w:rsidRDefault="00A51FEA" w:rsidP="00A51FEA">
            <w:pPr>
              <w:jc w:val="center"/>
              <w:rPr>
                <w:rFonts w:ascii="Arial" w:hAnsi="Arial" w:cs="Arial"/>
                <w:sz w:val="22"/>
                <w:szCs w:val="22"/>
              </w:rPr>
            </w:pPr>
            <w:r w:rsidRPr="004C707C">
              <w:rPr>
                <w:rFonts w:ascii="Arial" w:hAnsi="Arial" w:cs="Arial"/>
                <w:sz w:val="22"/>
                <w:szCs w:val="22"/>
              </w:rPr>
              <w:t>C</w:t>
            </w:r>
          </w:p>
        </w:tc>
        <w:tc>
          <w:tcPr>
            <w:tcW w:w="652" w:type="dxa"/>
            <w:vAlign w:val="center"/>
          </w:tcPr>
          <w:p w14:paraId="35307755" w14:textId="3142F74B" w:rsidR="00A51FEA" w:rsidRPr="004C707C" w:rsidRDefault="00A51FEA"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F5EC3DC" w14:textId="4A2E432C" w:rsidR="00A51FEA" w:rsidRPr="004C707C" w:rsidRDefault="00C95608"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18C8972" w14:textId="77777777" w:rsidR="00A51FEA" w:rsidRPr="004C707C" w:rsidRDefault="00A51FEA" w:rsidP="006637A1">
            <w:pPr>
              <w:jc w:val="center"/>
              <w:rPr>
                <w:rFonts w:ascii="Arial" w:hAnsi="Arial" w:cs="Arial"/>
                <w:sz w:val="22"/>
                <w:szCs w:val="22"/>
              </w:rPr>
            </w:pPr>
          </w:p>
        </w:tc>
        <w:tc>
          <w:tcPr>
            <w:tcW w:w="652" w:type="dxa"/>
            <w:vAlign w:val="center"/>
          </w:tcPr>
          <w:p w14:paraId="57818892" w14:textId="4D2557B1" w:rsidR="00A51FEA" w:rsidRPr="004C707C" w:rsidRDefault="00C95608"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1F611EAF" w14:textId="2CA1FE10" w:rsidR="00A51FEA" w:rsidRPr="004C707C" w:rsidRDefault="00A51FEA" w:rsidP="006637A1">
            <w:pPr>
              <w:jc w:val="center"/>
              <w:rPr>
                <w:rFonts w:ascii="Arial" w:hAnsi="Arial" w:cs="Arial"/>
                <w:sz w:val="22"/>
                <w:szCs w:val="22"/>
              </w:rPr>
            </w:pPr>
          </w:p>
        </w:tc>
        <w:tc>
          <w:tcPr>
            <w:tcW w:w="652" w:type="dxa"/>
            <w:vAlign w:val="center"/>
          </w:tcPr>
          <w:p w14:paraId="6BE2EAA6" w14:textId="70D77B35" w:rsidR="00A51FEA" w:rsidRPr="004C707C" w:rsidRDefault="00C95608"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7B50E2A7" w14:textId="159EA27B" w:rsidR="00A51FEA" w:rsidRPr="004C707C" w:rsidRDefault="00A51FEA" w:rsidP="006637A1">
            <w:pPr>
              <w:jc w:val="center"/>
              <w:rPr>
                <w:rFonts w:ascii="Arial" w:hAnsi="Arial" w:cs="Arial"/>
                <w:sz w:val="22"/>
                <w:szCs w:val="22"/>
              </w:rPr>
            </w:pPr>
          </w:p>
        </w:tc>
        <w:tc>
          <w:tcPr>
            <w:tcW w:w="652" w:type="dxa"/>
            <w:vAlign w:val="center"/>
          </w:tcPr>
          <w:p w14:paraId="236112F3" w14:textId="01CC16D7" w:rsidR="00A51FEA" w:rsidRPr="004C707C" w:rsidRDefault="00A51FEA" w:rsidP="006637A1">
            <w:pPr>
              <w:jc w:val="center"/>
              <w:rPr>
                <w:rFonts w:ascii="Arial" w:hAnsi="Arial" w:cs="Arial"/>
                <w:sz w:val="22"/>
                <w:szCs w:val="22"/>
              </w:rPr>
            </w:pPr>
          </w:p>
        </w:tc>
        <w:tc>
          <w:tcPr>
            <w:tcW w:w="652" w:type="dxa"/>
            <w:vAlign w:val="center"/>
          </w:tcPr>
          <w:p w14:paraId="5E20B5FD" w14:textId="0D94D488" w:rsidR="00A51FEA" w:rsidRPr="004C707C" w:rsidRDefault="00A51FEA" w:rsidP="006637A1">
            <w:pPr>
              <w:jc w:val="center"/>
              <w:rPr>
                <w:rFonts w:ascii="Arial" w:hAnsi="Arial" w:cs="Arial"/>
                <w:sz w:val="22"/>
                <w:szCs w:val="22"/>
              </w:rPr>
            </w:pPr>
          </w:p>
        </w:tc>
        <w:tc>
          <w:tcPr>
            <w:tcW w:w="652" w:type="dxa"/>
            <w:vAlign w:val="center"/>
          </w:tcPr>
          <w:p w14:paraId="27F29037" w14:textId="0DE68A17" w:rsidR="00A51FEA" w:rsidRPr="004C707C" w:rsidRDefault="00C95608"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F9357A3" w14:textId="49C8C182" w:rsidR="00A51FEA" w:rsidRPr="004C707C" w:rsidRDefault="00A51FEA" w:rsidP="006637A1">
            <w:pPr>
              <w:jc w:val="center"/>
              <w:rPr>
                <w:rFonts w:ascii="Arial" w:hAnsi="Arial" w:cs="Arial"/>
                <w:sz w:val="22"/>
                <w:szCs w:val="22"/>
              </w:rPr>
            </w:pPr>
          </w:p>
        </w:tc>
        <w:tc>
          <w:tcPr>
            <w:tcW w:w="652" w:type="dxa"/>
            <w:vAlign w:val="center"/>
          </w:tcPr>
          <w:p w14:paraId="7295D0E4" w14:textId="77777777" w:rsidR="00A51FEA" w:rsidRPr="004C707C" w:rsidRDefault="00A51FEA" w:rsidP="006637A1">
            <w:pPr>
              <w:jc w:val="center"/>
              <w:rPr>
                <w:rFonts w:ascii="Arial" w:hAnsi="Arial" w:cs="Arial"/>
                <w:sz w:val="22"/>
                <w:szCs w:val="22"/>
              </w:rPr>
            </w:pPr>
          </w:p>
        </w:tc>
        <w:tc>
          <w:tcPr>
            <w:tcW w:w="652" w:type="dxa"/>
            <w:vAlign w:val="center"/>
          </w:tcPr>
          <w:p w14:paraId="7DEAC229" w14:textId="77777777" w:rsidR="00A51FEA" w:rsidRPr="004C707C" w:rsidRDefault="00A51FEA" w:rsidP="006637A1">
            <w:pPr>
              <w:jc w:val="center"/>
              <w:rPr>
                <w:rFonts w:ascii="Arial" w:hAnsi="Arial" w:cs="Arial"/>
                <w:sz w:val="22"/>
                <w:szCs w:val="22"/>
              </w:rPr>
            </w:pPr>
          </w:p>
        </w:tc>
        <w:tc>
          <w:tcPr>
            <w:tcW w:w="652" w:type="dxa"/>
            <w:vAlign w:val="center"/>
          </w:tcPr>
          <w:p w14:paraId="594DB687" w14:textId="1AF84FAC" w:rsidR="00A51FEA" w:rsidRPr="004C707C" w:rsidRDefault="00C95608"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3EDCA6FB" w14:textId="43152804" w:rsidR="00A51FEA" w:rsidRPr="004C707C" w:rsidRDefault="00A51FEA" w:rsidP="006637A1">
            <w:pPr>
              <w:jc w:val="center"/>
              <w:rPr>
                <w:rFonts w:ascii="Arial" w:hAnsi="Arial" w:cs="Arial"/>
                <w:sz w:val="22"/>
                <w:szCs w:val="22"/>
              </w:rPr>
            </w:pPr>
          </w:p>
        </w:tc>
        <w:tc>
          <w:tcPr>
            <w:tcW w:w="652" w:type="dxa"/>
            <w:vAlign w:val="center"/>
          </w:tcPr>
          <w:p w14:paraId="6E43809F" w14:textId="1DACF394" w:rsidR="00A51FEA" w:rsidRPr="004C707C" w:rsidRDefault="00A51FEA" w:rsidP="006637A1">
            <w:pPr>
              <w:jc w:val="center"/>
              <w:rPr>
                <w:rFonts w:ascii="Arial" w:hAnsi="Arial" w:cs="Arial"/>
                <w:sz w:val="22"/>
                <w:szCs w:val="22"/>
              </w:rPr>
            </w:pPr>
          </w:p>
        </w:tc>
        <w:tc>
          <w:tcPr>
            <w:tcW w:w="652" w:type="dxa"/>
            <w:vAlign w:val="center"/>
          </w:tcPr>
          <w:p w14:paraId="41352731" w14:textId="0F092B3E" w:rsidR="00A51FEA" w:rsidRPr="004C707C" w:rsidRDefault="00A51FEA" w:rsidP="006637A1">
            <w:pPr>
              <w:jc w:val="center"/>
              <w:rPr>
                <w:rFonts w:ascii="Arial" w:hAnsi="Arial" w:cs="Arial"/>
                <w:sz w:val="22"/>
                <w:szCs w:val="22"/>
              </w:rPr>
            </w:pPr>
          </w:p>
        </w:tc>
        <w:tc>
          <w:tcPr>
            <w:tcW w:w="652" w:type="dxa"/>
            <w:vAlign w:val="center"/>
          </w:tcPr>
          <w:p w14:paraId="6969E50C" w14:textId="6DCC9F05" w:rsidR="00A51FEA" w:rsidRPr="004C707C" w:rsidRDefault="00A51FEA" w:rsidP="006637A1">
            <w:pPr>
              <w:jc w:val="center"/>
              <w:rPr>
                <w:rFonts w:ascii="Arial" w:hAnsi="Arial" w:cs="Arial"/>
                <w:sz w:val="22"/>
                <w:szCs w:val="22"/>
              </w:rPr>
            </w:pPr>
          </w:p>
        </w:tc>
      </w:tr>
      <w:tr w:rsidR="009F0E13" w14:paraId="56314F70" w14:textId="1E84EBCE" w:rsidTr="00B47183">
        <w:tc>
          <w:tcPr>
            <w:tcW w:w="1906" w:type="dxa"/>
            <w:vAlign w:val="center"/>
          </w:tcPr>
          <w:p w14:paraId="6743AC71" w14:textId="72E27A32" w:rsidR="00A51FEA" w:rsidRPr="004C707C" w:rsidRDefault="00A51FEA" w:rsidP="00A51FEA">
            <w:pPr>
              <w:ind w:left="22"/>
              <w:rPr>
                <w:rFonts w:ascii="Arial" w:hAnsi="Arial" w:cs="Arial"/>
                <w:sz w:val="22"/>
                <w:szCs w:val="22"/>
              </w:rPr>
            </w:pPr>
            <w:r w:rsidRPr="004C707C">
              <w:rPr>
                <w:rFonts w:ascii="Arial" w:hAnsi="Arial" w:cs="Arial"/>
                <w:sz w:val="22"/>
                <w:szCs w:val="22"/>
              </w:rPr>
              <w:t>Prescription Analysis</w:t>
            </w:r>
          </w:p>
        </w:tc>
        <w:tc>
          <w:tcPr>
            <w:tcW w:w="863" w:type="dxa"/>
          </w:tcPr>
          <w:p w14:paraId="2A3B4CC2" w14:textId="58FD0BA0" w:rsidR="00A51FEA" w:rsidRPr="004C707C" w:rsidRDefault="00A51FEA" w:rsidP="00A51FEA">
            <w:pPr>
              <w:rPr>
                <w:rFonts w:ascii="Arial" w:hAnsi="Arial" w:cs="Arial"/>
                <w:sz w:val="22"/>
                <w:szCs w:val="22"/>
              </w:rPr>
            </w:pPr>
            <w:r w:rsidRPr="004C707C">
              <w:rPr>
                <w:rFonts w:ascii="Arial" w:hAnsi="Arial" w:cs="Arial"/>
                <w:sz w:val="22"/>
                <w:szCs w:val="22"/>
              </w:rPr>
              <w:t>TBC</w:t>
            </w:r>
          </w:p>
        </w:tc>
        <w:tc>
          <w:tcPr>
            <w:tcW w:w="684" w:type="dxa"/>
          </w:tcPr>
          <w:p w14:paraId="3FFC82EC" w14:textId="25363B39" w:rsidR="00A51FEA" w:rsidRPr="004C707C" w:rsidRDefault="00A51FEA" w:rsidP="00A51FEA">
            <w:pPr>
              <w:jc w:val="center"/>
              <w:rPr>
                <w:rFonts w:ascii="Arial" w:hAnsi="Arial" w:cs="Arial"/>
                <w:sz w:val="22"/>
                <w:szCs w:val="22"/>
              </w:rPr>
            </w:pPr>
            <w:r w:rsidRPr="004C707C">
              <w:rPr>
                <w:rFonts w:ascii="Arial" w:hAnsi="Arial" w:cs="Arial"/>
                <w:sz w:val="22"/>
                <w:szCs w:val="22"/>
              </w:rPr>
              <w:t>C</w:t>
            </w:r>
          </w:p>
        </w:tc>
        <w:tc>
          <w:tcPr>
            <w:tcW w:w="652" w:type="dxa"/>
            <w:vAlign w:val="center"/>
          </w:tcPr>
          <w:p w14:paraId="55376668" w14:textId="7115D72D" w:rsidR="00A51FEA" w:rsidRPr="004C707C" w:rsidRDefault="00A51FEA"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49609958" w14:textId="5FD1FCFF" w:rsidR="00A51FEA" w:rsidRPr="004C707C" w:rsidRDefault="00A51FEA" w:rsidP="006637A1">
            <w:pPr>
              <w:jc w:val="center"/>
              <w:rPr>
                <w:rFonts w:ascii="Arial" w:hAnsi="Arial" w:cs="Arial"/>
                <w:sz w:val="22"/>
                <w:szCs w:val="22"/>
              </w:rPr>
            </w:pPr>
            <w:r w:rsidRPr="004C707C">
              <w:rPr>
                <w:rFonts w:ascii="Arial" w:hAnsi="Arial" w:cs="Arial"/>
                <w:sz w:val="22"/>
                <w:szCs w:val="22"/>
              </w:rPr>
              <w:t>TD</w:t>
            </w:r>
            <w:r w:rsidR="00C95608" w:rsidRPr="004C707C">
              <w:rPr>
                <w:rFonts w:ascii="Arial" w:hAnsi="Arial" w:cs="Arial"/>
                <w:sz w:val="22"/>
                <w:szCs w:val="22"/>
              </w:rPr>
              <w:t>A</w:t>
            </w:r>
          </w:p>
        </w:tc>
        <w:tc>
          <w:tcPr>
            <w:tcW w:w="652" w:type="dxa"/>
            <w:vAlign w:val="center"/>
          </w:tcPr>
          <w:p w14:paraId="19E79E96" w14:textId="77777777" w:rsidR="00A51FEA" w:rsidRPr="004C707C" w:rsidRDefault="00A51FEA" w:rsidP="006637A1">
            <w:pPr>
              <w:jc w:val="center"/>
              <w:rPr>
                <w:rFonts w:ascii="Arial" w:hAnsi="Arial" w:cs="Arial"/>
                <w:sz w:val="22"/>
                <w:szCs w:val="22"/>
              </w:rPr>
            </w:pPr>
          </w:p>
        </w:tc>
        <w:tc>
          <w:tcPr>
            <w:tcW w:w="652" w:type="dxa"/>
            <w:vAlign w:val="center"/>
          </w:tcPr>
          <w:p w14:paraId="65BB9D42" w14:textId="37B77F85" w:rsidR="00A51FEA" w:rsidRPr="004C707C" w:rsidRDefault="00930735"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698CD2BA" w14:textId="282EA4A6" w:rsidR="00A51FEA" w:rsidRPr="004C707C" w:rsidRDefault="00F34F6D"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5A7D1D09" w14:textId="678EC4B3" w:rsidR="00A51FEA" w:rsidRPr="004C707C" w:rsidRDefault="00F34F6D"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0CCFB897" w14:textId="2D5193B9" w:rsidR="00A51FEA" w:rsidRPr="004C707C" w:rsidRDefault="00F34F6D"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17E935ED" w14:textId="727D0D30" w:rsidR="00A51FEA" w:rsidRPr="004C707C" w:rsidRDefault="00F34F6D"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68C679FF" w14:textId="29C9A450" w:rsidR="00A51FEA" w:rsidRPr="004C707C" w:rsidRDefault="00F34F6D"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21430E9F" w14:textId="2A6AC818" w:rsidR="00A51FEA" w:rsidRPr="004C707C" w:rsidRDefault="00F34F6D"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24949B37" w14:textId="519E1723" w:rsidR="00A51FEA" w:rsidRPr="004C707C" w:rsidRDefault="00F34F6D"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74136252" w14:textId="77777777" w:rsidR="00A51FEA" w:rsidRPr="004C707C" w:rsidRDefault="00A51FEA" w:rsidP="006637A1">
            <w:pPr>
              <w:jc w:val="center"/>
              <w:rPr>
                <w:rFonts w:ascii="Arial" w:hAnsi="Arial" w:cs="Arial"/>
                <w:sz w:val="22"/>
                <w:szCs w:val="22"/>
              </w:rPr>
            </w:pPr>
          </w:p>
        </w:tc>
        <w:tc>
          <w:tcPr>
            <w:tcW w:w="652" w:type="dxa"/>
            <w:vAlign w:val="center"/>
          </w:tcPr>
          <w:p w14:paraId="26AFDFB9" w14:textId="77777777" w:rsidR="00A51FEA" w:rsidRPr="004C707C" w:rsidRDefault="00A51FEA" w:rsidP="006637A1">
            <w:pPr>
              <w:jc w:val="center"/>
              <w:rPr>
                <w:rFonts w:ascii="Arial" w:hAnsi="Arial" w:cs="Arial"/>
                <w:sz w:val="22"/>
                <w:szCs w:val="22"/>
              </w:rPr>
            </w:pPr>
          </w:p>
        </w:tc>
        <w:tc>
          <w:tcPr>
            <w:tcW w:w="652" w:type="dxa"/>
            <w:vAlign w:val="center"/>
          </w:tcPr>
          <w:p w14:paraId="44268077" w14:textId="38EA8DEE" w:rsidR="00A51FEA" w:rsidRPr="004C707C" w:rsidRDefault="00A51FEA" w:rsidP="006637A1">
            <w:pPr>
              <w:jc w:val="center"/>
              <w:rPr>
                <w:rFonts w:ascii="Arial" w:hAnsi="Arial" w:cs="Arial"/>
                <w:sz w:val="22"/>
                <w:szCs w:val="22"/>
              </w:rPr>
            </w:pPr>
          </w:p>
        </w:tc>
        <w:tc>
          <w:tcPr>
            <w:tcW w:w="652" w:type="dxa"/>
            <w:vAlign w:val="center"/>
          </w:tcPr>
          <w:p w14:paraId="74A417C8" w14:textId="5520A620" w:rsidR="00A51FEA" w:rsidRPr="004C707C" w:rsidRDefault="00A51FEA" w:rsidP="006637A1">
            <w:pPr>
              <w:jc w:val="center"/>
              <w:rPr>
                <w:rFonts w:ascii="Arial" w:hAnsi="Arial" w:cs="Arial"/>
                <w:sz w:val="22"/>
                <w:szCs w:val="22"/>
              </w:rPr>
            </w:pPr>
          </w:p>
        </w:tc>
        <w:tc>
          <w:tcPr>
            <w:tcW w:w="652" w:type="dxa"/>
            <w:vAlign w:val="center"/>
          </w:tcPr>
          <w:p w14:paraId="5797BA26" w14:textId="1222E984" w:rsidR="00A51FEA" w:rsidRPr="004C707C" w:rsidRDefault="00F34F6D" w:rsidP="006637A1">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7C169C6D" w14:textId="25E9E77C" w:rsidR="00A51FEA" w:rsidRPr="004C707C" w:rsidRDefault="00F34F6D" w:rsidP="006637A1">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6C570DA2" w14:textId="77777777" w:rsidR="00A51FEA" w:rsidRPr="004C707C" w:rsidRDefault="00A51FEA" w:rsidP="00F34F6D">
            <w:pPr>
              <w:rPr>
                <w:rFonts w:ascii="Arial" w:hAnsi="Arial" w:cs="Arial"/>
                <w:sz w:val="22"/>
                <w:szCs w:val="22"/>
              </w:rPr>
            </w:pPr>
          </w:p>
        </w:tc>
      </w:tr>
    </w:tbl>
    <w:p w14:paraId="76C97A73" w14:textId="51127710" w:rsidR="004405B4" w:rsidRDefault="004405B4" w:rsidP="004405B4">
      <w:pPr>
        <w:spacing w:after="0"/>
      </w:pPr>
    </w:p>
    <w:p w14:paraId="68A5FAF0" w14:textId="77777777" w:rsidR="004405B4" w:rsidRPr="004405B4" w:rsidRDefault="004405B4" w:rsidP="004405B4">
      <w:pPr>
        <w:spacing w:after="0" w:line="240" w:lineRule="auto"/>
        <w:ind w:left="-567"/>
        <w:rPr>
          <w:bCs/>
          <w:color w:val="000000" w:themeColor="text1"/>
        </w:rPr>
      </w:pPr>
      <w:r w:rsidRPr="004405B4">
        <w:rPr>
          <w:bCs/>
          <w:color w:val="000000" w:themeColor="text1"/>
        </w:rPr>
        <w:t>K. Knowledge and understanding   P. Practical, professional and subject specific skills C. Cognitive, Intellectual and thinking skills    T. Transferable, key or personal skills</w:t>
      </w:r>
    </w:p>
    <w:p w14:paraId="4C6E7781" w14:textId="77777777" w:rsidR="004405B4" w:rsidRPr="004405B4" w:rsidRDefault="004405B4" w:rsidP="004405B4">
      <w:pPr>
        <w:sectPr w:rsidR="004405B4" w:rsidRPr="004405B4" w:rsidSect="004405B4">
          <w:pgSz w:w="16838" w:h="11906" w:orient="landscape"/>
          <w:pgMar w:top="851" w:right="962" w:bottom="1440" w:left="1440" w:header="708" w:footer="708" w:gutter="0"/>
          <w:cols w:space="708"/>
          <w:docGrid w:linePitch="360"/>
        </w:sectPr>
      </w:pPr>
    </w:p>
    <w:p w14:paraId="33D36F53" w14:textId="48AF2D40" w:rsidR="00E01750" w:rsidRPr="002A511A" w:rsidRDefault="004405B4" w:rsidP="00E01750">
      <w:pPr>
        <w:spacing w:after="120"/>
        <w:ind w:left="-567"/>
        <w:rPr>
          <w:rFonts w:ascii="Arial" w:hAnsi="Arial" w:cs="Arial"/>
          <w:b/>
          <w:bCs/>
          <w:color w:val="000000" w:themeColor="text1"/>
          <w:sz w:val="24"/>
          <w:szCs w:val="24"/>
        </w:rPr>
      </w:pPr>
      <w:r>
        <w:rPr>
          <w:rFonts w:ascii="Arial" w:hAnsi="Arial" w:cs="Arial"/>
          <w:b/>
          <w:bCs/>
          <w:color w:val="000000" w:themeColor="text1"/>
          <w:sz w:val="24"/>
          <w:szCs w:val="24"/>
        </w:rPr>
        <w:lastRenderedPageBreak/>
        <w:t>Level 5</w:t>
      </w:r>
    </w:p>
    <w:tbl>
      <w:tblPr>
        <w:tblStyle w:val="TableGrid"/>
        <w:tblW w:w="15286" w:type="dxa"/>
        <w:tblInd w:w="-572" w:type="dxa"/>
        <w:tblLayout w:type="fixed"/>
        <w:tblLook w:val="04A0" w:firstRow="1" w:lastRow="0" w:firstColumn="1" w:lastColumn="0" w:noHBand="0" w:noVBand="1"/>
      </w:tblPr>
      <w:tblGrid>
        <w:gridCol w:w="1843"/>
        <w:gridCol w:w="993"/>
        <w:gridCol w:w="714"/>
        <w:gridCol w:w="652"/>
        <w:gridCol w:w="652"/>
        <w:gridCol w:w="652"/>
        <w:gridCol w:w="652"/>
        <w:gridCol w:w="652"/>
        <w:gridCol w:w="652"/>
        <w:gridCol w:w="652"/>
        <w:gridCol w:w="652"/>
        <w:gridCol w:w="652"/>
        <w:gridCol w:w="652"/>
        <w:gridCol w:w="652"/>
        <w:gridCol w:w="652"/>
        <w:gridCol w:w="652"/>
        <w:gridCol w:w="652"/>
        <w:gridCol w:w="652"/>
        <w:gridCol w:w="652"/>
        <w:gridCol w:w="652"/>
        <w:gridCol w:w="652"/>
      </w:tblGrid>
      <w:tr w:rsidR="00C91D21" w14:paraId="793D241D" w14:textId="69C1EABB" w:rsidTr="004C707C">
        <w:tc>
          <w:tcPr>
            <w:tcW w:w="1843" w:type="dxa"/>
            <w:shd w:val="clear" w:color="auto" w:fill="DBE5F1" w:themeFill="accent1" w:themeFillTint="33"/>
            <w:vAlign w:val="center"/>
          </w:tcPr>
          <w:p w14:paraId="2DEF06CE" w14:textId="77777777" w:rsidR="00C91D21" w:rsidRDefault="00C91D21" w:rsidP="004571C5">
            <w:pPr>
              <w:spacing w:after="0"/>
              <w:ind w:left="22"/>
            </w:pPr>
            <w:r w:rsidRPr="00FF437A">
              <w:rPr>
                <w:b/>
                <w:bCs/>
                <w:color w:val="000000" w:themeColor="text1"/>
              </w:rPr>
              <w:t>Module title</w:t>
            </w:r>
          </w:p>
        </w:tc>
        <w:tc>
          <w:tcPr>
            <w:tcW w:w="993" w:type="dxa"/>
            <w:shd w:val="clear" w:color="auto" w:fill="DBE5F1" w:themeFill="accent1" w:themeFillTint="33"/>
            <w:vAlign w:val="center"/>
          </w:tcPr>
          <w:p w14:paraId="45E4E361" w14:textId="77777777" w:rsidR="00C91D21" w:rsidRPr="002A511A" w:rsidRDefault="00C91D21" w:rsidP="004571C5">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714" w:type="dxa"/>
            <w:shd w:val="clear" w:color="auto" w:fill="DBE5F1" w:themeFill="accent1" w:themeFillTint="33"/>
            <w:vAlign w:val="center"/>
          </w:tcPr>
          <w:p w14:paraId="78F3D235" w14:textId="77777777" w:rsidR="00C91D21" w:rsidRPr="00E01750" w:rsidRDefault="00C91D21" w:rsidP="004571C5">
            <w:pPr>
              <w:spacing w:after="0" w:line="240" w:lineRule="auto"/>
              <w:jc w:val="center"/>
              <w:rPr>
                <w:b/>
                <w:bCs/>
                <w:color w:val="000000" w:themeColor="text1"/>
                <w:sz w:val="18"/>
                <w:szCs w:val="18"/>
              </w:rPr>
            </w:pPr>
            <w:r w:rsidRPr="00E01750">
              <w:rPr>
                <w:b/>
                <w:bCs/>
                <w:color w:val="000000" w:themeColor="text1"/>
                <w:sz w:val="18"/>
                <w:szCs w:val="18"/>
              </w:rPr>
              <w:t>Status</w:t>
            </w:r>
          </w:p>
          <w:p w14:paraId="3CD43084" w14:textId="77777777" w:rsidR="00C91D21" w:rsidRDefault="00C91D21" w:rsidP="004571C5">
            <w:pPr>
              <w:spacing w:after="0"/>
              <w:jc w:val="center"/>
            </w:pPr>
            <w:r w:rsidRPr="00E01750">
              <w:rPr>
                <w:b/>
                <w:bCs/>
                <w:color w:val="000000" w:themeColor="text1"/>
                <w:sz w:val="18"/>
                <w:szCs w:val="18"/>
              </w:rPr>
              <w:t>C/O</w:t>
            </w:r>
          </w:p>
        </w:tc>
        <w:tc>
          <w:tcPr>
            <w:tcW w:w="652" w:type="dxa"/>
            <w:shd w:val="clear" w:color="auto" w:fill="DBE5F1" w:themeFill="accent1" w:themeFillTint="33"/>
            <w:vAlign w:val="center"/>
          </w:tcPr>
          <w:p w14:paraId="33561C22" w14:textId="77777777" w:rsidR="00C91D21" w:rsidRDefault="00C91D21" w:rsidP="004571C5">
            <w:pPr>
              <w:spacing w:after="0"/>
              <w:jc w:val="center"/>
            </w:pPr>
            <w:r>
              <w:t>K1</w:t>
            </w:r>
          </w:p>
        </w:tc>
        <w:tc>
          <w:tcPr>
            <w:tcW w:w="652" w:type="dxa"/>
            <w:shd w:val="clear" w:color="auto" w:fill="DBE5F1" w:themeFill="accent1" w:themeFillTint="33"/>
            <w:vAlign w:val="center"/>
          </w:tcPr>
          <w:p w14:paraId="09821893" w14:textId="77777777" w:rsidR="00C91D21" w:rsidRDefault="00C91D21" w:rsidP="004571C5">
            <w:pPr>
              <w:spacing w:after="0"/>
              <w:jc w:val="center"/>
            </w:pPr>
            <w:r>
              <w:t>K2</w:t>
            </w:r>
          </w:p>
        </w:tc>
        <w:tc>
          <w:tcPr>
            <w:tcW w:w="652" w:type="dxa"/>
            <w:shd w:val="clear" w:color="auto" w:fill="DBE5F1" w:themeFill="accent1" w:themeFillTint="33"/>
            <w:vAlign w:val="center"/>
          </w:tcPr>
          <w:p w14:paraId="5EF5792C" w14:textId="77777777" w:rsidR="00C91D21" w:rsidRDefault="00C91D21" w:rsidP="004571C5">
            <w:pPr>
              <w:spacing w:after="0"/>
              <w:jc w:val="center"/>
            </w:pPr>
            <w:r>
              <w:t>K3</w:t>
            </w:r>
          </w:p>
        </w:tc>
        <w:tc>
          <w:tcPr>
            <w:tcW w:w="652" w:type="dxa"/>
            <w:shd w:val="clear" w:color="auto" w:fill="DBE5F1" w:themeFill="accent1" w:themeFillTint="33"/>
            <w:vAlign w:val="center"/>
          </w:tcPr>
          <w:p w14:paraId="0A36688D" w14:textId="77777777" w:rsidR="00C91D21" w:rsidRDefault="00C91D21" w:rsidP="004571C5">
            <w:pPr>
              <w:spacing w:after="0"/>
              <w:jc w:val="center"/>
            </w:pPr>
            <w:r>
              <w:t>K4</w:t>
            </w:r>
          </w:p>
        </w:tc>
        <w:tc>
          <w:tcPr>
            <w:tcW w:w="652" w:type="dxa"/>
            <w:shd w:val="clear" w:color="auto" w:fill="DBE5F1" w:themeFill="accent1" w:themeFillTint="33"/>
            <w:vAlign w:val="center"/>
          </w:tcPr>
          <w:p w14:paraId="64559B59" w14:textId="5D24169B" w:rsidR="00C91D21" w:rsidRDefault="00C91D21" w:rsidP="004571C5">
            <w:pPr>
              <w:spacing w:after="0"/>
              <w:jc w:val="center"/>
            </w:pPr>
            <w:r>
              <w:t>C1</w:t>
            </w:r>
          </w:p>
        </w:tc>
        <w:tc>
          <w:tcPr>
            <w:tcW w:w="652" w:type="dxa"/>
            <w:shd w:val="clear" w:color="auto" w:fill="DBE5F1" w:themeFill="accent1" w:themeFillTint="33"/>
            <w:vAlign w:val="center"/>
          </w:tcPr>
          <w:p w14:paraId="43359307" w14:textId="77777777" w:rsidR="00C91D21" w:rsidRDefault="00C91D21" w:rsidP="004571C5">
            <w:pPr>
              <w:spacing w:after="0"/>
              <w:jc w:val="center"/>
            </w:pPr>
            <w:r>
              <w:t>C2</w:t>
            </w:r>
          </w:p>
        </w:tc>
        <w:tc>
          <w:tcPr>
            <w:tcW w:w="652" w:type="dxa"/>
            <w:shd w:val="clear" w:color="auto" w:fill="DBE5F1" w:themeFill="accent1" w:themeFillTint="33"/>
            <w:vAlign w:val="center"/>
          </w:tcPr>
          <w:p w14:paraId="79564A62" w14:textId="77777777" w:rsidR="00C91D21" w:rsidRDefault="00C91D21" w:rsidP="004571C5">
            <w:pPr>
              <w:spacing w:after="0"/>
              <w:jc w:val="center"/>
            </w:pPr>
            <w:r>
              <w:t>C3</w:t>
            </w:r>
          </w:p>
        </w:tc>
        <w:tc>
          <w:tcPr>
            <w:tcW w:w="652" w:type="dxa"/>
            <w:shd w:val="clear" w:color="auto" w:fill="DBE5F1" w:themeFill="accent1" w:themeFillTint="33"/>
            <w:vAlign w:val="center"/>
          </w:tcPr>
          <w:p w14:paraId="7E707F71" w14:textId="77777777" w:rsidR="00C91D21" w:rsidRDefault="00C91D21" w:rsidP="004571C5">
            <w:pPr>
              <w:spacing w:after="0"/>
              <w:jc w:val="center"/>
            </w:pPr>
            <w:r>
              <w:t>C4</w:t>
            </w:r>
          </w:p>
        </w:tc>
        <w:tc>
          <w:tcPr>
            <w:tcW w:w="652" w:type="dxa"/>
            <w:shd w:val="clear" w:color="auto" w:fill="DBE5F1" w:themeFill="accent1" w:themeFillTint="33"/>
            <w:vAlign w:val="center"/>
          </w:tcPr>
          <w:p w14:paraId="3CD61D58" w14:textId="77777777" w:rsidR="00C91D21" w:rsidRDefault="00C91D21" w:rsidP="004571C5">
            <w:pPr>
              <w:spacing w:after="0"/>
              <w:jc w:val="center"/>
            </w:pPr>
            <w:r>
              <w:t>P1</w:t>
            </w:r>
          </w:p>
        </w:tc>
        <w:tc>
          <w:tcPr>
            <w:tcW w:w="652" w:type="dxa"/>
            <w:shd w:val="clear" w:color="auto" w:fill="DBE5F1" w:themeFill="accent1" w:themeFillTint="33"/>
            <w:vAlign w:val="center"/>
          </w:tcPr>
          <w:p w14:paraId="7D308637" w14:textId="77777777" w:rsidR="00C91D21" w:rsidRDefault="00C91D21" w:rsidP="004571C5">
            <w:pPr>
              <w:spacing w:after="0"/>
              <w:jc w:val="center"/>
            </w:pPr>
            <w:r>
              <w:t>P2</w:t>
            </w:r>
          </w:p>
        </w:tc>
        <w:tc>
          <w:tcPr>
            <w:tcW w:w="652" w:type="dxa"/>
            <w:shd w:val="clear" w:color="auto" w:fill="DBE5F1" w:themeFill="accent1" w:themeFillTint="33"/>
            <w:vAlign w:val="center"/>
          </w:tcPr>
          <w:p w14:paraId="4999F699" w14:textId="77777777" w:rsidR="00C91D21" w:rsidRDefault="00C91D21" w:rsidP="004571C5">
            <w:pPr>
              <w:spacing w:after="0"/>
              <w:jc w:val="center"/>
            </w:pPr>
            <w:r>
              <w:t>P3</w:t>
            </w:r>
          </w:p>
        </w:tc>
        <w:tc>
          <w:tcPr>
            <w:tcW w:w="652" w:type="dxa"/>
            <w:shd w:val="clear" w:color="auto" w:fill="DBE5F1" w:themeFill="accent1" w:themeFillTint="33"/>
            <w:vAlign w:val="center"/>
          </w:tcPr>
          <w:p w14:paraId="329626EC" w14:textId="77777777" w:rsidR="00C91D21" w:rsidRDefault="00C91D21" w:rsidP="004571C5">
            <w:pPr>
              <w:spacing w:after="0"/>
              <w:jc w:val="center"/>
            </w:pPr>
            <w:r>
              <w:t>P4</w:t>
            </w:r>
          </w:p>
        </w:tc>
        <w:tc>
          <w:tcPr>
            <w:tcW w:w="652" w:type="dxa"/>
            <w:shd w:val="clear" w:color="auto" w:fill="DBE5F1" w:themeFill="accent1" w:themeFillTint="33"/>
            <w:vAlign w:val="center"/>
          </w:tcPr>
          <w:p w14:paraId="455FEF52" w14:textId="77777777" w:rsidR="00C91D21" w:rsidRDefault="00C91D21" w:rsidP="004571C5">
            <w:pPr>
              <w:spacing w:after="0"/>
              <w:jc w:val="center"/>
            </w:pPr>
            <w:r>
              <w:t>T1</w:t>
            </w:r>
          </w:p>
        </w:tc>
        <w:tc>
          <w:tcPr>
            <w:tcW w:w="652" w:type="dxa"/>
            <w:shd w:val="clear" w:color="auto" w:fill="DBE5F1" w:themeFill="accent1" w:themeFillTint="33"/>
            <w:vAlign w:val="center"/>
          </w:tcPr>
          <w:p w14:paraId="0C6CF07D" w14:textId="77777777" w:rsidR="00C91D21" w:rsidRDefault="00C91D21" w:rsidP="004571C5">
            <w:pPr>
              <w:spacing w:after="0"/>
              <w:jc w:val="center"/>
            </w:pPr>
            <w:r>
              <w:t>T2</w:t>
            </w:r>
          </w:p>
        </w:tc>
        <w:tc>
          <w:tcPr>
            <w:tcW w:w="652" w:type="dxa"/>
            <w:shd w:val="clear" w:color="auto" w:fill="DBE5F1" w:themeFill="accent1" w:themeFillTint="33"/>
            <w:vAlign w:val="center"/>
          </w:tcPr>
          <w:p w14:paraId="5E082340" w14:textId="6D1E950F" w:rsidR="00C91D21" w:rsidRDefault="00C91D21" w:rsidP="004571C5">
            <w:pPr>
              <w:spacing w:after="0"/>
              <w:jc w:val="center"/>
            </w:pPr>
            <w:r>
              <w:t>T3</w:t>
            </w:r>
          </w:p>
        </w:tc>
        <w:tc>
          <w:tcPr>
            <w:tcW w:w="652" w:type="dxa"/>
            <w:shd w:val="clear" w:color="auto" w:fill="DBE5F1" w:themeFill="accent1" w:themeFillTint="33"/>
            <w:vAlign w:val="center"/>
          </w:tcPr>
          <w:p w14:paraId="17A60D28" w14:textId="02A0E185" w:rsidR="00C91D21" w:rsidRDefault="00C91D21" w:rsidP="00E01750">
            <w:pPr>
              <w:spacing w:after="0"/>
              <w:jc w:val="center"/>
            </w:pPr>
            <w:r>
              <w:t>T4</w:t>
            </w:r>
          </w:p>
        </w:tc>
        <w:tc>
          <w:tcPr>
            <w:tcW w:w="652" w:type="dxa"/>
            <w:shd w:val="clear" w:color="auto" w:fill="DBE5F1" w:themeFill="accent1" w:themeFillTint="33"/>
            <w:vAlign w:val="center"/>
          </w:tcPr>
          <w:p w14:paraId="77F8C312" w14:textId="61DDD0DD" w:rsidR="00C91D21" w:rsidRDefault="00C91D21" w:rsidP="00E01750">
            <w:pPr>
              <w:spacing w:after="0"/>
              <w:jc w:val="center"/>
            </w:pPr>
            <w:r>
              <w:t>T5</w:t>
            </w:r>
          </w:p>
        </w:tc>
        <w:tc>
          <w:tcPr>
            <w:tcW w:w="652" w:type="dxa"/>
            <w:shd w:val="clear" w:color="auto" w:fill="DBE5F1" w:themeFill="accent1" w:themeFillTint="33"/>
            <w:vAlign w:val="center"/>
          </w:tcPr>
          <w:p w14:paraId="4F570417" w14:textId="6702C619" w:rsidR="00C91D21" w:rsidRDefault="00C91D21" w:rsidP="00E01750">
            <w:pPr>
              <w:spacing w:after="0"/>
              <w:jc w:val="center"/>
            </w:pPr>
            <w:r>
              <w:t>T6</w:t>
            </w:r>
          </w:p>
        </w:tc>
      </w:tr>
      <w:tr w:rsidR="00A51FEA" w14:paraId="24C1D7EF" w14:textId="5844BF5E" w:rsidTr="004C707C">
        <w:tc>
          <w:tcPr>
            <w:tcW w:w="1843" w:type="dxa"/>
            <w:vAlign w:val="center"/>
          </w:tcPr>
          <w:p w14:paraId="399F72E2" w14:textId="6C4F655E" w:rsidR="00A51FEA" w:rsidRPr="004C707C" w:rsidRDefault="00A51FEA" w:rsidP="00826A20">
            <w:pPr>
              <w:ind w:left="22"/>
              <w:rPr>
                <w:rFonts w:ascii="Arial" w:hAnsi="Arial" w:cs="Arial"/>
                <w:sz w:val="22"/>
                <w:szCs w:val="22"/>
              </w:rPr>
            </w:pPr>
            <w:r w:rsidRPr="004C707C">
              <w:rPr>
                <w:rFonts w:ascii="Arial" w:hAnsi="Arial" w:cs="Arial"/>
                <w:sz w:val="22"/>
                <w:szCs w:val="22"/>
              </w:rPr>
              <w:t xml:space="preserve">Ocular Pathology </w:t>
            </w:r>
          </w:p>
        </w:tc>
        <w:tc>
          <w:tcPr>
            <w:tcW w:w="993" w:type="dxa"/>
          </w:tcPr>
          <w:p w14:paraId="350715CE" w14:textId="33E844C0" w:rsidR="00A51FEA" w:rsidRPr="004C707C" w:rsidRDefault="00A51FEA" w:rsidP="00826A20">
            <w:pPr>
              <w:rPr>
                <w:rFonts w:ascii="Arial" w:hAnsi="Arial" w:cs="Arial"/>
                <w:sz w:val="22"/>
                <w:szCs w:val="22"/>
              </w:rPr>
            </w:pPr>
            <w:r w:rsidRPr="004C707C">
              <w:rPr>
                <w:rFonts w:ascii="Arial" w:hAnsi="Arial" w:cs="Arial"/>
                <w:sz w:val="22"/>
                <w:szCs w:val="22"/>
              </w:rPr>
              <w:t>TBC</w:t>
            </w:r>
          </w:p>
        </w:tc>
        <w:tc>
          <w:tcPr>
            <w:tcW w:w="714" w:type="dxa"/>
          </w:tcPr>
          <w:p w14:paraId="6BDC412C" w14:textId="3AC642ED" w:rsidR="00A51FEA" w:rsidRPr="004C707C" w:rsidRDefault="00A51FEA" w:rsidP="00826A20">
            <w:pPr>
              <w:rPr>
                <w:rFonts w:ascii="Arial" w:hAnsi="Arial" w:cs="Arial"/>
                <w:sz w:val="22"/>
                <w:szCs w:val="22"/>
              </w:rPr>
            </w:pPr>
            <w:r w:rsidRPr="004C707C">
              <w:rPr>
                <w:rFonts w:ascii="Arial" w:hAnsi="Arial" w:cs="Arial"/>
                <w:sz w:val="22"/>
                <w:szCs w:val="22"/>
              </w:rPr>
              <w:t>C</w:t>
            </w:r>
          </w:p>
        </w:tc>
        <w:tc>
          <w:tcPr>
            <w:tcW w:w="652" w:type="dxa"/>
            <w:vAlign w:val="center"/>
          </w:tcPr>
          <w:p w14:paraId="7BBD1DCE" w14:textId="2E778FAD"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212D6C89" w14:textId="3CF58EDF" w:rsidR="00A51FEA" w:rsidRPr="004C707C" w:rsidRDefault="00492AC7"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66A9919E" w14:textId="099FF48B" w:rsidR="00A51FEA" w:rsidRPr="004C707C" w:rsidRDefault="00492AC7" w:rsidP="00826A20">
            <w:pPr>
              <w:rPr>
                <w:rFonts w:ascii="Arial" w:hAnsi="Arial" w:cs="Arial"/>
                <w:sz w:val="22"/>
                <w:szCs w:val="22"/>
              </w:rPr>
            </w:pPr>
            <w:r w:rsidRPr="004C707C">
              <w:rPr>
                <w:rFonts w:ascii="Arial" w:hAnsi="Arial" w:cs="Arial"/>
                <w:sz w:val="22"/>
                <w:szCs w:val="22"/>
              </w:rPr>
              <w:t>TD</w:t>
            </w:r>
            <w:r w:rsidR="002146EF" w:rsidRPr="004C707C">
              <w:rPr>
                <w:rFonts w:ascii="Arial" w:hAnsi="Arial" w:cs="Arial"/>
                <w:sz w:val="22"/>
                <w:szCs w:val="22"/>
              </w:rPr>
              <w:t>A</w:t>
            </w:r>
          </w:p>
        </w:tc>
        <w:tc>
          <w:tcPr>
            <w:tcW w:w="652" w:type="dxa"/>
            <w:vAlign w:val="center"/>
          </w:tcPr>
          <w:p w14:paraId="1244500A" w14:textId="77777777" w:rsidR="00A51FEA" w:rsidRPr="004C707C" w:rsidRDefault="00A51FEA" w:rsidP="00826A20">
            <w:pPr>
              <w:rPr>
                <w:rFonts w:ascii="Arial" w:hAnsi="Arial" w:cs="Arial"/>
                <w:sz w:val="22"/>
                <w:szCs w:val="22"/>
              </w:rPr>
            </w:pPr>
          </w:p>
        </w:tc>
        <w:tc>
          <w:tcPr>
            <w:tcW w:w="652" w:type="dxa"/>
            <w:vAlign w:val="center"/>
          </w:tcPr>
          <w:p w14:paraId="61BF49DA" w14:textId="64BF3BDB" w:rsidR="00A51FEA" w:rsidRPr="004C707C" w:rsidRDefault="00A51FEA" w:rsidP="00826A20">
            <w:pPr>
              <w:rPr>
                <w:rFonts w:ascii="Arial" w:hAnsi="Arial" w:cs="Arial"/>
                <w:sz w:val="22"/>
                <w:szCs w:val="22"/>
              </w:rPr>
            </w:pPr>
          </w:p>
        </w:tc>
        <w:tc>
          <w:tcPr>
            <w:tcW w:w="652" w:type="dxa"/>
            <w:vAlign w:val="center"/>
          </w:tcPr>
          <w:p w14:paraId="02810F35" w14:textId="3261E7F0" w:rsidR="00A51FEA" w:rsidRPr="004C707C" w:rsidRDefault="00492AC7"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2C312405" w14:textId="69A3B0F0" w:rsidR="00A51FEA" w:rsidRPr="004C707C" w:rsidRDefault="00492AC7"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743F9D65" w14:textId="2749F904" w:rsidR="00A51FEA" w:rsidRPr="004C707C" w:rsidRDefault="00A51FEA" w:rsidP="00826A20">
            <w:pPr>
              <w:rPr>
                <w:rFonts w:ascii="Arial" w:hAnsi="Arial" w:cs="Arial"/>
                <w:sz w:val="22"/>
                <w:szCs w:val="22"/>
              </w:rPr>
            </w:pPr>
          </w:p>
        </w:tc>
        <w:tc>
          <w:tcPr>
            <w:tcW w:w="652" w:type="dxa"/>
            <w:vAlign w:val="center"/>
          </w:tcPr>
          <w:p w14:paraId="47862AC5" w14:textId="77777777" w:rsidR="00A51FEA" w:rsidRPr="004C707C" w:rsidRDefault="00A51FEA" w:rsidP="00826A20">
            <w:pPr>
              <w:rPr>
                <w:rFonts w:ascii="Arial" w:hAnsi="Arial" w:cs="Arial"/>
                <w:sz w:val="22"/>
                <w:szCs w:val="22"/>
              </w:rPr>
            </w:pPr>
          </w:p>
        </w:tc>
        <w:tc>
          <w:tcPr>
            <w:tcW w:w="652" w:type="dxa"/>
            <w:vAlign w:val="center"/>
          </w:tcPr>
          <w:p w14:paraId="0123A3CF" w14:textId="53D0B601" w:rsidR="00A51FEA" w:rsidRPr="004C707C" w:rsidRDefault="00492AC7"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4F4FE050" w14:textId="77777777" w:rsidR="00A51FEA" w:rsidRPr="004C707C" w:rsidRDefault="00A51FEA" w:rsidP="00826A20">
            <w:pPr>
              <w:rPr>
                <w:rFonts w:ascii="Arial" w:hAnsi="Arial" w:cs="Arial"/>
                <w:sz w:val="22"/>
                <w:szCs w:val="22"/>
              </w:rPr>
            </w:pPr>
          </w:p>
        </w:tc>
        <w:tc>
          <w:tcPr>
            <w:tcW w:w="652" w:type="dxa"/>
            <w:vAlign w:val="center"/>
          </w:tcPr>
          <w:p w14:paraId="465D4C08" w14:textId="77777777" w:rsidR="00A51FEA" w:rsidRPr="004C707C" w:rsidRDefault="00A51FEA" w:rsidP="00826A20">
            <w:pPr>
              <w:rPr>
                <w:rFonts w:ascii="Arial" w:hAnsi="Arial" w:cs="Arial"/>
                <w:sz w:val="22"/>
                <w:szCs w:val="22"/>
              </w:rPr>
            </w:pPr>
          </w:p>
        </w:tc>
        <w:tc>
          <w:tcPr>
            <w:tcW w:w="652" w:type="dxa"/>
            <w:vAlign w:val="center"/>
          </w:tcPr>
          <w:p w14:paraId="043AB497" w14:textId="0F6BBBA3" w:rsidR="00A51FEA" w:rsidRPr="004C707C" w:rsidRDefault="00492AC7"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5B2EA4A0" w14:textId="27C8DB85" w:rsidR="00A51FEA" w:rsidRPr="004C707C" w:rsidRDefault="00A51FEA" w:rsidP="00826A20">
            <w:pPr>
              <w:rPr>
                <w:rFonts w:ascii="Arial" w:hAnsi="Arial" w:cs="Arial"/>
                <w:sz w:val="22"/>
                <w:szCs w:val="22"/>
              </w:rPr>
            </w:pPr>
          </w:p>
        </w:tc>
        <w:tc>
          <w:tcPr>
            <w:tcW w:w="652" w:type="dxa"/>
            <w:vAlign w:val="center"/>
          </w:tcPr>
          <w:p w14:paraId="51AE3F5E" w14:textId="77777777" w:rsidR="00A51FEA" w:rsidRPr="004C707C" w:rsidRDefault="00A51FEA" w:rsidP="00826A20">
            <w:pPr>
              <w:rPr>
                <w:rFonts w:ascii="Arial" w:hAnsi="Arial" w:cs="Arial"/>
                <w:sz w:val="22"/>
                <w:szCs w:val="22"/>
              </w:rPr>
            </w:pPr>
          </w:p>
        </w:tc>
        <w:tc>
          <w:tcPr>
            <w:tcW w:w="652" w:type="dxa"/>
            <w:vAlign w:val="center"/>
          </w:tcPr>
          <w:p w14:paraId="132E9E0C" w14:textId="77777777" w:rsidR="00A51FEA" w:rsidRPr="004C707C" w:rsidRDefault="00A51FEA" w:rsidP="00826A20">
            <w:pPr>
              <w:rPr>
                <w:rFonts w:ascii="Arial" w:hAnsi="Arial" w:cs="Arial"/>
                <w:sz w:val="22"/>
                <w:szCs w:val="22"/>
              </w:rPr>
            </w:pPr>
          </w:p>
        </w:tc>
        <w:tc>
          <w:tcPr>
            <w:tcW w:w="652" w:type="dxa"/>
            <w:vAlign w:val="center"/>
          </w:tcPr>
          <w:p w14:paraId="1B5A7228" w14:textId="77777777" w:rsidR="00A51FEA" w:rsidRPr="004C707C" w:rsidRDefault="00A51FEA" w:rsidP="00826A20">
            <w:pPr>
              <w:rPr>
                <w:rFonts w:ascii="Arial" w:hAnsi="Arial" w:cs="Arial"/>
                <w:sz w:val="22"/>
                <w:szCs w:val="22"/>
              </w:rPr>
            </w:pPr>
          </w:p>
        </w:tc>
        <w:tc>
          <w:tcPr>
            <w:tcW w:w="652" w:type="dxa"/>
            <w:vAlign w:val="center"/>
          </w:tcPr>
          <w:p w14:paraId="606E7142" w14:textId="77777777" w:rsidR="00A51FEA" w:rsidRPr="004C707C" w:rsidRDefault="00A51FEA" w:rsidP="00826A20">
            <w:pPr>
              <w:rPr>
                <w:rFonts w:ascii="Arial" w:hAnsi="Arial" w:cs="Arial"/>
                <w:sz w:val="22"/>
                <w:szCs w:val="22"/>
              </w:rPr>
            </w:pPr>
          </w:p>
        </w:tc>
      </w:tr>
      <w:tr w:rsidR="00A51FEA" w14:paraId="5CC11365" w14:textId="07FBD157" w:rsidTr="004C707C">
        <w:trPr>
          <w:trHeight w:val="293"/>
        </w:trPr>
        <w:tc>
          <w:tcPr>
            <w:tcW w:w="1843" w:type="dxa"/>
            <w:vAlign w:val="center"/>
          </w:tcPr>
          <w:p w14:paraId="3B85BD0C" w14:textId="69C627C1" w:rsidR="00A51FEA" w:rsidRPr="004C707C" w:rsidRDefault="00A51FEA" w:rsidP="00826A20">
            <w:pPr>
              <w:ind w:left="22"/>
              <w:rPr>
                <w:rFonts w:ascii="Arial" w:hAnsi="Arial" w:cs="Arial"/>
                <w:sz w:val="22"/>
                <w:szCs w:val="22"/>
              </w:rPr>
            </w:pPr>
            <w:r w:rsidRPr="004C707C">
              <w:rPr>
                <w:rFonts w:ascii="Arial" w:hAnsi="Arial" w:cs="Arial"/>
                <w:sz w:val="22"/>
                <w:szCs w:val="22"/>
              </w:rPr>
              <w:t xml:space="preserve">Visual Optics </w:t>
            </w:r>
          </w:p>
        </w:tc>
        <w:tc>
          <w:tcPr>
            <w:tcW w:w="993" w:type="dxa"/>
          </w:tcPr>
          <w:p w14:paraId="14B24B4E" w14:textId="1C7F2FC6" w:rsidR="00A51FEA" w:rsidRPr="004C707C" w:rsidRDefault="00A51FEA" w:rsidP="00826A20">
            <w:pPr>
              <w:rPr>
                <w:rFonts w:ascii="Arial" w:hAnsi="Arial" w:cs="Arial"/>
                <w:sz w:val="22"/>
                <w:szCs w:val="22"/>
              </w:rPr>
            </w:pPr>
            <w:r w:rsidRPr="004C707C">
              <w:rPr>
                <w:rFonts w:ascii="Arial" w:hAnsi="Arial" w:cs="Arial"/>
                <w:sz w:val="22"/>
                <w:szCs w:val="22"/>
              </w:rPr>
              <w:t>TBC</w:t>
            </w:r>
          </w:p>
        </w:tc>
        <w:tc>
          <w:tcPr>
            <w:tcW w:w="714" w:type="dxa"/>
          </w:tcPr>
          <w:p w14:paraId="16FFAFED" w14:textId="3222957D" w:rsidR="00A51FEA" w:rsidRPr="004C707C" w:rsidRDefault="00A51FEA" w:rsidP="00826A20">
            <w:pPr>
              <w:rPr>
                <w:rFonts w:ascii="Arial" w:hAnsi="Arial" w:cs="Arial"/>
                <w:sz w:val="22"/>
                <w:szCs w:val="22"/>
              </w:rPr>
            </w:pPr>
            <w:r w:rsidRPr="004C707C">
              <w:rPr>
                <w:rFonts w:ascii="Arial" w:hAnsi="Arial" w:cs="Arial"/>
                <w:sz w:val="22"/>
                <w:szCs w:val="22"/>
              </w:rPr>
              <w:t>C</w:t>
            </w:r>
          </w:p>
        </w:tc>
        <w:tc>
          <w:tcPr>
            <w:tcW w:w="652" w:type="dxa"/>
            <w:vAlign w:val="center"/>
          </w:tcPr>
          <w:p w14:paraId="6A0CE09A" w14:textId="3BCFADA0"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0B11550E" w14:textId="330A28CB" w:rsidR="00A51FEA" w:rsidRPr="004C707C" w:rsidRDefault="00A51FEA"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32F8BD26" w14:textId="1B810B8E" w:rsidR="00A51FEA" w:rsidRPr="004C707C" w:rsidRDefault="00731820"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0B7D2417" w14:textId="1CE4BDCC" w:rsidR="00A51FEA" w:rsidRPr="004C707C" w:rsidRDefault="00A51FEA" w:rsidP="00826A20">
            <w:pPr>
              <w:rPr>
                <w:rFonts w:ascii="Arial" w:hAnsi="Arial" w:cs="Arial"/>
                <w:sz w:val="22"/>
                <w:szCs w:val="22"/>
              </w:rPr>
            </w:pPr>
          </w:p>
        </w:tc>
        <w:tc>
          <w:tcPr>
            <w:tcW w:w="652" w:type="dxa"/>
            <w:vAlign w:val="center"/>
          </w:tcPr>
          <w:p w14:paraId="5ADE2C31" w14:textId="6AF529D0" w:rsidR="00A51FEA" w:rsidRPr="004C707C" w:rsidRDefault="00492AC7"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18524997" w14:textId="17AAD45A" w:rsidR="00A51FEA" w:rsidRPr="004C707C" w:rsidRDefault="00492AC7"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27DDEE03" w14:textId="5DA0F991" w:rsidR="00A51FEA" w:rsidRPr="004C707C" w:rsidRDefault="00492AC7"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0800BFDC" w14:textId="0E91B6F1" w:rsidR="00A51FEA" w:rsidRPr="004C707C" w:rsidRDefault="00492AC7"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1FCD1B70" w14:textId="0723FADE" w:rsidR="00A51FEA" w:rsidRPr="004C707C" w:rsidRDefault="00A51FEA" w:rsidP="00826A20">
            <w:pPr>
              <w:rPr>
                <w:rFonts w:ascii="Arial" w:hAnsi="Arial" w:cs="Arial"/>
                <w:sz w:val="22"/>
                <w:szCs w:val="22"/>
              </w:rPr>
            </w:pPr>
          </w:p>
        </w:tc>
        <w:tc>
          <w:tcPr>
            <w:tcW w:w="652" w:type="dxa"/>
            <w:vAlign w:val="center"/>
          </w:tcPr>
          <w:p w14:paraId="1AA25A3A" w14:textId="0A5BDCC9" w:rsidR="00A51FEA" w:rsidRPr="004C707C" w:rsidRDefault="00A51FEA" w:rsidP="00826A20">
            <w:pPr>
              <w:rPr>
                <w:rFonts w:ascii="Arial" w:hAnsi="Arial" w:cs="Arial"/>
                <w:sz w:val="22"/>
                <w:szCs w:val="22"/>
              </w:rPr>
            </w:pPr>
          </w:p>
        </w:tc>
        <w:tc>
          <w:tcPr>
            <w:tcW w:w="652" w:type="dxa"/>
            <w:vAlign w:val="center"/>
          </w:tcPr>
          <w:p w14:paraId="616C21EF" w14:textId="77777777" w:rsidR="00A51FEA" w:rsidRPr="004C707C" w:rsidRDefault="00A51FEA" w:rsidP="00826A20">
            <w:pPr>
              <w:rPr>
                <w:rFonts w:ascii="Arial" w:hAnsi="Arial" w:cs="Arial"/>
                <w:sz w:val="22"/>
                <w:szCs w:val="22"/>
              </w:rPr>
            </w:pPr>
          </w:p>
        </w:tc>
        <w:tc>
          <w:tcPr>
            <w:tcW w:w="652" w:type="dxa"/>
            <w:vAlign w:val="center"/>
          </w:tcPr>
          <w:p w14:paraId="0C5EB6E1" w14:textId="4A08B951" w:rsidR="00A51FEA" w:rsidRPr="004C707C" w:rsidRDefault="00492AC7"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289A7C2E" w14:textId="77777777" w:rsidR="00A51FEA" w:rsidRPr="004C707C" w:rsidRDefault="00A51FEA" w:rsidP="00826A20">
            <w:pPr>
              <w:rPr>
                <w:rFonts w:ascii="Arial" w:hAnsi="Arial" w:cs="Arial"/>
                <w:sz w:val="22"/>
                <w:szCs w:val="22"/>
              </w:rPr>
            </w:pPr>
          </w:p>
        </w:tc>
        <w:tc>
          <w:tcPr>
            <w:tcW w:w="652" w:type="dxa"/>
            <w:vAlign w:val="center"/>
          </w:tcPr>
          <w:p w14:paraId="499AAB28" w14:textId="4BBA344A" w:rsidR="00A51FEA" w:rsidRPr="004C707C" w:rsidRDefault="00A51FEA" w:rsidP="00826A20">
            <w:pPr>
              <w:rPr>
                <w:rFonts w:ascii="Arial" w:hAnsi="Arial" w:cs="Arial"/>
                <w:sz w:val="22"/>
                <w:szCs w:val="22"/>
              </w:rPr>
            </w:pPr>
          </w:p>
        </w:tc>
        <w:tc>
          <w:tcPr>
            <w:tcW w:w="652" w:type="dxa"/>
            <w:vAlign w:val="center"/>
          </w:tcPr>
          <w:p w14:paraId="4ADB5E65" w14:textId="77777777" w:rsidR="00A51FEA" w:rsidRPr="004C707C" w:rsidRDefault="00A51FEA" w:rsidP="00826A20">
            <w:pPr>
              <w:rPr>
                <w:rFonts w:ascii="Arial" w:hAnsi="Arial" w:cs="Arial"/>
                <w:sz w:val="22"/>
                <w:szCs w:val="22"/>
              </w:rPr>
            </w:pPr>
          </w:p>
        </w:tc>
        <w:tc>
          <w:tcPr>
            <w:tcW w:w="652" w:type="dxa"/>
            <w:vAlign w:val="center"/>
          </w:tcPr>
          <w:p w14:paraId="7590519F" w14:textId="5B076B2D" w:rsidR="00A51FEA" w:rsidRPr="004C707C" w:rsidRDefault="00492AC7"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059C6876" w14:textId="46A77C6E" w:rsidR="00A51FEA" w:rsidRPr="004C707C" w:rsidRDefault="00A51FEA" w:rsidP="00826A20">
            <w:pPr>
              <w:rPr>
                <w:rFonts w:ascii="Arial" w:hAnsi="Arial" w:cs="Arial"/>
                <w:sz w:val="22"/>
                <w:szCs w:val="22"/>
              </w:rPr>
            </w:pPr>
          </w:p>
        </w:tc>
        <w:tc>
          <w:tcPr>
            <w:tcW w:w="652" w:type="dxa"/>
            <w:vAlign w:val="center"/>
          </w:tcPr>
          <w:p w14:paraId="629A9A58" w14:textId="77777777" w:rsidR="00A51FEA" w:rsidRPr="004C707C" w:rsidRDefault="00A51FEA" w:rsidP="00826A20">
            <w:pPr>
              <w:rPr>
                <w:rFonts w:ascii="Arial" w:hAnsi="Arial" w:cs="Arial"/>
                <w:sz w:val="22"/>
                <w:szCs w:val="22"/>
              </w:rPr>
            </w:pPr>
          </w:p>
        </w:tc>
      </w:tr>
      <w:tr w:rsidR="00A51FEA" w14:paraId="4A266EE9" w14:textId="60201475" w:rsidTr="004C707C">
        <w:trPr>
          <w:trHeight w:val="758"/>
        </w:trPr>
        <w:tc>
          <w:tcPr>
            <w:tcW w:w="1843" w:type="dxa"/>
            <w:vAlign w:val="center"/>
          </w:tcPr>
          <w:p w14:paraId="7611E733" w14:textId="12F7CF71" w:rsidR="00A51FEA" w:rsidRPr="004C707C" w:rsidRDefault="00A51FEA" w:rsidP="00826A20">
            <w:pPr>
              <w:ind w:left="22"/>
              <w:rPr>
                <w:rFonts w:ascii="Arial" w:hAnsi="Arial" w:cs="Arial"/>
                <w:sz w:val="22"/>
                <w:szCs w:val="22"/>
              </w:rPr>
            </w:pPr>
            <w:r w:rsidRPr="004C707C">
              <w:rPr>
                <w:rFonts w:ascii="Arial" w:hAnsi="Arial" w:cs="Arial"/>
                <w:sz w:val="22"/>
                <w:szCs w:val="22"/>
              </w:rPr>
              <w:t xml:space="preserve">Ophthalmic Lenses </w:t>
            </w:r>
          </w:p>
        </w:tc>
        <w:tc>
          <w:tcPr>
            <w:tcW w:w="993" w:type="dxa"/>
          </w:tcPr>
          <w:p w14:paraId="27DF83BE" w14:textId="1CDBB26B" w:rsidR="00A51FEA" w:rsidRPr="004C707C" w:rsidRDefault="00A51FEA" w:rsidP="00826A20">
            <w:pPr>
              <w:rPr>
                <w:rFonts w:ascii="Arial" w:hAnsi="Arial" w:cs="Arial"/>
                <w:sz w:val="22"/>
                <w:szCs w:val="22"/>
              </w:rPr>
            </w:pPr>
            <w:r w:rsidRPr="004C707C">
              <w:rPr>
                <w:rFonts w:ascii="Arial" w:hAnsi="Arial" w:cs="Arial"/>
                <w:sz w:val="22"/>
                <w:szCs w:val="22"/>
              </w:rPr>
              <w:t>TBC</w:t>
            </w:r>
          </w:p>
        </w:tc>
        <w:tc>
          <w:tcPr>
            <w:tcW w:w="714" w:type="dxa"/>
          </w:tcPr>
          <w:p w14:paraId="44CDDF5F" w14:textId="0FFCE0A9" w:rsidR="00A51FEA" w:rsidRPr="004C707C" w:rsidRDefault="00A51FEA" w:rsidP="00826A20">
            <w:pPr>
              <w:rPr>
                <w:rFonts w:ascii="Arial" w:hAnsi="Arial" w:cs="Arial"/>
                <w:sz w:val="22"/>
                <w:szCs w:val="22"/>
              </w:rPr>
            </w:pPr>
            <w:r w:rsidRPr="004C707C">
              <w:rPr>
                <w:rFonts w:ascii="Arial" w:hAnsi="Arial" w:cs="Arial"/>
                <w:sz w:val="22"/>
                <w:szCs w:val="22"/>
              </w:rPr>
              <w:t>C</w:t>
            </w:r>
          </w:p>
        </w:tc>
        <w:tc>
          <w:tcPr>
            <w:tcW w:w="652" w:type="dxa"/>
            <w:vAlign w:val="center"/>
          </w:tcPr>
          <w:p w14:paraId="28FF2710" w14:textId="29449B6F"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5F8A6BB3" w14:textId="77777777" w:rsidR="00A51FEA" w:rsidRPr="004C707C" w:rsidRDefault="00A51FEA" w:rsidP="00826A20">
            <w:pPr>
              <w:rPr>
                <w:rFonts w:ascii="Arial" w:hAnsi="Arial" w:cs="Arial"/>
                <w:sz w:val="22"/>
                <w:szCs w:val="22"/>
              </w:rPr>
            </w:pPr>
          </w:p>
        </w:tc>
        <w:tc>
          <w:tcPr>
            <w:tcW w:w="652" w:type="dxa"/>
            <w:vAlign w:val="center"/>
          </w:tcPr>
          <w:p w14:paraId="5C529887" w14:textId="77777777" w:rsidR="00A51FEA" w:rsidRPr="004C707C" w:rsidRDefault="00A51FEA" w:rsidP="00826A20">
            <w:pPr>
              <w:rPr>
                <w:rFonts w:ascii="Arial" w:hAnsi="Arial" w:cs="Arial"/>
                <w:sz w:val="22"/>
                <w:szCs w:val="22"/>
              </w:rPr>
            </w:pPr>
          </w:p>
        </w:tc>
        <w:tc>
          <w:tcPr>
            <w:tcW w:w="652" w:type="dxa"/>
            <w:vAlign w:val="center"/>
          </w:tcPr>
          <w:p w14:paraId="67B25F76" w14:textId="0E51FED9" w:rsidR="00A51FEA" w:rsidRPr="004C707C" w:rsidRDefault="00A51FEA" w:rsidP="00826A20">
            <w:pPr>
              <w:rPr>
                <w:rFonts w:ascii="Arial" w:hAnsi="Arial" w:cs="Arial"/>
                <w:sz w:val="22"/>
                <w:szCs w:val="22"/>
              </w:rPr>
            </w:pPr>
          </w:p>
        </w:tc>
        <w:tc>
          <w:tcPr>
            <w:tcW w:w="652" w:type="dxa"/>
            <w:vAlign w:val="center"/>
          </w:tcPr>
          <w:p w14:paraId="41052BB3" w14:textId="5CAC037E" w:rsidR="00A51FEA" w:rsidRPr="004C707C" w:rsidRDefault="00C7747D"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7E6A5933" w14:textId="77777777" w:rsidR="00A51FEA" w:rsidRPr="004C707C" w:rsidRDefault="00A51FEA" w:rsidP="00826A20">
            <w:pPr>
              <w:rPr>
                <w:rFonts w:ascii="Arial" w:hAnsi="Arial" w:cs="Arial"/>
                <w:sz w:val="22"/>
                <w:szCs w:val="22"/>
              </w:rPr>
            </w:pPr>
          </w:p>
        </w:tc>
        <w:tc>
          <w:tcPr>
            <w:tcW w:w="652" w:type="dxa"/>
            <w:vAlign w:val="center"/>
          </w:tcPr>
          <w:p w14:paraId="50ECFE4D" w14:textId="77777777" w:rsidR="00A51FEA" w:rsidRPr="004C707C" w:rsidRDefault="00A51FEA" w:rsidP="00826A20">
            <w:pPr>
              <w:rPr>
                <w:rFonts w:ascii="Arial" w:hAnsi="Arial" w:cs="Arial"/>
                <w:sz w:val="22"/>
                <w:szCs w:val="22"/>
              </w:rPr>
            </w:pPr>
          </w:p>
        </w:tc>
        <w:tc>
          <w:tcPr>
            <w:tcW w:w="652" w:type="dxa"/>
            <w:vAlign w:val="center"/>
          </w:tcPr>
          <w:p w14:paraId="2EE4A4B8" w14:textId="63C8C8C2" w:rsidR="00A51FEA" w:rsidRPr="004C707C" w:rsidRDefault="00C7747D"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148FEB08" w14:textId="28CA9C8F" w:rsidR="00A51FEA" w:rsidRPr="004C707C" w:rsidRDefault="00A51FEA" w:rsidP="00826A20">
            <w:pPr>
              <w:rPr>
                <w:rFonts w:ascii="Arial" w:hAnsi="Arial" w:cs="Arial"/>
                <w:sz w:val="22"/>
                <w:szCs w:val="22"/>
              </w:rPr>
            </w:pPr>
          </w:p>
        </w:tc>
        <w:tc>
          <w:tcPr>
            <w:tcW w:w="652" w:type="dxa"/>
            <w:vAlign w:val="center"/>
          </w:tcPr>
          <w:p w14:paraId="7038509E" w14:textId="77777777" w:rsidR="00A51FEA" w:rsidRPr="004C707C" w:rsidRDefault="00A51FEA" w:rsidP="00826A20">
            <w:pPr>
              <w:rPr>
                <w:rFonts w:ascii="Arial" w:hAnsi="Arial" w:cs="Arial"/>
                <w:sz w:val="22"/>
                <w:szCs w:val="22"/>
              </w:rPr>
            </w:pPr>
          </w:p>
        </w:tc>
        <w:tc>
          <w:tcPr>
            <w:tcW w:w="652" w:type="dxa"/>
            <w:vAlign w:val="center"/>
          </w:tcPr>
          <w:p w14:paraId="3B79BEE0" w14:textId="77777777" w:rsidR="00A51FEA" w:rsidRPr="004C707C" w:rsidRDefault="00A51FEA" w:rsidP="00826A20">
            <w:pPr>
              <w:rPr>
                <w:rFonts w:ascii="Arial" w:hAnsi="Arial" w:cs="Arial"/>
                <w:sz w:val="22"/>
                <w:szCs w:val="22"/>
              </w:rPr>
            </w:pPr>
          </w:p>
        </w:tc>
        <w:tc>
          <w:tcPr>
            <w:tcW w:w="652" w:type="dxa"/>
            <w:vAlign w:val="center"/>
          </w:tcPr>
          <w:p w14:paraId="489C6C6B" w14:textId="77777777" w:rsidR="00A51FEA" w:rsidRPr="004C707C" w:rsidRDefault="00A51FEA" w:rsidP="00826A20">
            <w:pPr>
              <w:rPr>
                <w:rFonts w:ascii="Arial" w:hAnsi="Arial" w:cs="Arial"/>
                <w:sz w:val="22"/>
                <w:szCs w:val="22"/>
              </w:rPr>
            </w:pPr>
          </w:p>
        </w:tc>
        <w:tc>
          <w:tcPr>
            <w:tcW w:w="652" w:type="dxa"/>
            <w:vAlign w:val="center"/>
          </w:tcPr>
          <w:p w14:paraId="33F824EE" w14:textId="5B8EDF8F" w:rsidR="00A51FEA" w:rsidRPr="004C707C" w:rsidRDefault="00C7747D"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51AD930E" w14:textId="1323664A" w:rsidR="00A51FEA" w:rsidRPr="004C707C" w:rsidRDefault="00A51FEA" w:rsidP="00826A20">
            <w:pPr>
              <w:rPr>
                <w:rFonts w:ascii="Arial" w:hAnsi="Arial" w:cs="Arial"/>
                <w:sz w:val="22"/>
                <w:szCs w:val="22"/>
              </w:rPr>
            </w:pPr>
          </w:p>
        </w:tc>
        <w:tc>
          <w:tcPr>
            <w:tcW w:w="652" w:type="dxa"/>
            <w:vAlign w:val="center"/>
          </w:tcPr>
          <w:p w14:paraId="1BC405FD" w14:textId="77777777" w:rsidR="00A51FEA" w:rsidRPr="004C707C" w:rsidRDefault="00A51FEA" w:rsidP="00826A20">
            <w:pPr>
              <w:rPr>
                <w:rFonts w:ascii="Arial" w:hAnsi="Arial" w:cs="Arial"/>
                <w:sz w:val="22"/>
                <w:szCs w:val="22"/>
              </w:rPr>
            </w:pPr>
          </w:p>
        </w:tc>
        <w:tc>
          <w:tcPr>
            <w:tcW w:w="652" w:type="dxa"/>
            <w:vAlign w:val="center"/>
          </w:tcPr>
          <w:p w14:paraId="388B0F45" w14:textId="77777777" w:rsidR="00A51FEA" w:rsidRPr="004C707C" w:rsidRDefault="00A51FEA" w:rsidP="00826A20">
            <w:pPr>
              <w:rPr>
                <w:rFonts w:ascii="Arial" w:hAnsi="Arial" w:cs="Arial"/>
                <w:sz w:val="22"/>
                <w:szCs w:val="22"/>
              </w:rPr>
            </w:pPr>
          </w:p>
        </w:tc>
        <w:tc>
          <w:tcPr>
            <w:tcW w:w="652" w:type="dxa"/>
            <w:vAlign w:val="center"/>
          </w:tcPr>
          <w:p w14:paraId="7272EA8C" w14:textId="22106409" w:rsidR="00A51FEA" w:rsidRPr="004C707C" w:rsidRDefault="00C7747D"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49BDBB53" w14:textId="77777777" w:rsidR="00A51FEA" w:rsidRPr="004C707C" w:rsidRDefault="00A51FEA" w:rsidP="00826A20">
            <w:pPr>
              <w:rPr>
                <w:rFonts w:ascii="Arial" w:hAnsi="Arial" w:cs="Arial"/>
                <w:sz w:val="22"/>
                <w:szCs w:val="22"/>
              </w:rPr>
            </w:pPr>
          </w:p>
        </w:tc>
      </w:tr>
      <w:tr w:rsidR="00A51FEA" w14:paraId="50E5488C" w14:textId="0EC82B6F" w:rsidTr="004C707C">
        <w:trPr>
          <w:trHeight w:val="1054"/>
        </w:trPr>
        <w:tc>
          <w:tcPr>
            <w:tcW w:w="1843" w:type="dxa"/>
            <w:vAlign w:val="center"/>
          </w:tcPr>
          <w:p w14:paraId="3F79BCBB" w14:textId="679EE39B" w:rsidR="00A51FEA" w:rsidRPr="004C707C" w:rsidRDefault="00A51FEA" w:rsidP="00826A20">
            <w:pPr>
              <w:ind w:left="22"/>
              <w:rPr>
                <w:rFonts w:ascii="Arial" w:hAnsi="Arial" w:cs="Arial"/>
                <w:sz w:val="22"/>
                <w:szCs w:val="22"/>
              </w:rPr>
            </w:pPr>
            <w:r w:rsidRPr="004C707C">
              <w:rPr>
                <w:rFonts w:ascii="Arial" w:hAnsi="Arial" w:cs="Arial"/>
                <w:sz w:val="22"/>
                <w:szCs w:val="22"/>
              </w:rPr>
              <w:t xml:space="preserve">Practical Dispensing Skills </w:t>
            </w:r>
          </w:p>
        </w:tc>
        <w:tc>
          <w:tcPr>
            <w:tcW w:w="993" w:type="dxa"/>
          </w:tcPr>
          <w:p w14:paraId="3C4A34D7" w14:textId="628BE84B" w:rsidR="00A51FEA" w:rsidRPr="004C707C" w:rsidRDefault="00A51FEA" w:rsidP="00826A20">
            <w:pPr>
              <w:rPr>
                <w:rFonts w:ascii="Arial" w:hAnsi="Arial" w:cs="Arial"/>
                <w:sz w:val="22"/>
                <w:szCs w:val="22"/>
              </w:rPr>
            </w:pPr>
            <w:r w:rsidRPr="004C707C">
              <w:rPr>
                <w:rFonts w:ascii="Arial" w:hAnsi="Arial" w:cs="Arial"/>
                <w:sz w:val="22"/>
                <w:szCs w:val="22"/>
              </w:rPr>
              <w:t>TBC</w:t>
            </w:r>
          </w:p>
        </w:tc>
        <w:tc>
          <w:tcPr>
            <w:tcW w:w="714" w:type="dxa"/>
          </w:tcPr>
          <w:p w14:paraId="05D9ECF5" w14:textId="21ADE416" w:rsidR="00A51FEA" w:rsidRPr="004C707C" w:rsidRDefault="00A51FEA" w:rsidP="00826A20">
            <w:pPr>
              <w:rPr>
                <w:rFonts w:ascii="Arial" w:hAnsi="Arial" w:cs="Arial"/>
                <w:sz w:val="22"/>
                <w:szCs w:val="22"/>
              </w:rPr>
            </w:pPr>
            <w:r w:rsidRPr="004C707C">
              <w:rPr>
                <w:rFonts w:ascii="Arial" w:hAnsi="Arial" w:cs="Arial"/>
                <w:sz w:val="22"/>
                <w:szCs w:val="22"/>
              </w:rPr>
              <w:t>C</w:t>
            </w:r>
          </w:p>
        </w:tc>
        <w:tc>
          <w:tcPr>
            <w:tcW w:w="652" w:type="dxa"/>
            <w:vAlign w:val="center"/>
          </w:tcPr>
          <w:p w14:paraId="1464261C" w14:textId="480BAFAA"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6116AF00" w14:textId="73A89B75" w:rsidR="00A51FEA" w:rsidRPr="004C707C" w:rsidRDefault="00A51FEA"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3E4480FF" w14:textId="77777777" w:rsidR="00A51FEA" w:rsidRPr="004C707C" w:rsidRDefault="00A51FEA" w:rsidP="00826A20">
            <w:pPr>
              <w:rPr>
                <w:rFonts w:ascii="Arial" w:hAnsi="Arial" w:cs="Arial"/>
                <w:sz w:val="22"/>
                <w:szCs w:val="22"/>
              </w:rPr>
            </w:pPr>
          </w:p>
        </w:tc>
        <w:tc>
          <w:tcPr>
            <w:tcW w:w="652" w:type="dxa"/>
            <w:vAlign w:val="center"/>
          </w:tcPr>
          <w:p w14:paraId="651582FD" w14:textId="69DA74AD" w:rsidR="00A51FEA" w:rsidRPr="004C707C" w:rsidRDefault="00A51FEA" w:rsidP="00826A20">
            <w:pPr>
              <w:rPr>
                <w:rFonts w:ascii="Arial" w:hAnsi="Arial" w:cs="Arial"/>
                <w:sz w:val="22"/>
                <w:szCs w:val="22"/>
              </w:rPr>
            </w:pPr>
          </w:p>
        </w:tc>
        <w:tc>
          <w:tcPr>
            <w:tcW w:w="652" w:type="dxa"/>
            <w:vAlign w:val="center"/>
          </w:tcPr>
          <w:p w14:paraId="054F0146" w14:textId="21BEAD58" w:rsidR="00A51FEA" w:rsidRPr="004C707C" w:rsidRDefault="00C7747D"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42F09A58" w14:textId="77777777" w:rsidR="00A51FEA" w:rsidRPr="004C707C" w:rsidRDefault="00A51FEA" w:rsidP="00826A20">
            <w:pPr>
              <w:rPr>
                <w:rFonts w:ascii="Arial" w:hAnsi="Arial" w:cs="Arial"/>
                <w:sz w:val="22"/>
                <w:szCs w:val="22"/>
              </w:rPr>
            </w:pPr>
          </w:p>
        </w:tc>
        <w:tc>
          <w:tcPr>
            <w:tcW w:w="652" w:type="dxa"/>
            <w:vAlign w:val="center"/>
          </w:tcPr>
          <w:p w14:paraId="235DF97D" w14:textId="4ED8A430" w:rsidR="00A51FEA" w:rsidRPr="004C707C" w:rsidRDefault="00C7747D"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6738E9E1" w14:textId="031D308E" w:rsidR="00A51FEA" w:rsidRPr="004C707C" w:rsidRDefault="00C7747D"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0D7142CB" w14:textId="11D29789" w:rsidR="00A51FEA" w:rsidRPr="004C707C" w:rsidRDefault="00C7747D"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4D1C285B" w14:textId="5090F026" w:rsidR="00A51FEA" w:rsidRPr="004C707C" w:rsidRDefault="00A51FEA" w:rsidP="00826A20">
            <w:pPr>
              <w:rPr>
                <w:rFonts w:ascii="Arial" w:hAnsi="Arial" w:cs="Arial"/>
                <w:sz w:val="22"/>
                <w:szCs w:val="22"/>
              </w:rPr>
            </w:pPr>
          </w:p>
        </w:tc>
        <w:tc>
          <w:tcPr>
            <w:tcW w:w="652" w:type="dxa"/>
            <w:vAlign w:val="center"/>
          </w:tcPr>
          <w:p w14:paraId="4C451741" w14:textId="065DA526" w:rsidR="00A51FEA" w:rsidRPr="004C707C" w:rsidRDefault="00C7747D"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1199FD8B" w14:textId="1CDE9E2E" w:rsidR="00A51FEA" w:rsidRPr="004C707C" w:rsidRDefault="00C7747D"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5BA08AAC" w14:textId="6A01CF7B" w:rsidR="00A51FEA" w:rsidRPr="004C707C" w:rsidRDefault="00A51FEA" w:rsidP="00826A20">
            <w:pPr>
              <w:rPr>
                <w:rFonts w:ascii="Arial" w:hAnsi="Arial" w:cs="Arial"/>
                <w:sz w:val="22"/>
                <w:szCs w:val="22"/>
              </w:rPr>
            </w:pPr>
          </w:p>
        </w:tc>
        <w:tc>
          <w:tcPr>
            <w:tcW w:w="652" w:type="dxa"/>
            <w:vAlign w:val="center"/>
          </w:tcPr>
          <w:p w14:paraId="38F4C5C5" w14:textId="77777777" w:rsidR="00A51FEA" w:rsidRPr="004C707C" w:rsidRDefault="00A51FEA" w:rsidP="00826A20">
            <w:pPr>
              <w:rPr>
                <w:rFonts w:ascii="Arial" w:hAnsi="Arial" w:cs="Arial"/>
                <w:sz w:val="22"/>
                <w:szCs w:val="22"/>
              </w:rPr>
            </w:pPr>
          </w:p>
        </w:tc>
        <w:tc>
          <w:tcPr>
            <w:tcW w:w="652" w:type="dxa"/>
            <w:vAlign w:val="center"/>
          </w:tcPr>
          <w:p w14:paraId="2D0C6E04" w14:textId="62818AA8" w:rsidR="00A51FEA" w:rsidRPr="004C707C" w:rsidRDefault="00A51FEA" w:rsidP="00826A20">
            <w:pPr>
              <w:rPr>
                <w:rFonts w:ascii="Arial" w:hAnsi="Arial" w:cs="Arial"/>
                <w:sz w:val="22"/>
                <w:szCs w:val="22"/>
              </w:rPr>
            </w:pPr>
          </w:p>
        </w:tc>
        <w:tc>
          <w:tcPr>
            <w:tcW w:w="652" w:type="dxa"/>
            <w:vAlign w:val="center"/>
          </w:tcPr>
          <w:p w14:paraId="2411EC0D" w14:textId="77777777" w:rsidR="00A51FEA" w:rsidRPr="004C707C" w:rsidRDefault="00A51FEA" w:rsidP="00826A20">
            <w:pPr>
              <w:rPr>
                <w:rFonts w:ascii="Arial" w:hAnsi="Arial" w:cs="Arial"/>
                <w:sz w:val="22"/>
                <w:szCs w:val="22"/>
              </w:rPr>
            </w:pPr>
          </w:p>
        </w:tc>
        <w:tc>
          <w:tcPr>
            <w:tcW w:w="652" w:type="dxa"/>
            <w:vAlign w:val="center"/>
          </w:tcPr>
          <w:p w14:paraId="4B7F96BB" w14:textId="570C1BDD" w:rsidR="00A51FEA" w:rsidRPr="004C707C" w:rsidRDefault="00A51FEA" w:rsidP="00826A20">
            <w:pPr>
              <w:rPr>
                <w:rFonts w:ascii="Arial" w:hAnsi="Arial" w:cs="Arial"/>
                <w:sz w:val="22"/>
                <w:szCs w:val="22"/>
              </w:rPr>
            </w:pPr>
          </w:p>
        </w:tc>
        <w:tc>
          <w:tcPr>
            <w:tcW w:w="652" w:type="dxa"/>
            <w:vAlign w:val="center"/>
          </w:tcPr>
          <w:p w14:paraId="3036F15B" w14:textId="77777777" w:rsidR="00A51FEA" w:rsidRPr="004C707C" w:rsidRDefault="00A51FEA" w:rsidP="00826A20">
            <w:pPr>
              <w:rPr>
                <w:rFonts w:ascii="Arial" w:hAnsi="Arial" w:cs="Arial"/>
                <w:sz w:val="22"/>
                <w:szCs w:val="22"/>
              </w:rPr>
            </w:pPr>
          </w:p>
        </w:tc>
      </w:tr>
      <w:tr w:rsidR="00A51FEA" w14:paraId="3AB7F7B7" w14:textId="46D5F418" w:rsidTr="004C707C">
        <w:tc>
          <w:tcPr>
            <w:tcW w:w="1843" w:type="dxa"/>
            <w:vAlign w:val="center"/>
          </w:tcPr>
          <w:p w14:paraId="071D0C70" w14:textId="13F1FAEC" w:rsidR="00A51FEA" w:rsidRPr="004C707C" w:rsidRDefault="00A51FEA" w:rsidP="00826A20">
            <w:pPr>
              <w:ind w:left="22"/>
              <w:rPr>
                <w:rFonts w:ascii="Arial" w:hAnsi="Arial" w:cs="Arial"/>
                <w:sz w:val="22"/>
                <w:szCs w:val="22"/>
              </w:rPr>
            </w:pPr>
            <w:r w:rsidRPr="004C707C">
              <w:rPr>
                <w:rFonts w:ascii="Arial" w:hAnsi="Arial" w:cs="Arial"/>
                <w:sz w:val="22"/>
                <w:szCs w:val="22"/>
              </w:rPr>
              <w:t>Vocational Ophthalmic Dispensing</w:t>
            </w:r>
          </w:p>
        </w:tc>
        <w:tc>
          <w:tcPr>
            <w:tcW w:w="993" w:type="dxa"/>
          </w:tcPr>
          <w:p w14:paraId="0072D58C" w14:textId="4BD0F8D5" w:rsidR="00A51FEA" w:rsidRPr="004C707C" w:rsidRDefault="00A51FEA" w:rsidP="00826A20">
            <w:pPr>
              <w:rPr>
                <w:rFonts w:ascii="Arial" w:hAnsi="Arial" w:cs="Arial"/>
                <w:sz w:val="22"/>
                <w:szCs w:val="22"/>
              </w:rPr>
            </w:pPr>
            <w:r w:rsidRPr="004C707C">
              <w:rPr>
                <w:rFonts w:ascii="Arial" w:hAnsi="Arial" w:cs="Arial"/>
                <w:sz w:val="22"/>
                <w:szCs w:val="22"/>
              </w:rPr>
              <w:t>TBC</w:t>
            </w:r>
          </w:p>
        </w:tc>
        <w:tc>
          <w:tcPr>
            <w:tcW w:w="714" w:type="dxa"/>
          </w:tcPr>
          <w:p w14:paraId="5076F975" w14:textId="06065107" w:rsidR="00A51FEA" w:rsidRPr="004C707C" w:rsidRDefault="00A51FEA" w:rsidP="00826A20">
            <w:pPr>
              <w:rPr>
                <w:rFonts w:ascii="Arial" w:hAnsi="Arial" w:cs="Arial"/>
                <w:sz w:val="22"/>
                <w:szCs w:val="22"/>
              </w:rPr>
            </w:pPr>
            <w:r w:rsidRPr="004C707C">
              <w:rPr>
                <w:rFonts w:ascii="Arial" w:hAnsi="Arial" w:cs="Arial"/>
                <w:sz w:val="22"/>
                <w:szCs w:val="22"/>
              </w:rPr>
              <w:t>C</w:t>
            </w:r>
          </w:p>
        </w:tc>
        <w:tc>
          <w:tcPr>
            <w:tcW w:w="652" w:type="dxa"/>
            <w:vAlign w:val="center"/>
          </w:tcPr>
          <w:p w14:paraId="7F4CCDAD" w14:textId="035EEB65"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407B58CA" w14:textId="18EACEAA" w:rsidR="00A51FEA" w:rsidRPr="004C707C" w:rsidRDefault="00A51FEA" w:rsidP="00826A20">
            <w:pPr>
              <w:rPr>
                <w:rFonts w:ascii="Arial" w:hAnsi="Arial" w:cs="Arial"/>
                <w:sz w:val="22"/>
                <w:szCs w:val="22"/>
              </w:rPr>
            </w:pPr>
            <w:r w:rsidRPr="004C707C">
              <w:rPr>
                <w:rFonts w:ascii="Arial" w:hAnsi="Arial" w:cs="Arial"/>
                <w:sz w:val="22"/>
                <w:szCs w:val="22"/>
              </w:rPr>
              <w:t>TD</w:t>
            </w:r>
            <w:r w:rsidR="002146EF" w:rsidRPr="004C707C">
              <w:rPr>
                <w:rFonts w:ascii="Arial" w:hAnsi="Arial" w:cs="Arial"/>
                <w:sz w:val="22"/>
                <w:szCs w:val="22"/>
              </w:rPr>
              <w:t>A</w:t>
            </w:r>
          </w:p>
        </w:tc>
        <w:tc>
          <w:tcPr>
            <w:tcW w:w="652" w:type="dxa"/>
            <w:vAlign w:val="center"/>
          </w:tcPr>
          <w:p w14:paraId="570A096F" w14:textId="3E984C08" w:rsidR="00A51FEA" w:rsidRPr="004C707C" w:rsidRDefault="002146EF"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3718CF2D" w14:textId="73A999AF" w:rsidR="00A51FEA" w:rsidRPr="004C707C" w:rsidRDefault="002F26E2"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4DD0C1BF" w14:textId="705700DC" w:rsidR="00A51FEA" w:rsidRPr="004C707C" w:rsidRDefault="002146EF"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5CA59267" w14:textId="54C8EFA8" w:rsidR="00A51FEA" w:rsidRPr="004C707C" w:rsidRDefault="00A51FEA" w:rsidP="00826A20">
            <w:pPr>
              <w:rPr>
                <w:rFonts w:ascii="Arial" w:hAnsi="Arial" w:cs="Arial"/>
                <w:sz w:val="22"/>
                <w:szCs w:val="22"/>
              </w:rPr>
            </w:pPr>
          </w:p>
        </w:tc>
        <w:tc>
          <w:tcPr>
            <w:tcW w:w="652" w:type="dxa"/>
            <w:vAlign w:val="center"/>
          </w:tcPr>
          <w:p w14:paraId="56EE6756" w14:textId="59A00018" w:rsidR="00A51FEA" w:rsidRPr="004C707C" w:rsidRDefault="002146EF"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12FF39FE" w14:textId="4F7F50F0" w:rsidR="00A51FEA" w:rsidRPr="004C707C" w:rsidRDefault="002146EF"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64608064" w14:textId="4A07BB3E" w:rsidR="00A51FEA" w:rsidRPr="004C707C" w:rsidRDefault="002146EF"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652A623B" w14:textId="25A7062D" w:rsidR="00A51FEA" w:rsidRPr="004C707C" w:rsidRDefault="00A51FEA" w:rsidP="00826A20">
            <w:pPr>
              <w:rPr>
                <w:rFonts w:ascii="Arial" w:hAnsi="Arial" w:cs="Arial"/>
                <w:sz w:val="22"/>
                <w:szCs w:val="22"/>
              </w:rPr>
            </w:pPr>
          </w:p>
        </w:tc>
        <w:tc>
          <w:tcPr>
            <w:tcW w:w="652" w:type="dxa"/>
            <w:vAlign w:val="center"/>
          </w:tcPr>
          <w:p w14:paraId="26074C79" w14:textId="13A4BF39" w:rsidR="00A51FEA" w:rsidRPr="004C707C" w:rsidRDefault="00A51FEA" w:rsidP="00826A20">
            <w:pPr>
              <w:rPr>
                <w:rFonts w:ascii="Arial" w:hAnsi="Arial" w:cs="Arial"/>
                <w:sz w:val="22"/>
                <w:szCs w:val="22"/>
              </w:rPr>
            </w:pPr>
          </w:p>
        </w:tc>
        <w:tc>
          <w:tcPr>
            <w:tcW w:w="652" w:type="dxa"/>
            <w:vAlign w:val="center"/>
          </w:tcPr>
          <w:p w14:paraId="010D8C09" w14:textId="26C120BB" w:rsidR="00A51FEA" w:rsidRPr="004C707C" w:rsidRDefault="002146EF"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7FC1F315" w14:textId="5A1177AE" w:rsidR="00A51FEA" w:rsidRPr="004C707C" w:rsidRDefault="00A51FEA" w:rsidP="00826A20">
            <w:pPr>
              <w:rPr>
                <w:rFonts w:ascii="Arial" w:hAnsi="Arial" w:cs="Arial"/>
                <w:sz w:val="22"/>
                <w:szCs w:val="22"/>
              </w:rPr>
            </w:pPr>
          </w:p>
        </w:tc>
        <w:tc>
          <w:tcPr>
            <w:tcW w:w="652" w:type="dxa"/>
            <w:vAlign w:val="center"/>
          </w:tcPr>
          <w:p w14:paraId="4E976736" w14:textId="46DBEA5A" w:rsidR="00A51FEA" w:rsidRPr="004C707C" w:rsidRDefault="00A51FEA" w:rsidP="00826A20">
            <w:pPr>
              <w:rPr>
                <w:rFonts w:ascii="Arial" w:hAnsi="Arial" w:cs="Arial"/>
                <w:sz w:val="22"/>
                <w:szCs w:val="22"/>
              </w:rPr>
            </w:pPr>
          </w:p>
        </w:tc>
        <w:tc>
          <w:tcPr>
            <w:tcW w:w="652" w:type="dxa"/>
            <w:vAlign w:val="center"/>
          </w:tcPr>
          <w:p w14:paraId="6516E765" w14:textId="77777777" w:rsidR="00A51FEA" w:rsidRPr="004C707C" w:rsidRDefault="00A51FEA" w:rsidP="00826A20">
            <w:pPr>
              <w:rPr>
                <w:rFonts w:ascii="Arial" w:hAnsi="Arial" w:cs="Arial"/>
                <w:sz w:val="22"/>
                <w:szCs w:val="22"/>
              </w:rPr>
            </w:pPr>
          </w:p>
        </w:tc>
        <w:tc>
          <w:tcPr>
            <w:tcW w:w="652" w:type="dxa"/>
            <w:vAlign w:val="center"/>
          </w:tcPr>
          <w:p w14:paraId="3EB4E08D" w14:textId="1635C63B" w:rsidR="00A51FEA" w:rsidRPr="004C707C" w:rsidRDefault="00B97055"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6D10E636" w14:textId="28027384" w:rsidR="00A51FEA" w:rsidRPr="004C707C" w:rsidRDefault="00A51FEA" w:rsidP="00826A20">
            <w:pPr>
              <w:rPr>
                <w:rFonts w:ascii="Arial" w:hAnsi="Arial" w:cs="Arial"/>
                <w:sz w:val="22"/>
                <w:szCs w:val="22"/>
              </w:rPr>
            </w:pPr>
          </w:p>
        </w:tc>
        <w:tc>
          <w:tcPr>
            <w:tcW w:w="652" w:type="dxa"/>
            <w:vAlign w:val="center"/>
          </w:tcPr>
          <w:p w14:paraId="190213DD" w14:textId="77777777" w:rsidR="00A51FEA" w:rsidRPr="004C707C" w:rsidRDefault="00A51FEA" w:rsidP="00826A20">
            <w:pPr>
              <w:rPr>
                <w:rFonts w:ascii="Arial" w:hAnsi="Arial" w:cs="Arial"/>
                <w:sz w:val="22"/>
                <w:szCs w:val="22"/>
              </w:rPr>
            </w:pPr>
          </w:p>
        </w:tc>
      </w:tr>
      <w:tr w:rsidR="00A51FEA" w14:paraId="36EEEA22" w14:textId="49F91D2B" w:rsidTr="004C707C">
        <w:trPr>
          <w:trHeight w:val="1271"/>
        </w:trPr>
        <w:tc>
          <w:tcPr>
            <w:tcW w:w="1843" w:type="dxa"/>
            <w:vAlign w:val="center"/>
          </w:tcPr>
          <w:p w14:paraId="17FD3A1F" w14:textId="341B6743" w:rsidR="00A51FEA" w:rsidRPr="004C707C" w:rsidRDefault="00A51FEA" w:rsidP="00826A20">
            <w:pPr>
              <w:ind w:left="22"/>
              <w:rPr>
                <w:rFonts w:ascii="Arial" w:hAnsi="Arial" w:cs="Arial"/>
                <w:sz w:val="22"/>
                <w:szCs w:val="22"/>
              </w:rPr>
            </w:pPr>
            <w:r w:rsidRPr="004C707C">
              <w:rPr>
                <w:rFonts w:ascii="Arial" w:hAnsi="Arial" w:cs="Arial"/>
                <w:sz w:val="22"/>
                <w:szCs w:val="22"/>
              </w:rPr>
              <w:t>Theory of Low Vision and Contact Lenses</w:t>
            </w:r>
          </w:p>
        </w:tc>
        <w:tc>
          <w:tcPr>
            <w:tcW w:w="993" w:type="dxa"/>
          </w:tcPr>
          <w:p w14:paraId="68AB6783" w14:textId="7531C57B" w:rsidR="00A51FEA" w:rsidRPr="004C707C" w:rsidRDefault="00A51FEA" w:rsidP="00826A20">
            <w:pPr>
              <w:rPr>
                <w:rFonts w:ascii="Arial" w:hAnsi="Arial" w:cs="Arial"/>
                <w:sz w:val="22"/>
                <w:szCs w:val="22"/>
              </w:rPr>
            </w:pPr>
            <w:r w:rsidRPr="004C707C">
              <w:rPr>
                <w:rFonts w:ascii="Arial" w:hAnsi="Arial" w:cs="Arial"/>
                <w:sz w:val="22"/>
                <w:szCs w:val="22"/>
              </w:rPr>
              <w:t>TBC</w:t>
            </w:r>
          </w:p>
        </w:tc>
        <w:tc>
          <w:tcPr>
            <w:tcW w:w="714" w:type="dxa"/>
          </w:tcPr>
          <w:p w14:paraId="12AF0BE5" w14:textId="714065AC" w:rsidR="00A51FEA" w:rsidRPr="004C707C" w:rsidRDefault="00A51FEA" w:rsidP="00826A20">
            <w:pPr>
              <w:rPr>
                <w:rFonts w:ascii="Arial" w:hAnsi="Arial" w:cs="Arial"/>
                <w:sz w:val="22"/>
                <w:szCs w:val="22"/>
              </w:rPr>
            </w:pPr>
            <w:r w:rsidRPr="004C707C">
              <w:rPr>
                <w:rFonts w:ascii="Arial" w:hAnsi="Arial" w:cs="Arial"/>
                <w:sz w:val="22"/>
                <w:szCs w:val="22"/>
              </w:rPr>
              <w:t>C</w:t>
            </w:r>
          </w:p>
        </w:tc>
        <w:tc>
          <w:tcPr>
            <w:tcW w:w="652" w:type="dxa"/>
            <w:vAlign w:val="center"/>
          </w:tcPr>
          <w:p w14:paraId="60681AF8" w14:textId="6B7944FA"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14DF8093" w14:textId="6D3A2152"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5D545121" w14:textId="0EE3435B" w:rsidR="00A51FEA" w:rsidRPr="004C707C" w:rsidRDefault="005C22E6"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06B95501" w14:textId="53E140FB" w:rsidR="00A51FEA" w:rsidRPr="004C707C" w:rsidRDefault="005C22E6"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0EFEBE10" w14:textId="7DF78134" w:rsidR="00A51FEA" w:rsidRPr="004C707C" w:rsidRDefault="005C22E6"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5DCE3637" w14:textId="6709C135" w:rsidR="00A51FEA" w:rsidRPr="004C707C" w:rsidRDefault="005C22E6"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4B02C3FB" w14:textId="678F9A80" w:rsidR="00A51FEA" w:rsidRPr="004C707C" w:rsidRDefault="005C22E6"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44255285" w14:textId="59376E7F" w:rsidR="00A51FEA" w:rsidRPr="004C707C" w:rsidRDefault="005C22E6"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66DB8617" w14:textId="3E96EADC" w:rsidR="00A51FEA" w:rsidRPr="004C707C" w:rsidRDefault="00A51FEA" w:rsidP="00826A20">
            <w:pPr>
              <w:rPr>
                <w:rFonts w:ascii="Arial" w:hAnsi="Arial" w:cs="Arial"/>
                <w:sz w:val="22"/>
                <w:szCs w:val="22"/>
              </w:rPr>
            </w:pPr>
          </w:p>
        </w:tc>
        <w:tc>
          <w:tcPr>
            <w:tcW w:w="652" w:type="dxa"/>
            <w:vAlign w:val="center"/>
          </w:tcPr>
          <w:p w14:paraId="0EB40F07" w14:textId="3EBCC2E7" w:rsidR="00A51FEA" w:rsidRPr="004C707C" w:rsidRDefault="00A51FEA" w:rsidP="00826A20">
            <w:pPr>
              <w:rPr>
                <w:rFonts w:ascii="Arial" w:hAnsi="Arial" w:cs="Arial"/>
                <w:sz w:val="22"/>
                <w:szCs w:val="22"/>
              </w:rPr>
            </w:pPr>
          </w:p>
        </w:tc>
        <w:tc>
          <w:tcPr>
            <w:tcW w:w="652" w:type="dxa"/>
            <w:vAlign w:val="center"/>
          </w:tcPr>
          <w:p w14:paraId="2CB13DE3" w14:textId="5CF438C9" w:rsidR="00A51FEA" w:rsidRPr="004C707C" w:rsidRDefault="005C22E6"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269FE5BD" w14:textId="687FBDB4" w:rsidR="00A51FEA" w:rsidRPr="004C707C" w:rsidRDefault="005C22E6"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5F3D46F2" w14:textId="079D81A1" w:rsidR="00A51FEA" w:rsidRPr="004C707C" w:rsidRDefault="00A51FEA" w:rsidP="00826A20">
            <w:pPr>
              <w:rPr>
                <w:rFonts w:ascii="Arial" w:hAnsi="Arial" w:cs="Arial"/>
                <w:sz w:val="22"/>
                <w:szCs w:val="22"/>
              </w:rPr>
            </w:pPr>
          </w:p>
        </w:tc>
        <w:tc>
          <w:tcPr>
            <w:tcW w:w="652" w:type="dxa"/>
            <w:vAlign w:val="center"/>
          </w:tcPr>
          <w:p w14:paraId="4CD79019" w14:textId="4082ABCB" w:rsidR="00A51FEA" w:rsidRPr="004C707C" w:rsidRDefault="00A51FEA" w:rsidP="00826A20">
            <w:pPr>
              <w:rPr>
                <w:rFonts w:ascii="Arial" w:hAnsi="Arial" w:cs="Arial"/>
                <w:sz w:val="22"/>
                <w:szCs w:val="22"/>
              </w:rPr>
            </w:pPr>
          </w:p>
        </w:tc>
        <w:tc>
          <w:tcPr>
            <w:tcW w:w="652" w:type="dxa"/>
            <w:vAlign w:val="center"/>
          </w:tcPr>
          <w:p w14:paraId="5331C211" w14:textId="77777777" w:rsidR="00A51FEA" w:rsidRPr="004C707C" w:rsidRDefault="00A51FEA" w:rsidP="00826A20">
            <w:pPr>
              <w:rPr>
                <w:rFonts w:ascii="Arial" w:hAnsi="Arial" w:cs="Arial"/>
                <w:sz w:val="22"/>
                <w:szCs w:val="22"/>
              </w:rPr>
            </w:pPr>
          </w:p>
        </w:tc>
        <w:tc>
          <w:tcPr>
            <w:tcW w:w="652" w:type="dxa"/>
            <w:vAlign w:val="center"/>
          </w:tcPr>
          <w:p w14:paraId="7F78F1E5" w14:textId="70056E53" w:rsidR="00A51FEA" w:rsidRPr="004C707C" w:rsidRDefault="00A51FEA" w:rsidP="00826A20">
            <w:pPr>
              <w:rPr>
                <w:rFonts w:ascii="Arial" w:hAnsi="Arial" w:cs="Arial"/>
                <w:sz w:val="22"/>
                <w:szCs w:val="22"/>
              </w:rPr>
            </w:pPr>
          </w:p>
        </w:tc>
        <w:tc>
          <w:tcPr>
            <w:tcW w:w="652" w:type="dxa"/>
            <w:vAlign w:val="center"/>
          </w:tcPr>
          <w:p w14:paraId="2737B020" w14:textId="77777777" w:rsidR="00A51FEA" w:rsidRPr="004C707C" w:rsidRDefault="00A51FEA" w:rsidP="00826A20">
            <w:pPr>
              <w:rPr>
                <w:rFonts w:ascii="Arial" w:hAnsi="Arial" w:cs="Arial"/>
                <w:sz w:val="22"/>
                <w:szCs w:val="22"/>
              </w:rPr>
            </w:pPr>
          </w:p>
        </w:tc>
        <w:tc>
          <w:tcPr>
            <w:tcW w:w="652" w:type="dxa"/>
            <w:vAlign w:val="center"/>
          </w:tcPr>
          <w:p w14:paraId="74E0D907" w14:textId="77777777" w:rsidR="00A51FEA" w:rsidRPr="004C707C" w:rsidRDefault="00A51FEA" w:rsidP="00826A20">
            <w:pPr>
              <w:rPr>
                <w:rFonts w:ascii="Arial" w:hAnsi="Arial" w:cs="Arial"/>
                <w:sz w:val="22"/>
                <w:szCs w:val="22"/>
              </w:rPr>
            </w:pPr>
          </w:p>
        </w:tc>
      </w:tr>
      <w:tr w:rsidR="00A51FEA" w14:paraId="50BC4A07" w14:textId="70F2DCA6" w:rsidTr="004C707C">
        <w:tc>
          <w:tcPr>
            <w:tcW w:w="1843" w:type="dxa"/>
            <w:vAlign w:val="center"/>
          </w:tcPr>
          <w:p w14:paraId="0F7DEEEF" w14:textId="5D9156AB" w:rsidR="00A51FEA" w:rsidRPr="004C707C" w:rsidRDefault="00A51FEA" w:rsidP="00826A20">
            <w:pPr>
              <w:ind w:left="22"/>
              <w:rPr>
                <w:rFonts w:ascii="Arial" w:hAnsi="Arial" w:cs="Arial"/>
                <w:sz w:val="22"/>
                <w:szCs w:val="22"/>
              </w:rPr>
            </w:pPr>
            <w:r w:rsidRPr="004C707C">
              <w:rPr>
                <w:rFonts w:ascii="Arial" w:hAnsi="Arial" w:cs="Arial"/>
                <w:sz w:val="22"/>
                <w:szCs w:val="22"/>
              </w:rPr>
              <w:t>Professional Practice</w:t>
            </w:r>
          </w:p>
        </w:tc>
        <w:tc>
          <w:tcPr>
            <w:tcW w:w="993" w:type="dxa"/>
          </w:tcPr>
          <w:p w14:paraId="6D43FC3F" w14:textId="59C3A3A1" w:rsidR="00A51FEA" w:rsidRPr="004C707C" w:rsidRDefault="00A51FEA" w:rsidP="00826A20">
            <w:pPr>
              <w:rPr>
                <w:rFonts w:ascii="Arial" w:hAnsi="Arial" w:cs="Arial"/>
                <w:sz w:val="22"/>
                <w:szCs w:val="22"/>
              </w:rPr>
            </w:pPr>
            <w:r w:rsidRPr="004C707C">
              <w:rPr>
                <w:rFonts w:ascii="Arial" w:hAnsi="Arial" w:cs="Arial"/>
                <w:sz w:val="22"/>
                <w:szCs w:val="22"/>
              </w:rPr>
              <w:t>TBC</w:t>
            </w:r>
          </w:p>
        </w:tc>
        <w:tc>
          <w:tcPr>
            <w:tcW w:w="714" w:type="dxa"/>
          </w:tcPr>
          <w:p w14:paraId="6430EA48" w14:textId="28D707AD" w:rsidR="00A51FEA" w:rsidRPr="004C707C" w:rsidRDefault="00A51FEA" w:rsidP="00826A20">
            <w:pPr>
              <w:rPr>
                <w:rFonts w:ascii="Arial" w:hAnsi="Arial" w:cs="Arial"/>
                <w:sz w:val="22"/>
                <w:szCs w:val="22"/>
              </w:rPr>
            </w:pPr>
            <w:r w:rsidRPr="004C707C">
              <w:rPr>
                <w:rFonts w:ascii="Arial" w:hAnsi="Arial" w:cs="Arial"/>
                <w:sz w:val="22"/>
                <w:szCs w:val="22"/>
              </w:rPr>
              <w:t>C</w:t>
            </w:r>
          </w:p>
        </w:tc>
        <w:tc>
          <w:tcPr>
            <w:tcW w:w="652" w:type="dxa"/>
            <w:vAlign w:val="center"/>
          </w:tcPr>
          <w:p w14:paraId="4398AD7D" w14:textId="26580902"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53446C60" w14:textId="6A1D4737" w:rsidR="00A51FEA" w:rsidRPr="004C707C" w:rsidRDefault="00A51FEA"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02FE8229" w14:textId="77777777" w:rsidR="00A51FEA" w:rsidRPr="004C707C" w:rsidRDefault="00A51FEA" w:rsidP="00826A20">
            <w:pPr>
              <w:rPr>
                <w:rFonts w:ascii="Arial" w:hAnsi="Arial" w:cs="Arial"/>
                <w:sz w:val="22"/>
                <w:szCs w:val="22"/>
              </w:rPr>
            </w:pPr>
          </w:p>
        </w:tc>
        <w:tc>
          <w:tcPr>
            <w:tcW w:w="652" w:type="dxa"/>
            <w:vAlign w:val="center"/>
          </w:tcPr>
          <w:p w14:paraId="78D405DB" w14:textId="0BA12522" w:rsidR="00A51FEA" w:rsidRPr="004C707C" w:rsidRDefault="005C22E6"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78F18DC8" w14:textId="04A81519" w:rsidR="00A51FEA" w:rsidRPr="004C707C" w:rsidRDefault="00A51FEA" w:rsidP="00826A20">
            <w:pPr>
              <w:rPr>
                <w:rFonts w:ascii="Arial" w:hAnsi="Arial" w:cs="Arial"/>
                <w:sz w:val="22"/>
                <w:szCs w:val="22"/>
              </w:rPr>
            </w:pPr>
          </w:p>
        </w:tc>
        <w:tc>
          <w:tcPr>
            <w:tcW w:w="652" w:type="dxa"/>
            <w:vAlign w:val="center"/>
          </w:tcPr>
          <w:p w14:paraId="65D91FB9" w14:textId="401A35B6" w:rsidR="00A51FEA" w:rsidRPr="004C707C" w:rsidRDefault="00A51FEA" w:rsidP="00826A20">
            <w:pPr>
              <w:rPr>
                <w:rFonts w:ascii="Arial" w:hAnsi="Arial" w:cs="Arial"/>
                <w:sz w:val="22"/>
                <w:szCs w:val="22"/>
              </w:rPr>
            </w:pPr>
          </w:p>
        </w:tc>
        <w:tc>
          <w:tcPr>
            <w:tcW w:w="652" w:type="dxa"/>
            <w:vAlign w:val="center"/>
          </w:tcPr>
          <w:p w14:paraId="55A2F5F7" w14:textId="236187B7" w:rsidR="00A51FEA" w:rsidRPr="004C707C" w:rsidRDefault="005C22E6"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67C2E4F0" w14:textId="48772129" w:rsidR="00A51FEA" w:rsidRPr="004C707C" w:rsidRDefault="005C22E6"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3AD5ADB8" w14:textId="1D3FEA5A" w:rsidR="00A51FEA" w:rsidRPr="004C707C" w:rsidRDefault="00A51FEA" w:rsidP="00826A20">
            <w:pPr>
              <w:rPr>
                <w:rFonts w:ascii="Arial" w:hAnsi="Arial" w:cs="Arial"/>
                <w:sz w:val="22"/>
                <w:szCs w:val="22"/>
              </w:rPr>
            </w:pPr>
          </w:p>
        </w:tc>
        <w:tc>
          <w:tcPr>
            <w:tcW w:w="652" w:type="dxa"/>
            <w:vAlign w:val="center"/>
          </w:tcPr>
          <w:p w14:paraId="32764037" w14:textId="33964994" w:rsidR="00A51FEA" w:rsidRPr="004C707C" w:rsidRDefault="005C22E6" w:rsidP="00826A20">
            <w:pPr>
              <w:rPr>
                <w:rFonts w:ascii="Arial" w:hAnsi="Arial" w:cs="Arial"/>
                <w:sz w:val="22"/>
                <w:szCs w:val="22"/>
              </w:rPr>
            </w:pPr>
            <w:r w:rsidRPr="004C707C">
              <w:rPr>
                <w:rFonts w:ascii="Arial" w:hAnsi="Arial" w:cs="Arial"/>
                <w:sz w:val="22"/>
                <w:szCs w:val="22"/>
              </w:rPr>
              <w:t>TDA</w:t>
            </w:r>
          </w:p>
        </w:tc>
        <w:tc>
          <w:tcPr>
            <w:tcW w:w="652" w:type="dxa"/>
            <w:vAlign w:val="center"/>
          </w:tcPr>
          <w:p w14:paraId="7D8A45AF" w14:textId="77777777" w:rsidR="00A51FEA" w:rsidRPr="004C707C" w:rsidRDefault="00A51FEA" w:rsidP="00826A20">
            <w:pPr>
              <w:rPr>
                <w:rFonts w:ascii="Arial" w:hAnsi="Arial" w:cs="Arial"/>
                <w:sz w:val="22"/>
                <w:szCs w:val="22"/>
              </w:rPr>
            </w:pPr>
          </w:p>
        </w:tc>
        <w:tc>
          <w:tcPr>
            <w:tcW w:w="652" w:type="dxa"/>
            <w:vAlign w:val="center"/>
          </w:tcPr>
          <w:p w14:paraId="3CA04442" w14:textId="77777777" w:rsidR="00A51FEA" w:rsidRPr="004C707C" w:rsidRDefault="00A51FEA" w:rsidP="00826A20">
            <w:pPr>
              <w:rPr>
                <w:rFonts w:ascii="Arial" w:hAnsi="Arial" w:cs="Arial"/>
                <w:sz w:val="22"/>
                <w:szCs w:val="22"/>
              </w:rPr>
            </w:pPr>
          </w:p>
        </w:tc>
        <w:tc>
          <w:tcPr>
            <w:tcW w:w="652" w:type="dxa"/>
            <w:vAlign w:val="center"/>
          </w:tcPr>
          <w:p w14:paraId="6B677137" w14:textId="77777777" w:rsidR="00A51FEA" w:rsidRPr="004C707C" w:rsidRDefault="00A51FEA" w:rsidP="00826A20">
            <w:pPr>
              <w:rPr>
                <w:rFonts w:ascii="Arial" w:hAnsi="Arial" w:cs="Arial"/>
                <w:sz w:val="22"/>
                <w:szCs w:val="22"/>
              </w:rPr>
            </w:pPr>
          </w:p>
        </w:tc>
        <w:tc>
          <w:tcPr>
            <w:tcW w:w="652" w:type="dxa"/>
            <w:vAlign w:val="center"/>
          </w:tcPr>
          <w:p w14:paraId="7A6F31A1" w14:textId="27916FC2" w:rsidR="00A51FEA" w:rsidRPr="004C707C" w:rsidRDefault="00A51FEA" w:rsidP="00826A20">
            <w:pPr>
              <w:rPr>
                <w:rFonts w:ascii="Arial" w:hAnsi="Arial" w:cs="Arial"/>
                <w:sz w:val="22"/>
                <w:szCs w:val="22"/>
              </w:rPr>
            </w:pPr>
          </w:p>
        </w:tc>
        <w:tc>
          <w:tcPr>
            <w:tcW w:w="652" w:type="dxa"/>
            <w:vAlign w:val="center"/>
          </w:tcPr>
          <w:p w14:paraId="4103FAE0" w14:textId="03DA7491" w:rsidR="00A51FEA" w:rsidRPr="004C707C" w:rsidRDefault="005C22E6" w:rsidP="00826A20">
            <w:pPr>
              <w:rPr>
                <w:rFonts w:ascii="Arial" w:hAnsi="Arial" w:cs="Arial"/>
                <w:sz w:val="22"/>
                <w:szCs w:val="22"/>
              </w:rPr>
            </w:pPr>
            <w:r w:rsidRPr="004C707C">
              <w:rPr>
                <w:rFonts w:ascii="Arial" w:hAnsi="Arial" w:cs="Arial"/>
                <w:sz w:val="22"/>
                <w:szCs w:val="22"/>
              </w:rPr>
              <w:t>TD</w:t>
            </w:r>
          </w:p>
        </w:tc>
        <w:tc>
          <w:tcPr>
            <w:tcW w:w="652" w:type="dxa"/>
            <w:vAlign w:val="center"/>
          </w:tcPr>
          <w:p w14:paraId="30BBB470" w14:textId="77777777" w:rsidR="00A51FEA" w:rsidRPr="004C707C" w:rsidRDefault="00A51FEA" w:rsidP="00826A20">
            <w:pPr>
              <w:rPr>
                <w:rFonts w:ascii="Arial" w:hAnsi="Arial" w:cs="Arial"/>
                <w:sz w:val="22"/>
                <w:szCs w:val="22"/>
              </w:rPr>
            </w:pPr>
          </w:p>
        </w:tc>
        <w:tc>
          <w:tcPr>
            <w:tcW w:w="652" w:type="dxa"/>
            <w:vAlign w:val="center"/>
          </w:tcPr>
          <w:p w14:paraId="425C19B1" w14:textId="77777777" w:rsidR="00A51FEA" w:rsidRPr="004C707C" w:rsidRDefault="00A51FEA" w:rsidP="00826A20">
            <w:pPr>
              <w:rPr>
                <w:rFonts w:ascii="Arial" w:hAnsi="Arial" w:cs="Arial"/>
                <w:sz w:val="22"/>
                <w:szCs w:val="22"/>
              </w:rPr>
            </w:pPr>
          </w:p>
        </w:tc>
        <w:tc>
          <w:tcPr>
            <w:tcW w:w="652" w:type="dxa"/>
            <w:vAlign w:val="center"/>
          </w:tcPr>
          <w:p w14:paraId="3007B6EE" w14:textId="77777777" w:rsidR="00A51FEA" w:rsidRPr="004C707C" w:rsidRDefault="00A51FEA" w:rsidP="00826A20">
            <w:pPr>
              <w:rPr>
                <w:rFonts w:ascii="Arial" w:hAnsi="Arial" w:cs="Arial"/>
                <w:sz w:val="22"/>
                <w:szCs w:val="22"/>
              </w:rPr>
            </w:pPr>
          </w:p>
        </w:tc>
      </w:tr>
      <w:tr w:rsidR="001206F6" w:rsidRPr="001206F6" w14:paraId="7690676E" w14:textId="77777777" w:rsidTr="003E62C6">
        <w:tc>
          <w:tcPr>
            <w:tcW w:w="1843" w:type="dxa"/>
            <w:vAlign w:val="center"/>
          </w:tcPr>
          <w:p w14:paraId="577C44B0" w14:textId="0A7C3CEE" w:rsidR="00826A20" w:rsidRPr="001206F6" w:rsidRDefault="00826A20" w:rsidP="00826A20">
            <w:pPr>
              <w:ind w:left="22"/>
              <w:rPr>
                <w:rFonts w:ascii="Arial" w:hAnsi="Arial" w:cs="Arial"/>
                <w:color w:val="000000" w:themeColor="text1"/>
                <w:sz w:val="22"/>
                <w:szCs w:val="22"/>
              </w:rPr>
            </w:pPr>
            <w:r w:rsidRPr="001206F6">
              <w:rPr>
                <w:rFonts w:ascii="Arial" w:hAnsi="Arial" w:cs="Arial"/>
                <w:color w:val="000000" w:themeColor="text1"/>
                <w:sz w:val="22"/>
                <w:szCs w:val="22"/>
              </w:rPr>
              <w:t>Core Competencies</w:t>
            </w:r>
            <w:r w:rsidR="004C707C" w:rsidRPr="001206F6">
              <w:rPr>
                <w:rFonts w:ascii="Arial" w:hAnsi="Arial" w:cs="Arial"/>
                <w:color w:val="000000" w:themeColor="text1"/>
                <w:sz w:val="22"/>
                <w:szCs w:val="22"/>
              </w:rPr>
              <w:t>*</w:t>
            </w:r>
          </w:p>
        </w:tc>
        <w:tc>
          <w:tcPr>
            <w:tcW w:w="993" w:type="dxa"/>
          </w:tcPr>
          <w:p w14:paraId="55640441" w14:textId="1AA763E8"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TBC</w:t>
            </w:r>
          </w:p>
        </w:tc>
        <w:tc>
          <w:tcPr>
            <w:tcW w:w="714" w:type="dxa"/>
            <w:vAlign w:val="center"/>
          </w:tcPr>
          <w:p w14:paraId="7904162A" w14:textId="4B1636B9" w:rsidR="00826A20" w:rsidRPr="001206F6" w:rsidRDefault="00826A20" w:rsidP="003E62C6">
            <w:pPr>
              <w:rPr>
                <w:rFonts w:ascii="Arial" w:hAnsi="Arial" w:cs="Arial"/>
                <w:color w:val="000000" w:themeColor="text1"/>
                <w:sz w:val="22"/>
                <w:szCs w:val="22"/>
              </w:rPr>
            </w:pPr>
            <w:r w:rsidRPr="001206F6">
              <w:rPr>
                <w:rFonts w:ascii="Arial" w:hAnsi="Arial" w:cs="Arial"/>
                <w:color w:val="000000" w:themeColor="text1"/>
                <w:sz w:val="22"/>
                <w:szCs w:val="22"/>
              </w:rPr>
              <w:t>C</w:t>
            </w:r>
          </w:p>
        </w:tc>
        <w:tc>
          <w:tcPr>
            <w:tcW w:w="652" w:type="dxa"/>
            <w:vAlign w:val="center"/>
          </w:tcPr>
          <w:p w14:paraId="2CD34052" w14:textId="6598BA04"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3F575564" w14:textId="2F252716"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1473C1BC" w14:textId="3F594598"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37DC0C0F" w14:textId="77777777" w:rsidR="00826A20" w:rsidRPr="001206F6" w:rsidRDefault="00826A20" w:rsidP="00826A20">
            <w:pPr>
              <w:rPr>
                <w:rFonts w:ascii="Arial" w:hAnsi="Arial" w:cs="Arial"/>
                <w:color w:val="000000" w:themeColor="text1"/>
                <w:sz w:val="22"/>
                <w:szCs w:val="22"/>
              </w:rPr>
            </w:pPr>
          </w:p>
        </w:tc>
        <w:tc>
          <w:tcPr>
            <w:tcW w:w="652" w:type="dxa"/>
            <w:vAlign w:val="center"/>
          </w:tcPr>
          <w:p w14:paraId="0FC76F39" w14:textId="5ECFA073"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71029407" w14:textId="77777777" w:rsidR="00826A20" w:rsidRPr="001206F6" w:rsidRDefault="00826A20" w:rsidP="00826A20">
            <w:pPr>
              <w:rPr>
                <w:rFonts w:ascii="Arial" w:hAnsi="Arial" w:cs="Arial"/>
                <w:color w:val="000000" w:themeColor="text1"/>
                <w:sz w:val="22"/>
                <w:szCs w:val="22"/>
              </w:rPr>
            </w:pPr>
          </w:p>
        </w:tc>
        <w:tc>
          <w:tcPr>
            <w:tcW w:w="652" w:type="dxa"/>
            <w:vAlign w:val="center"/>
          </w:tcPr>
          <w:p w14:paraId="0AF5C4D6" w14:textId="77777777" w:rsidR="00826A20" w:rsidRPr="001206F6" w:rsidRDefault="00826A20" w:rsidP="00826A20">
            <w:pPr>
              <w:rPr>
                <w:rFonts w:ascii="Arial" w:hAnsi="Arial" w:cs="Arial"/>
                <w:color w:val="000000" w:themeColor="text1"/>
                <w:sz w:val="22"/>
                <w:szCs w:val="22"/>
              </w:rPr>
            </w:pPr>
          </w:p>
        </w:tc>
        <w:tc>
          <w:tcPr>
            <w:tcW w:w="652" w:type="dxa"/>
            <w:vAlign w:val="center"/>
          </w:tcPr>
          <w:p w14:paraId="118CF5A0" w14:textId="5E4B3983"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67B7B139" w14:textId="06EA3959"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0D16B718" w14:textId="62A6CE3E"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3B7ACFF6" w14:textId="3443023B"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7188EBB4" w14:textId="4008ACB5"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2CC74257" w14:textId="09B965E2"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7348D773" w14:textId="2886376A" w:rsidR="00826A20" w:rsidRPr="001206F6" w:rsidRDefault="00826A20" w:rsidP="00826A20">
            <w:pPr>
              <w:rPr>
                <w:rFonts w:ascii="Arial" w:hAnsi="Arial" w:cs="Arial"/>
                <w:color w:val="000000" w:themeColor="text1"/>
                <w:sz w:val="22"/>
                <w:szCs w:val="22"/>
              </w:rPr>
            </w:pPr>
            <w:r w:rsidRPr="001206F6">
              <w:rPr>
                <w:rFonts w:ascii="Arial" w:hAnsi="Arial" w:cs="Arial"/>
                <w:color w:val="000000" w:themeColor="text1"/>
                <w:sz w:val="22"/>
                <w:szCs w:val="22"/>
              </w:rPr>
              <w:t>A</w:t>
            </w:r>
          </w:p>
        </w:tc>
        <w:tc>
          <w:tcPr>
            <w:tcW w:w="652" w:type="dxa"/>
            <w:vAlign w:val="center"/>
          </w:tcPr>
          <w:p w14:paraId="4C7E3A6E" w14:textId="77777777" w:rsidR="00826A20" w:rsidRPr="001206F6" w:rsidRDefault="00826A20" w:rsidP="00826A20">
            <w:pPr>
              <w:rPr>
                <w:rFonts w:ascii="Arial" w:hAnsi="Arial" w:cs="Arial"/>
                <w:color w:val="000000" w:themeColor="text1"/>
                <w:sz w:val="22"/>
                <w:szCs w:val="22"/>
              </w:rPr>
            </w:pPr>
          </w:p>
        </w:tc>
        <w:tc>
          <w:tcPr>
            <w:tcW w:w="652" w:type="dxa"/>
            <w:vAlign w:val="center"/>
          </w:tcPr>
          <w:p w14:paraId="21947E48" w14:textId="77777777" w:rsidR="00826A20" w:rsidRPr="001206F6" w:rsidRDefault="00826A20" w:rsidP="00826A20">
            <w:pPr>
              <w:rPr>
                <w:rFonts w:ascii="Arial" w:hAnsi="Arial" w:cs="Arial"/>
                <w:color w:val="000000" w:themeColor="text1"/>
                <w:sz w:val="22"/>
                <w:szCs w:val="22"/>
              </w:rPr>
            </w:pPr>
          </w:p>
        </w:tc>
        <w:tc>
          <w:tcPr>
            <w:tcW w:w="652" w:type="dxa"/>
            <w:vAlign w:val="center"/>
          </w:tcPr>
          <w:p w14:paraId="58BD4E58" w14:textId="77777777" w:rsidR="00826A20" w:rsidRPr="001206F6" w:rsidRDefault="00826A20" w:rsidP="00826A20">
            <w:pPr>
              <w:rPr>
                <w:rFonts w:ascii="Arial" w:hAnsi="Arial" w:cs="Arial"/>
                <w:color w:val="000000" w:themeColor="text1"/>
                <w:sz w:val="22"/>
                <w:szCs w:val="22"/>
              </w:rPr>
            </w:pPr>
          </w:p>
        </w:tc>
        <w:tc>
          <w:tcPr>
            <w:tcW w:w="652" w:type="dxa"/>
            <w:vAlign w:val="center"/>
          </w:tcPr>
          <w:p w14:paraId="71737D07" w14:textId="77777777" w:rsidR="00826A20" w:rsidRPr="001206F6" w:rsidRDefault="00826A20" w:rsidP="00826A20">
            <w:pPr>
              <w:rPr>
                <w:rFonts w:ascii="Arial" w:hAnsi="Arial" w:cs="Arial"/>
                <w:color w:val="000000" w:themeColor="text1"/>
                <w:sz w:val="22"/>
                <w:szCs w:val="22"/>
              </w:rPr>
            </w:pPr>
          </w:p>
        </w:tc>
      </w:tr>
    </w:tbl>
    <w:p w14:paraId="661D3B63" w14:textId="18D71E2F" w:rsidR="004C707C" w:rsidRPr="001206F6" w:rsidRDefault="004C707C" w:rsidP="004C707C">
      <w:pPr>
        <w:spacing w:before="80" w:after="0" w:line="240" w:lineRule="auto"/>
        <w:ind w:left="-284"/>
        <w:rPr>
          <w:rFonts w:ascii="Arial" w:hAnsi="Arial" w:cs="Arial"/>
          <w:color w:val="000000" w:themeColor="text1"/>
          <w:sz w:val="19"/>
          <w:szCs w:val="19"/>
        </w:rPr>
      </w:pPr>
      <w:r w:rsidRPr="001206F6">
        <w:rPr>
          <w:rFonts w:ascii="Arial" w:hAnsi="Arial" w:cs="Arial"/>
          <w:color w:val="000000" w:themeColor="text1"/>
          <w:sz w:val="19"/>
          <w:szCs w:val="19"/>
        </w:rPr>
        <w:t xml:space="preserve">* This module involves no </w:t>
      </w:r>
      <w:r w:rsidR="00BF4AC2" w:rsidRPr="001206F6">
        <w:rPr>
          <w:rFonts w:ascii="Arial" w:hAnsi="Arial" w:cs="Arial"/>
          <w:color w:val="000000" w:themeColor="text1"/>
          <w:sz w:val="19"/>
          <w:szCs w:val="19"/>
        </w:rPr>
        <w:t xml:space="preserve">new learning outcomes </w:t>
      </w:r>
      <w:r w:rsidRPr="001206F6">
        <w:rPr>
          <w:rFonts w:ascii="Arial" w:hAnsi="Arial" w:cs="Arial"/>
          <w:color w:val="000000" w:themeColor="text1"/>
          <w:sz w:val="19"/>
          <w:szCs w:val="19"/>
        </w:rPr>
        <w:t>for students.  The assessment of core competencies takes place via all other core modules on the programme</w:t>
      </w:r>
      <w:r w:rsidR="00BF4AC2" w:rsidRPr="001206F6">
        <w:rPr>
          <w:rFonts w:ascii="Arial" w:hAnsi="Arial" w:cs="Arial"/>
          <w:color w:val="000000" w:themeColor="text1"/>
          <w:sz w:val="19"/>
          <w:szCs w:val="19"/>
        </w:rPr>
        <w:t xml:space="preserve"> and this row highlights which learning outcomes link to core competencies that will then be recorded on this module’s </w:t>
      </w:r>
      <w:r w:rsidRPr="001206F6">
        <w:rPr>
          <w:rFonts w:ascii="Arial" w:hAnsi="Arial" w:cs="Arial"/>
          <w:color w:val="000000" w:themeColor="text1"/>
          <w:sz w:val="19"/>
          <w:szCs w:val="19"/>
        </w:rPr>
        <w:t xml:space="preserve">tracking sheet </w:t>
      </w:r>
      <w:r w:rsidR="00BF4AC2" w:rsidRPr="001206F6">
        <w:rPr>
          <w:rFonts w:ascii="Arial" w:hAnsi="Arial" w:cs="Arial"/>
          <w:color w:val="000000" w:themeColor="text1"/>
          <w:sz w:val="19"/>
          <w:szCs w:val="19"/>
        </w:rPr>
        <w:t xml:space="preserve">which is </w:t>
      </w:r>
      <w:r w:rsidRPr="001206F6">
        <w:rPr>
          <w:rFonts w:ascii="Arial" w:hAnsi="Arial" w:cs="Arial"/>
          <w:color w:val="000000" w:themeColor="text1"/>
          <w:sz w:val="19"/>
          <w:szCs w:val="19"/>
        </w:rPr>
        <w:t xml:space="preserve">completed by members of the teaching team </w:t>
      </w:r>
      <w:r w:rsidR="003E62C6" w:rsidRPr="001206F6">
        <w:rPr>
          <w:rFonts w:ascii="Arial" w:hAnsi="Arial" w:cs="Arial"/>
          <w:color w:val="000000" w:themeColor="text1"/>
          <w:sz w:val="19"/>
          <w:szCs w:val="19"/>
        </w:rPr>
        <w:t xml:space="preserve">- </w:t>
      </w:r>
      <w:r w:rsidRPr="001206F6">
        <w:rPr>
          <w:rFonts w:ascii="Arial" w:hAnsi="Arial" w:cs="Arial"/>
          <w:color w:val="000000" w:themeColor="text1"/>
          <w:sz w:val="19"/>
          <w:szCs w:val="19"/>
        </w:rPr>
        <w:t xml:space="preserve">not students </w:t>
      </w:r>
      <w:r w:rsidR="003E62C6" w:rsidRPr="001206F6">
        <w:rPr>
          <w:rFonts w:ascii="Arial" w:hAnsi="Arial" w:cs="Arial"/>
          <w:color w:val="000000" w:themeColor="text1"/>
          <w:sz w:val="19"/>
          <w:szCs w:val="19"/>
        </w:rPr>
        <w:t xml:space="preserve">- </w:t>
      </w:r>
      <w:r w:rsidRPr="001206F6">
        <w:rPr>
          <w:rFonts w:ascii="Arial" w:hAnsi="Arial" w:cs="Arial"/>
          <w:color w:val="000000" w:themeColor="text1"/>
          <w:sz w:val="19"/>
          <w:szCs w:val="19"/>
        </w:rPr>
        <w:t xml:space="preserve">to collate student achievement of these core competencies across the other modules.  </w:t>
      </w:r>
    </w:p>
    <w:p w14:paraId="6BB6A9FF" w14:textId="77777777" w:rsidR="004405B4" w:rsidRPr="001206F6" w:rsidRDefault="004405B4" w:rsidP="004405B4">
      <w:pPr>
        <w:spacing w:after="0" w:line="240" w:lineRule="auto"/>
        <w:ind w:left="-567"/>
        <w:rPr>
          <w:bCs/>
          <w:color w:val="000000" w:themeColor="text1"/>
          <w:sz w:val="12"/>
          <w:szCs w:val="12"/>
        </w:rPr>
      </w:pPr>
    </w:p>
    <w:p w14:paraId="1053DAB9" w14:textId="7941C886" w:rsidR="004405B4" w:rsidRPr="004405B4" w:rsidRDefault="004405B4" w:rsidP="004405B4">
      <w:pPr>
        <w:spacing w:after="0" w:line="240" w:lineRule="auto"/>
        <w:ind w:left="-567"/>
        <w:rPr>
          <w:bCs/>
          <w:color w:val="000000" w:themeColor="text1"/>
        </w:rPr>
      </w:pPr>
      <w:r w:rsidRPr="001206F6">
        <w:rPr>
          <w:bCs/>
          <w:color w:val="000000" w:themeColor="text1"/>
        </w:rPr>
        <w:t xml:space="preserve">K. Knowledge and </w:t>
      </w:r>
      <w:r w:rsidRPr="004405B4">
        <w:rPr>
          <w:bCs/>
          <w:color w:val="000000" w:themeColor="text1"/>
        </w:rPr>
        <w:t>understanding   P. Practical, professional and subject specific skills C. Cognitive, Intellectual and thinking skills    T. Transferable, key or personal skills</w:t>
      </w:r>
    </w:p>
    <w:p w14:paraId="29428188" w14:textId="77777777" w:rsidR="004405B4" w:rsidRDefault="004405B4">
      <w:pPr>
        <w:sectPr w:rsidR="004405B4" w:rsidSect="00BF4AC2">
          <w:pgSz w:w="16838" w:h="11906" w:orient="landscape"/>
          <w:pgMar w:top="851" w:right="962" w:bottom="1440" w:left="1440" w:header="708" w:footer="708" w:gutter="0"/>
          <w:cols w:space="708"/>
          <w:docGrid w:linePitch="360"/>
        </w:sectPr>
      </w:pPr>
    </w:p>
    <w:p w14:paraId="7F726E25" w14:textId="77777777" w:rsidR="00924F44" w:rsidRDefault="00924F44" w:rsidP="004405B4">
      <w:pPr>
        <w:spacing w:after="0"/>
        <w:ind w:left="-567"/>
        <w:rPr>
          <w:rFonts w:ascii="Arial" w:hAnsi="Arial" w:cs="Arial"/>
          <w:b/>
          <w:bCs/>
          <w:color w:val="000000" w:themeColor="text1"/>
          <w:sz w:val="24"/>
          <w:szCs w:val="24"/>
        </w:rPr>
      </w:pPr>
    </w:p>
    <w:p w14:paraId="354883C2" w14:textId="6B0D7C9C" w:rsidR="00924F44" w:rsidRPr="002A511A" w:rsidRDefault="00924F44" w:rsidP="004405B4">
      <w:pPr>
        <w:spacing w:after="120"/>
        <w:ind w:left="-567"/>
        <w:rPr>
          <w:rFonts w:ascii="Arial" w:hAnsi="Arial" w:cs="Arial"/>
          <w:b/>
          <w:bCs/>
          <w:color w:val="000000" w:themeColor="text1"/>
          <w:sz w:val="24"/>
          <w:szCs w:val="24"/>
        </w:rPr>
      </w:pPr>
      <w:r>
        <w:rPr>
          <w:rFonts w:ascii="Arial" w:hAnsi="Arial" w:cs="Arial"/>
          <w:b/>
          <w:bCs/>
          <w:color w:val="000000" w:themeColor="text1"/>
          <w:sz w:val="24"/>
          <w:szCs w:val="24"/>
        </w:rPr>
        <w:t>Level 6</w:t>
      </w:r>
    </w:p>
    <w:tbl>
      <w:tblPr>
        <w:tblStyle w:val="TableGrid"/>
        <w:tblW w:w="15291" w:type="dxa"/>
        <w:tblInd w:w="-572" w:type="dxa"/>
        <w:tblLook w:val="04A0" w:firstRow="1" w:lastRow="0" w:firstColumn="1" w:lastColumn="0" w:noHBand="0" w:noVBand="1"/>
      </w:tblPr>
      <w:tblGrid>
        <w:gridCol w:w="1753"/>
        <w:gridCol w:w="932"/>
        <w:gridCol w:w="855"/>
        <w:gridCol w:w="656"/>
        <w:gridCol w:w="656"/>
        <w:gridCol w:w="645"/>
        <w:gridCol w:w="656"/>
        <w:gridCol w:w="646"/>
        <w:gridCol w:w="656"/>
        <w:gridCol w:w="656"/>
        <w:gridCol w:w="656"/>
        <w:gridCol w:w="656"/>
        <w:gridCol w:w="656"/>
        <w:gridCol w:w="641"/>
        <w:gridCol w:w="656"/>
        <w:gridCol w:w="656"/>
        <w:gridCol w:w="645"/>
        <w:gridCol w:w="656"/>
        <w:gridCol w:w="646"/>
        <w:gridCol w:w="656"/>
        <w:gridCol w:w="656"/>
      </w:tblGrid>
      <w:tr w:rsidR="00C72BD4" w14:paraId="54DD302A" w14:textId="607B6A1C" w:rsidTr="00840AE0">
        <w:tc>
          <w:tcPr>
            <w:tcW w:w="1759" w:type="dxa"/>
            <w:shd w:val="clear" w:color="auto" w:fill="DBE5F1" w:themeFill="accent1" w:themeFillTint="33"/>
            <w:vAlign w:val="center"/>
          </w:tcPr>
          <w:p w14:paraId="39F37109" w14:textId="77777777" w:rsidR="00C91D21" w:rsidRDefault="00C91D21" w:rsidP="004571C5">
            <w:pPr>
              <w:spacing w:after="0"/>
              <w:ind w:left="22"/>
            </w:pPr>
            <w:r w:rsidRPr="00FF437A">
              <w:rPr>
                <w:b/>
                <w:bCs/>
                <w:color w:val="000000" w:themeColor="text1"/>
              </w:rPr>
              <w:t>Module title</w:t>
            </w:r>
          </w:p>
        </w:tc>
        <w:tc>
          <w:tcPr>
            <w:tcW w:w="935" w:type="dxa"/>
            <w:shd w:val="clear" w:color="auto" w:fill="DBE5F1" w:themeFill="accent1" w:themeFillTint="33"/>
            <w:vAlign w:val="center"/>
          </w:tcPr>
          <w:p w14:paraId="4B442BA7" w14:textId="77777777" w:rsidR="00C91D21" w:rsidRPr="002A511A" w:rsidRDefault="00C91D21" w:rsidP="004571C5">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861" w:type="dxa"/>
            <w:shd w:val="clear" w:color="auto" w:fill="DBE5F1" w:themeFill="accent1" w:themeFillTint="33"/>
            <w:vAlign w:val="center"/>
          </w:tcPr>
          <w:p w14:paraId="114B8727" w14:textId="77777777" w:rsidR="00C91D21" w:rsidRPr="00FF437A" w:rsidRDefault="00C91D21" w:rsidP="004571C5">
            <w:pPr>
              <w:spacing w:after="0" w:line="240" w:lineRule="auto"/>
              <w:jc w:val="center"/>
              <w:rPr>
                <w:b/>
                <w:bCs/>
                <w:color w:val="000000" w:themeColor="text1"/>
              </w:rPr>
            </w:pPr>
            <w:r w:rsidRPr="00FF437A">
              <w:rPr>
                <w:b/>
                <w:bCs/>
                <w:color w:val="000000" w:themeColor="text1"/>
              </w:rPr>
              <w:t>Status</w:t>
            </w:r>
          </w:p>
          <w:p w14:paraId="198CA2B6" w14:textId="77777777" w:rsidR="00C91D21" w:rsidRDefault="00C91D21" w:rsidP="004571C5">
            <w:pPr>
              <w:spacing w:after="0"/>
              <w:jc w:val="center"/>
            </w:pPr>
            <w:r>
              <w:rPr>
                <w:b/>
                <w:bCs/>
                <w:color w:val="000000" w:themeColor="text1"/>
              </w:rPr>
              <w:t>C/O</w:t>
            </w:r>
          </w:p>
        </w:tc>
        <w:tc>
          <w:tcPr>
            <w:tcW w:w="652" w:type="dxa"/>
            <w:shd w:val="clear" w:color="auto" w:fill="DBE5F1" w:themeFill="accent1" w:themeFillTint="33"/>
            <w:vAlign w:val="center"/>
          </w:tcPr>
          <w:p w14:paraId="434AD4CB" w14:textId="77777777" w:rsidR="00C91D21" w:rsidRDefault="00C91D21" w:rsidP="004571C5">
            <w:pPr>
              <w:spacing w:after="0"/>
              <w:jc w:val="center"/>
            </w:pPr>
            <w:r>
              <w:t>K1</w:t>
            </w:r>
          </w:p>
        </w:tc>
        <w:tc>
          <w:tcPr>
            <w:tcW w:w="652" w:type="dxa"/>
            <w:shd w:val="clear" w:color="auto" w:fill="DBE5F1" w:themeFill="accent1" w:themeFillTint="33"/>
            <w:vAlign w:val="center"/>
          </w:tcPr>
          <w:p w14:paraId="28D23DD3" w14:textId="77777777" w:rsidR="00C91D21" w:rsidRDefault="00C91D21" w:rsidP="004571C5">
            <w:pPr>
              <w:spacing w:after="0"/>
              <w:jc w:val="center"/>
            </w:pPr>
            <w:r>
              <w:t>K2</w:t>
            </w:r>
          </w:p>
        </w:tc>
        <w:tc>
          <w:tcPr>
            <w:tcW w:w="652" w:type="dxa"/>
            <w:shd w:val="clear" w:color="auto" w:fill="DBE5F1" w:themeFill="accent1" w:themeFillTint="33"/>
            <w:vAlign w:val="center"/>
          </w:tcPr>
          <w:p w14:paraId="249A8578" w14:textId="77777777" w:rsidR="00C91D21" w:rsidRDefault="00C91D21" w:rsidP="004571C5">
            <w:pPr>
              <w:spacing w:after="0"/>
              <w:jc w:val="center"/>
            </w:pPr>
            <w:r>
              <w:t>K3</w:t>
            </w:r>
          </w:p>
        </w:tc>
        <w:tc>
          <w:tcPr>
            <w:tcW w:w="652" w:type="dxa"/>
            <w:shd w:val="clear" w:color="auto" w:fill="DBE5F1" w:themeFill="accent1" w:themeFillTint="33"/>
            <w:vAlign w:val="center"/>
          </w:tcPr>
          <w:p w14:paraId="56FF20D0" w14:textId="77777777" w:rsidR="00C91D21" w:rsidRDefault="00C91D21" w:rsidP="004571C5">
            <w:pPr>
              <w:spacing w:after="0"/>
              <w:jc w:val="center"/>
            </w:pPr>
            <w:r>
              <w:t>K4</w:t>
            </w:r>
          </w:p>
        </w:tc>
        <w:tc>
          <w:tcPr>
            <w:tcW w:w="652" w:type="dxa"/>
            <w:shd w:val="clear" w:color="auto" w:fill="DBE5F1" w:themeFill="accent1" w:themeFillTint="33"/>
            <w:vAlign w:val="center"/>
          </w:tcPr>
          <w:p w14:paraId="149AABB3" w14:textId="7030B17A" w:rsidR="00C91D21" w:rsidRDefault="00C91D21" w:rsidP="004571C5">
            <w:pPr>
              <w:spacing w:after="0"/>
              <w:jc w:val="center"/>
            </w:pPr>
            <w:r>
              <w:t>C1</w:t>
            </w:r>
          </w:p>
        </w:tc>
        <w:tc>
          <w:tcPr>
            <w:tcW w:w="652" w:type="dxa"/>
            <w:shd w:val="clear" w:color="auto" w:fill="DBE5F1" w:themeFill="accent1" w:themeFillTint="33"/>
            <w:vAlign w:val="center"/>
          </w:tcPr>
          <w:p w14:paraId="0CB9A73B" w14:textId="77777777" w:rsidR="00C91D21" w:rsidRDefault="00C91D21" w:rsidP="004571C5">
            <w:pPr>
              <w:spacing w:after="0"/>
              <w:jc w:val="center"/>
            </w:pPr>
            <w:r>
              <w:t>C2</w:t>
            </w:r>
          </w:p>
        </w:tc>
        <w:tc>
          <w:tcPr>
            <w:tcW w:w="652" w:type="dxa"/>
            <w:shd w:val="clear" w:color="auto" w:fill="DBE5F1" w:themeFill="accent1" w:themeFillTint="33"/>
            <w:vAlign w:val="center"/>
          </w:tcPr>
          <w:p w14:paraId="4951348F" w14:textId="77777777" w:rsidR="00C91D21" w:rsidRDefault="00C91D21" w:rsidP="004571C5">
            <w:pPr>
              <w:spacing w:after="0"/>
              <w:jc w:val="center"/>
            </w:pPr>
            <w:r>
              <w:t>C3</w:t>
            </w:r>
          </w:p>
        </w:tc>
        <w:tc>
          <w:tcPr>
            <w:tcW w:w="652" w:type="dxa"/>
            <w:shd w:val="clear" w:color="auto" w:fill="DBE5F1" w:themeFill="accent1" w:themeFillTint="33"/>
            <w:vAlign w:val="center"/>
          </w:tcPr>
          <w:p w14:paraId="4B5A3FA5" w14:textId="77777777" w:rsidR="00C91D21" w:rsidRDefault="00C91D21" w:rsidP="004571C5">
            <w:pPr>
              <w:spacing w:after="0"/>
              <w:jc w:val="center"/>
            </w:pPr>
            <w:r>
              <w:t>C4</w:t>
            </w:r>
          </w:p>
        </w:tc>
        <w:tc>
          <w:tcPr>
            <w:tcW w:w="652" w:type="dxa"/>
            <w:shd w:val="clear" w:color="auto" w:fill="DBE5F1" w:themeFill="accent1" w:themeFillTint="33"/>
            <w:vAlign w:val="center"/>
          </w:tcPr>
          <w:p w14:paraId="604873C8" w14:textId="77777777" w:rsidR="00C91D21" w:rsidRDefault="00C91D21" w:rsidP="004571C5">
            <w:pPr>
              <w:spacing w:after="0"/>
              <w:jc w:val="center"/>
            </w:pPr>
            <w:r>
              <w:t>P1</w:t>
            </w:r>
          </w:p>
        </w:tc>
        <w:tc>
          <w:tcPr>
            <w:tcW w:w="652" w:type="dxa"/>
            <w:shd w:val="clear" w:color="auto" w:fill="DBE5F1" w:themeFill="accent1" w:themeFillTint="33"/>
            <w:vAlign w:val="center"/>
          </w:tcPr>
          <w:p w14:paraId="568EAD80" w14:textId="77777777" w:rsidR="00C91D21" w:rsidRDefault="00C91D21" w:rsidP="004571C5">
            <w:pPr>
              <w:spacing w:after="0"/>
              <w:jc w:val="center"/>
            </w:pPr>
            <w:r>
              <w:t>P2</w:t>
            </w:r>
          </w:p>
        </w:tc>
        <w:tc>
          <w:tcPr>
            <w:tcW w:w="652" w:type="dxa"/>
            <w:shd w:val="clear" w:color="auto" w:fill="DBE5F1" w:themeFill="accent1" w:themeFillTint="33"/>
            <w:vAlign w:val="center"/>
          </w:tcPr>
          <w:p w14:paraId="3AA2EC47" w14:textId="77777777" w:rsidR="00C91D21" w:rsidRDefault="00C91D21" w:rsidP="004571C5">
            <w:pPr>
              <w:spacing w:after="0"/>
              <w:jc w:val="center"/>
            </w:pPr>
            <w:r>
              <w:t>P3</w:t>
            </w:r>
          </w:p>
        </w:tc>
        <w:tc>
          <w:tcPr>
            <w:tcW w:w="652" w:type="dxa"/>
            <w:shd w:val="clear" w:color="auto" w:fill="DBE5F1" w:themeFill="accent1" w:themeFillTint="33"/>
            <w:vAlign w:val="center"/>
          </w:tcPr>
          <w:p w14:paraId="174F4566" w14:textId="77777777" w:rsidR="00C91D21" w:rsidRDefault="00C91D21" w:rsidP="004571C5">
            <w:pPr>
              <w:spacing w:after="0"/>
              <w:jc w:val="center"/>
            </w:pPr>
            <w:r>
              <w:t>P4</w:t>
            </w:r>
          </w:p>
        </w:tc>
        <w:tc>
          <w:tcPr>
            <w:tcW w:w="652" w:type="dxa"/>
            <w:shd w:val="clear" w:color="auto" w:fill="DBE5F1" w:themeFill="accent1" w:themeFillTint="33"/>
            <w:vAlign w:val="center"/>
          </w:tcPr>
          <w:p w14:paraId="57261938" w14:textId="77777777" w:rsidR="00C91D21" w:rsidRDefault="00C91D21" w:rsidP="004571C5">
            <w:pPr>
              <w:spacing w:after="0"/>
              <w:jc w:val="center"/>
            </w:pPr>
            <w:r>
              <w:t>T1</w:t>
            </w:r>
          </w:p>
        </w:tc>
        <w:tc>
          <w:tcPr>
            <w:tcW w:w="652" w:type="dxa"/>
            <w:shd w:val="clear" w:color="auto" w:fill="DBE5F1" w:themeFill="accent1" w:themeFillTint="33"/>
            <w:vAlign w:val="center"/>
          </w:tcPr>
          <w:p w14:paraId="6BA257E7" w14:textId="77777777" w:rsidR="00C91D21" w:rsidRDefault="00C91D21" w:rsidP="004571C5">
            <w:pPr>
              <w:spacing w:after="0"/>
              <w:jc w:val="center"/>
            </w:pPr>
            <w:r>
              <w:t>T2</w:t>
            </w:r>
          </w:p>
        </w:tc>
        <w:tc>
          <w:tcPr>
            <w:tcW w:w="652" w:type="dxa"/>
            <w:shd w:val="clear" w:color="auto" w:fill="DBE5F1" w:themeFill="accent1" w:themeFillTint="33"/>
            <w:vAlign w:val="center"/>
          </w:tcPr>
          <w:p w14:paraId="4E169EF6" w14:textId="660B46CC" w:rsidR="00C91D21" w:rsidRDefault="00C91D21" w:rsidP="004571C5">
            <w:pPr>
              <w:spacing w:after="0"/>
              <w:jc w:val="center"/>
            </w:pPr>
            <w:r>
              <w:t>T3</w:t>
            </w:r>
          </w:p>
        </w:tc>
        <w:tc>
          <w:tcPr>
            <w:tcW w:w="652" w:type="dxa"/>
            <w:shd w:val="clear" w:color="auto" w:fill="DBE5F1" w:themeFill="accent1" w:themeFillTint="33"/>
            <w:vAlign w:val="center"/>
          </w:tcPr>
          <w:p w14:paraId="2229F3EC" w14:textId="1844CAF2" w:rsidR="00C91D21" w:rsidRDefault="00C91D21" w:rsidP="00924F44">
            <w:pPr>
              <w:spacing w:after="0"/>
              <w:jc w:val="center"/>
            </w:pPr>
            <w:r>
              <w:t>T4</w:t>
            </w:r>
          </w:p>
        </w:tc>
        <w:tc>
          <w:tcPr>
            <w:tcW w:w="652" w:type="dxa"/>
            <w:shd w:val="clear" w:color="auto" w:fill="DBE5F1" w:themeFill="accent1" w:themeFillTint="33"/>
            <w:vAlign w:val="center"/>
          </w:tcPr>
          <w:p w14:paraId="40A82D35" w14:textId="411BB4D1" w:rsidR="00C91D21" w:rsidRDefault="00C91D21" w:rsidP="00924F44">
            <w:pPr>
              <w:spacing w:after="0"/>
              <w:jc w:val="center"/>
            </w:pPr>
            <w:r>
              <w:t>T5</w:t>
            </w:r>
          </w:p>
        </w:tc>
        <w:tc>
          <w:tcPr>
            <w:tcW w:w="652" w:type="dxa"/>
            <w:shd w:val="clear" w:color="auto" w:fill="DBE5F1" w:themeFill="accent1" w:themeFillTint="33"/>
            <w:vAlign w:val="center"/>
          </w:tcPr>
          <w:p w14:paraId="79A2ABC1" w14:textId="47C55A38" w:rsidR="00C91D21" w:rsidRDefault="00C91D21" w:rsidP="00924F44">
            <w:pPr>
              <w:spacing w:after="0"/>
              <w:jc w:val="center"/>
            </w:pPr>
            <w:r>
              <w:t>T6</w:t>
            </w:r>
          </w:p>
        </w:tc>
      </w:tr>
      <w:tr w:rsidR="00C72BD4" w14:paraId="32D355C5" w14:textId="70A4076B" w:rsidTr="00840AE0">
        <w:tc>
          <w:tcPr>
            <w:tcW w:w="1759" w:type="dxa"/>
          </w:tcPr>
          <w:p w14:paraId="448D8B35" w14:textId="2471479E" w:rsidR="00374463" w:rsidRPr="004C707C" w:rsidRDefault="00374463" w:rsidP="00374463">
            <w:pPr>
              <w:ind w:left="22"/>
              <w:rPr>
                <w:rFonts w:ascii="Arial" w:hAnsi="Arial" w:cs="Arial"/>
                <w:sz w:val="22"/>
                <w:szCs w:val="22"/>
              </w:rPr>
            </w:pPr>
            <w:r w:rsidRPr="004C707C">
              <w:rPr>
                <w:rFonts w:ascii="Arial" w:hAnsi="Arial" w:cs="Arial"/>
                <w:sz w:val="22"/>
                <w:szCs w:val="22"/>
              </w:rPr>
              <w:t>Research Project</w:t>
            </w:r>
          </w:p>
        </w:tc>
        <w:tc>
          <w:tcPr>
            <w:tcW w:w="935" w:type="dxa"/>
          </w:tcPr>
          <w:p w14:paraId="052242D4" w14:textId="62A9EE86" w:rsidR="00374463" w:rsidRPr="004C707C" w:rsidRDefault="00374463" w:rsidP="00374463">
            <w:pPr>
              <w:rPr>
                <w:rFonts w:ascii="Arial" w:hAnsi="Arial" w:cs="Arial"/>
                <w:sz w:val="22"/>
                <w:szCs w:val="22"/>
              </w:rPr>
            </w:pPr>
            <w:r w:rsidRPr="004C707C">
              <w:rPr>
                <w:rFonts w:ascii="Arial" w:hAnsi="Arial" w:cs="Arial"/>
                <w:sz w:val="22"/>
                <w:szCs w:val="22"/>
              </w:rPr>
              <w:t>TBC</w:t>
            </w:r>
          </w:p>
        </w:tc>
        <w:tc>
          <w:tcPr>
            <w:tcW w:w="861" w:type="dxa"/>
          </w:tcPr>
          <w:p w14:paraId="0E6A78F0" w14:textId="2C80BF94" w:rsidR="00374463" w:rsidRPr="004C707C" w:rsidRDefault="00374463" w:rsidP="00374463">
            <w:pPr>
              <w:jc w:val="center"/>
              <w:rPr>
                <w:rFonts w:ascii="Arial" w:hAnsi="Arial" w:cs="Arial"/>
                <w:sz w:val="22"/>
                <w:szCs w:val="22"/>
              </w:rPr>
            </w:pPr>
            <w:r w:rsidRPr="004C707C">
              <w:rPr>
                <w:rFonts w:ascii="Arial" w:hAnsi="Arial" w:cs="Arial"/>
                <w:sz w:val="22"/>
                <w:szCs w:val="22"/>
              </w:rPr>
              <w:t>C</w:t>
            </w:r>
          </w:p>
        </w:tc>
        <w:tc>
          <w:tcPr>
            <w:tcW w:w="652" w:type="dxa"/>
            <w:vAlign w:val="center"/>
          </w:tcPr>
          <w:p w14:paraId="25AE5253" w14:textId="79863415"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2B990A67" w14:textId="6CD392CE"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2930D980" w14:textId="6A22CCBC" w:rsidR="00374463" w:rsidRPr="004C707C" w:rsidRDefault="001B40D3"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5214D34C" w14:textId="66F10AC2"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3FAF59C" w14:textId="7F2E2AEC" w:rsidR="00374463" w:rsidRPr="004C707C" w:rsidRDefault="004B1689" w:rsidP="004B1689">
            <w:pPr>
              <w:jc w:val="center"/>
              <w:rPr>
                <w:rFonts w:ascii="Arial" w:hAnsi="Arial" w:cs="Arial"/>
                <w:sz w:val="22"/>
                <w:szCs w:val="22"/>
              </w:rPr>
            </w:pPr>
            <w:r w:rsidRPr="004C707C">
              <w:rPr>
                <w:rFonts w:ascii="Arial" w:hAnsi="Arial" w:cs="Arial"/>
                <w:sz w:val="22"/>
                <w:szCs w:val="22"/>
              </w:rPr>
              <w:t>D</w:t>
            </w:r>
            <w:r w:rsidR="00C5415F" w:rsidRPr="004C707C">
              <w:rPr>
                <w:rFonts w:ascii="Arial" w:hAnsi="Arial" w:cs="Arial"/>
                <w:sz w:val="22"/>
                <w:szCs w:val="22"/>
              </w:rPr>
              <w:t>A</w:t>
            </w:r>
          </w:p>
        </w:tc>
        <w:tc>
          <w:tcPr>
            <w:tcW w:w="652" w:type="dxa"/>
            <w:vAlign w:val="center"/>
          </w:tcPr>
          <w:p w14:paraId="4DAD23D5" w14:textId="72AD5769" w:rsidR="00374463" w:rsidRPr="004C707C" w:rsidRDefault="004B1689"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06448B22" w14:textId="04EA1B03" w:rsidR="00374463" w:rsidRPr="004C707C" w:rsidRDefault="004B1689" w:rsidP="004B1689">
            <w:pPr>
              <w:jc w:val="center"/>
              <w:rPr>
                <w:rFonts w:ascii="Arial" w:hAnsi="Arial" w:cs="Arial"/>
                <w:sz w:val="22"/>
                <w:szCs w:val="22"/>
              </w:rPr>
            </w:pPr>
            <w:r w:rsidRPr="004C707C">
              <w:rPr>
                <w:rFonts w:ascii="Arial" w:hAnsi="Arial" w:cs="Arial"/>
                <w:sz w:val="22"/>
                <w:szCs w:val="22"/>
              </w:rPr>
              <w:t>TD</w:t>
            </w:r>
            <w:r w:rsidR="004973AE" w:rsidRPr="004C707C">
              <w:rPr>
                <w:rFonts w:ascii="Arial" w:hAnsi="Arial" w:cs="Arial"/>
                <w:sz w:val="22"/>
                <w:szCs w:val="22"/>
              </w:rPr>
              <w:t>A</w:t>
            </w:r>
          </w:p>
        </w:tc>
        <w:tc>
          <w:tcPr>
            <w:tcW w:w="652" w:type="dxa"/>
            <w:vAlign w:val="center"/>
          </w:tcPr>
          <w:p w14:paraId="0E9A4848" w14:textId="266D0A47"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4FD3BD15" w14:textId="403011C5" w:rsidR="00374463" w:rsidRPr="004C707C" w:rsidRDefault="00374463" w:rsidP="004B1689">
            <w:pPr>
              <w:jc w:val="center"/>
              <w:rPr>
                <w:rFonts w:ascii="Arial" w:hAnsi="Arial" w:cs="Arial"/>
                <w:sz w:val="22"/>
                <w:szCs w:val="22"/>
              </w:rPr>
            </w:pPr>
          </w:p>
        </w:tc>
        <w:tc>
          <w:tcPr>
            <w:tcW w:w="652" w:type="dxa"/>
            <w:vAlign w:val="center"/>
          </w:tcPr>
          <w:p w14:paraId="0909C10C" w14:textId="55F3774C" w:rsidR="00374463" w:rsidRPr="004C707C" w:rsidRDefault="004B1689"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563FAAD8" w14:textId="77777777" w:rsidR="00374463" w:rsidRPr="004C707C" w:rsidRDefault="00374463" w:rsidP="004B1689">
            <w:pPr>
              <w:jc w:val="center"/>
              <w:rPr>
                <w:rFonts w:ascii="Arial" w:hAnsi="Arial" w:cs="Arial"/>
                <w:sz w:val="22"/>
                <w:szCs w:val="22"/>
              </w:rPr>
            </w:pPr>
          </w:p>
        </w:tc>
        <w:tc>
          <w:tcPr>
            <w:tcW w:w="652" w:type="dxa"/>
            <w:vAlign w:val="center"/>
          </w:tcPr>
          <w:p w14:paraId="638A173A" w14:textId="77777777" w:rsidR="00374463" w:rsidRPr="004C707C" w:rsidRDefault="00374463" w:rsidP="004B1689">
            <w:pPr>
              <w:jc w:val="center"/>
              <w:rPr>
                <w:rFonts w:ascii="Arial" w:hAnsi="Arial" w:cs="Arial"/>
                <w:sz w:val="22"/>
                <w:szCs w:val="22"/>
              </w:rPr>
            </w:pPr>
          </w:p>
        </w:tc>
        <w:tc>
          <w:tcPr>
            <w:tcW w:w="652" w:type="dxa"/>
            <w:vAlign w:val="center"/>
          </w:tcPr>
          <w:p w14:paraId="43AA0874" w14:textId="544AAC47" w:rsidR="00374463" w:rsidRPr="004C707C" w:rsidRDefault="004973AE"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6D1311B2" w14:textId="7159DC70" w:rsidR="00374463" w:rsidRPr="004C707C" w:rsidRDefault="004B1689"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3F942EC7" w14:textId="58DEA0DA" w:rsidR="00374463" w:rsidRPr="004C707C" w:rsidRDefault="004B1689"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3665016B" w14:textId="20DD0A09" w:rsidR="00374463" w:rsidRPr="004C707C" w:rsidRDefault="004B1689" w:rsidP="004B1689">
            <w:pPr>
              <w:jc w:val="center"/>
              <w:rPr>
                <w:rFonts w:ascii="Arial" w:hAnsi="Arial" w:cs="Arial"/>
                <w:sz w:val="22"/>
                <w:szCs w:val="22"/>
              </w:rPr>
            </w:pPr>
            <w:r w:rsidRPr="004C707C">
              <w:rPr>
                <w:rFonts w:ascii="Arial" w:hAnsi="Arial" w:cs="Arial"/>
                <w:sz w:val="22"/>
                <w:szCs w:val="22"/>
              </w:rPr>
              <w:t>DA</w:t>
            </w:r>
          </w:p>
        </w:tc>
        <w:tc>
          <w:tcPr>
            <w:tcW w:w="652" w:type="dxa"/>
            <w:vAlign w:val="center"/>
          </w:tcPr>
          <w:p w14:paraId="07A5A2A9" w14:textId="48C256FD" w:rsidR="00374463" w:rsidRPr="004C707C" w:rsidRDefault="004B1689" w:rsidP="004B1689">
            <w:pPr>
              <w:jc w:val="center"/>
              <w:rPr>
                <w:rFonts w:ascii="Arial" w:hAnsi="Arial" w:cs="Arial"/>
                <w:sz w:val="22"/>
                <w:szCs w:val="22"/>
              </w:rPr>
            </w:pPr>
            <w:r w:rsidRPr="004C707C">
              <w:rPr>
                <w:rFonts w:ascii="Arial" w:hAnsi="Arial" w:cs="Arial"/>
                <w:sz w:val="22"/>
                <w:szCs w:val="22"/>
              </w:rPr>
              <w:t>D</w:t>
            </w:r>
          </w:p>
        </w:tc>
        <w:tc>
          <w:tcPr>
            <w:tcW w:w="652" w:type="dxa"/>
            <w:vAlign w:val="center"/>
          </w:tcPr>
          <w:p w14:paraId="5FBD7AE5" w14:textId="226F955F"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r>
      <w:tr w:rsidR="00C72BD4" w14:paraId="1C875600" w14:textId="03209A1B" w:rsidTr="00840AE0">
        <w:tc>
          <w:tcPr>
            <w:tcW w:w="1759" w:type="dxa"/>
          </w:tcPr>
          <w:p w14:paraId="708E395C" w14:textId="761BAD1D" w:rsidR="00374463" w:rsidRPr="004C707C" w:rsidRDefault="00374463" w:rsidP="00374463">
            <w:pPr>
              <w:ind w:left="22"/>
              <w:rPr>
                <w:rFonts w:ascii="Arial" w:hAnsi="Arial" w:cs="Arial"/>
                <w:sz w:val="22"/>
                <w:szCs w:val="22"/>
              </w:rPr>
            </w:pPr>
            <w:r w:rsidRPr="004C707C">
              <w:rPr>
                <w:rFonts w:ascii="Arial" w:hAnsi="Arial" w:cs="Arial"/>
                <w:sz w:val="22"/>
                <w:szCs w:val="22"/>
              </w:rPr>
              <w:t>Management and Leadership for Dispensing Opticians</w:t>
            </w:r>
          </w:p>
        </w:tc>
        <w:tc>
          <w:tcPr>
            <w:tcW w:w="935" w:type="dxa"/>
          </w:tcPr>
          <w:p w14:paraId="1B3B739D" w14:textId="5916E245" w:rsidR="00374463" w:rsidRPr="004C707C" w:rsidRDefault="00374463" w:rsidP="00374463">
            <w:pPr>
              <w:rPr>
                <w:rFonts w:ascii="Arial" w:hAnsi="Arial" w:cs="Arial"/>
                <w:sz w:val="22"/>
                <w:szCs w:val="22"/>
              </w:rPr>
            </w:pPr>
            <w:r w:rsidRPr="004C707C">
              <w:rPr>
                <w:rFonts w:ascii="Arial" w:hAnsi="Arial" w:cs="Arial"/>
                <w:sz w:val="22"/>
                <w:szCs w:val="22"/>
              </w:rPr>
              <w:t>TBC</w:t>
            </w:r>
          </w:p>
        </w:tc>
        <w:tc>
          <w:tcPr>
            <w:tcW w:w="861" w:type="dxa"/>
          </w:tcPr>
          <w:p w14:paraId="52CF04CF" w14:textId="12C656BA" w:rsidR="00374463" w:rsidRPr="004C707C" w:rsidRDefault="00374463" w:rsidP="00374463">
            <w:pPr>
              <w:jc w:val="center"/>
              <w:rPr>
                <w:rFonts w:ascii="Arial" w:hAnsi="Arial" w:cs="Arial"/>
                <w:sz w:val="22"/>
                <w:szCs w:val="22"/>
              </w:rPr>
            </w:pPr>
            <w:r w:rsidRPr="004C707C">
              <w:rPr>
                <w:rFonts w:ascii="Arial" w:hAnsi="Arial" w:cs="Arial"/>
                <w:sz w:val="22"/>
                <w:szCs w:val="22"/>
              </w:rPr>
              <w:t>C</w:t>
            </w:r>
          </w:p>
        </w:tc>
        <w:tc>
          <w:tcPr>
            <w:tcW w:w="652" w:type="dxa"/>
            <w:vAlign w:val="center"/>
          </w:tcPr>
          <w:p w14:paraId="6AF84A92" w14:textId="05517219"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5251A6EB" w14:textId="19A6797D"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217D6428" w14:textId="77777777" w:rsidR="00374463" w:rsidRPr="004C707C" w:rsidRDefault="00374463" w:rsidP="004B1689">
            <w:pPr>
              <w:jc w:val="center"/>
              <w:rPr>
                <w:rFonts w:ascii="Arial" w:hAnsi="Arial" w:cs="Arial"/>
                <w:sz w:val="22"/>
                <w:szCs w:val="22"/>
              </w:rPr>
            </w:pPr>
          </w:p>
        </w:tc>
        <w:tc>
          <w:tcPr>
            <w:tcW w:w="652" w:type="dxa"/>
            <w:vAlign w:val="center"/>
          </w:tcPr>
          <w:p w14:paraId="627823C0" w14:textId="483692E3"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600790F" w14:textId="228F78B8" w:rsidR="00374463" w:rsidRPr="004C707C" w:rsidRDefault="00374463" w:rsidP="004B1689">
            <w:pPr>
              <w:jc w:val="center"/>
              <w:rPr>
                <w:rFonts w:ascii="Arial" w:hAnsi="Arial" w:cs="Arial"/>
                <w:sz w:val="22"/>
                <w:szCs w:val="22"/>
              </w:rPr>
            </w:pPr>
          </w:p>
        </w:tc>
        <w:tc>
          <w:tcPr>
            <w:tcW w:w="652" w:type="dxa"/>
            <w:vAlign w:val="center"/>
          </w:tcPr>
          <w:p w14:paraId="4B30F509" w14:textId="15FB9F7B" w:rsidR="00374463" w:rsidRPr="004C707C" w:rsidRDefault="004B1689"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30354A24" w14:textId="08F956C9" w:rsidR="00374463" w:rsidRPr="004C707C" w:rsidRDefault="004B1689"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076A01D3" w14:textId="1FF1603E" w:rsidR="00374463" w:rsidRPr="004C707C" w:rsidRDefault="00374463" w:rsidP="004B1689">
            <w:pPr>
              <w:jc w:val="center"/>
              <w:rPr>
                <w:rFonts w:ascii="Arial" w:hAnsi="Arial" w:cs="Arial"/>
                <w:sz w:val="22"/>
                <w:szCs w:val="22"/>
              </w:rPr>
            </w:pPr>
          </w:p>
        </w:tc>
        <w:tc>
          <w:tcPr>
            <w:tcW w:w="652" w:type="dxa"/>
            <w:vAlign w:val="center"/>
          </w:tcPr>
          <w:p w14:paraId="08D4BEB8" w14:textId="77777777" w:rsidR="00374463" w:rsidRPr="004C707C" w:rsidRDefault="00374463" w:rsidP="004B1689">
            <w:pPr>
              <w:jc w:val="center"/>
              <w:rPr>
                <w:rFonts w:ascii="Arial" w:hAnsi="Arial" w:cs="Arial"/>
                <w:sz w:val="22"/>
                <w:szCs w:val="22"/>
              </w:rPr>
            </w:pPr>
          </w:p>
        </w:tc>
        <w:tc>
          <w:tcPr>
            <w:tcW w:w="652" w:type="dxa"/>
            <w:vAlign w:val="center"/>
          </w:tcPr>
          <w:p w14:paraId="64A53BC2" w14:textId="77777777" w:rsidR="00374463" w:rsidRPr="004C707C" w:rsidRDefault="00374463" w:rsidP="004B1689">
            <w:pPr>
              <w:jc w:val="center"/>
              <w:rPr>
                <w:rFonts w:ascii="Arial" w:hAnsi="Arial" w:cs="Arial"/>
                <w:sz w:val="22"/>
                <w:szCs w:val="22"/>
              </w:rPr>
            </w:pPr>
          </w:p>
        </w:tc>
        <w:tc>
          <w:tcPr>
            <w:tcW w:w="652" w:type="dxa"/>
            <w:vAlign w:val="center"/>
          </w:tcPr>
          <w:p w14:paraId="31F2740B" w14:textId="77777777" w:rsidR="00374463" w:rsidRPr="004C707C" w:rsidRDefault="00374463" w:rsidP="004B1689">
            <w:pPr>
              <w:jc w:val="center"/>
              <w:rPr>
                <w:rFonts w:ascii="Arial" w:hAnsi="Arial" w:cs="Arial"/>
                <w:sz w:val="22"/>
                <w:szCs w:val="22"/>
              </w:rPr>
            </w:pPr>
          </w:p>
        </w:tc>
        <w:tc>
          <w:tcPr>
            <w:tcW w:w="652" w:type="dxa"/>
            <w:vAlign w:val="center"/>
          </w:tcPr>
          <w:p w14:paraId="3D5A996C" w14:textId="77777777" w:rsidR="00374463" w:rsidRPr="004C707C" w:rsidRDefault="00374463" w:rsidP="004B1689">
            <w:pPr>
              <w:jc w:val="center"/>
              <w:rPr>
                <w:rFonts w:ascii="Arial" w:hAnsi="Arial" w:cs="Arial"/>
                <w:sz w:val="22"/>
                <w:szCs w:val="22"/>
              </w:rPr>
            </w:pPr>
          </w:p>
        </w:tc>
        <w:tc>
          <w:tcPr>
            <w:tcW w:w="652" w:type="dxa"/>
            <w:vAlign w:val="center"/>
          </w:tcPr>
          <w:p w14:paraId="57BC8C64" w14:textId="0F411FB9" w:rsidR="00374463" w:rsidRPr="004C707C" w:rsidRDefault="004973AE" w:rsidP="004B1689">
            <w:pPr>
              <w:jc w:val="center"/>
              <w:rPr>
                <w:rFonts w:ascii="Arial" w:hAnsi="Arial" w:cs="Arial"/>
                <w:sz w:val="22"/>
                <w:szCs w:val="22"/>
              </w:rPr>
            </w:pPr>
            <w:r w:rsidRPr="004C707C">
              <w:rPr>
                <w:rFonts w:ascii="Arial" w:hAnsi="Arial" w:cs="Arial"/>
                <w:sz w:val="22"/>
                <w:szCs w:val="22"/>
              </w:rPr>
              <w:t>T</w:t>
            </w:r>
            <w:r w:rsidR="004B1689" w:rsidRPr="004C707C">
              <w:rPr>
                <w:rFonts w:ascii="Arial" w:hAnsi="Arial" w:cs="Arial"/>
                <w:sz w:val="22"/>
                <w:szCs w:val="22"/>
              </w:rPr>
              <w:t>D</w:t>
            </w:r>
            <w:r w:rsidRPr="004C707C">
              <w:rPr>
                <w:rFonts w:ascii="Arial" w:hAnsi="Arial" w:cs="Arial"/>
                <w:sz w:val="22"/>
                <w:szCs w:val="22"/>
              </w:rPr>
              <w:t>A</w:t>
            </w:r>
          </w:p>
        </w:tc>
        <w:tc>
          <w:tcPr>
            <w:tcW w:w="652" w:type="dxa"/>
            <w:vAlign w:val="center"/>
          </w:tcPr>
          <w:p w14:paraId="7762AF18" w14:textId="77777777" w:rsidR="00374463" w:rsidRPr="004C707C" w:rsidRDefault="00374463" w:rsidP="004B1689">
            <w:pPr>
              <w:jc w:val="center"/>
              <w:rPr>
                <w:rFonts w:ascii="Arial" w:hAnsi="Arial" w:cs="Arial"/>
                <w:sz w:val="22"/>
                <w:szCs w:val="22"/>
              </w:rPr>
            </w:pPr>
          </w:p>
        </w:tc>
        <w:tc>
          <w:tcPr>
            <w:tcW w:w="652" w:type="dxa"/>
            <w:vAlign w:val="center"/>
          </w:tcPr>
          <w:p w14:paraId="0BAA3A32" w14:textId="59B0D5A7"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44C9D474" w14:textId="77777777" w:rsidR="00374463" w:rsidRPr="004C707C" w:rsidRDefault="00374463" w:rsidP="004B1689">
            <w:pPr>
              <w:jc w:val="center"/>
              <w:rPr>
                <w:rFonts w:ascii="Arial" w:hAnsi="Arial" w:cs="Arial"/>
                <w:sz w:val="22"/>
                <w:szCs w:val="22"/>
              </w:rPr>
            </w:pPr>
          </w:p>
        </w:tc>
        <w:tc>
          <w:tcPr>
            <w:tcW w:w="652" w:type="dxa"/>
            <w:vAlign w:val="center"/>
          </w:tcPr>
          <w:p w14:paraId="47995961" w14:textId="77777777" w:rsidR="00374463" w:rsidRPr="004C707C" w:rsidRDefault="00374463" w:rsidP="004B1689">
            <w:pPr>
              <w:jc w:val="center"/>
              <w:rPr>
                <w:rFonts w:ascii="Arial" w:hAnsi="Arial" w:cs="Arial"/>
                <w:sz w:val="22"/>
                <w:szCs w:val="22"/>
              </w:rPr>
            </w:pPr>
          </w:p>
        </w:tc>
        <w:tc>
          <w:tcPr>
            <w:tcW w:w="652" w:type="dxa"/>
            <w:vAlign w:val="center"/>
          </w:tcPr>
          <w:p w14:paraId="14C4BB67" w14:textId="592CA5AF"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r>
      <w:tr w:rsidR="00C72BD4" w14:paraId="5BD3BA92" w14:textId="5A561DBC" w:rsidTr="00840AE0">
        <w:tc>
          <w:tcPr>
            <w:tcW w:w="1759" w:type="dxa"/>
          </w:tcPr>
          <w:p w14:paraId="0EFAFC92" w14:textId="0A4A3B0A" w:rsidR="00374463" w:rsidRPr="004C707C" w:rsidRDefault="00374463" w:rsidP="00374463">
            <w:pPr>
              <w:ind w:left="22"/>
              <w:rPr>
                <w:rFonts w:ascii="Arial" w:hAnsi="Arial" w:cs="Arial"/>
                <w:sz w:val="22"/>
                <w:szCs w:val="22"/>
              </w:rPr>
            </w:pPr>
            <w:r w:rsidRPr="004C707C">
              <w:rPr>
                <w:rFonts w:ascii="Arial" w:hAnsi="Arial" w:cs="Arial"/>
                <w:sz w:val="22"/>
                <w:szCs w:val="22"/>
              </w:rPr>
              <w:t xml:space="preserve">Reflection on Professional Practice </w:t>
            </w:r>
          </w:p>
        </w:tc>
        <w:tc>
          <w:tcPr>
            <w:tcW w:w="935" w:type="dxa"/>
          </w:tcPr>
          <w:p w14:paraId="4DB813DA" w14:textId="5B1D05FA" w:rsidR="00374463" w:rsidRPr="004C707C" w:rsidRDefault="00374463" w:rsidP="00374463">
            <w:pPr>
              <w:rPr>
                <w:rFonts w:ascii="Arial" w:hAnsi="Arial" w:cs="Arial"/>
                <w:sz w:val="22"/>
                <w:szCs w:val="22"/>
              </w:rPr>
            </w:pPr>
            <w:r w:rsidRPr="004C707C">
              <w:rPr>
                <w:rFonts w:ascii="Arial" w:hAnsi="Arial" w:cs="Arial"/>
                <w:sz w:val="22"/>
                <w:szCs w:val="22"/>
              </w:rPr>
              <w:t>TBC</w:t>
            </w:r>
          </w:p>
        </w:tc>
        <w:tc>
          <w:tcPr>
            <w:tcW w:w="861" w:type="dxa"/>
          </w:tcPr>
          <w:p w14:paraId="29DE6F7C" w14:textId="0346D348" w:rsidR="00374463" w:rsidRPr="004C707C" w:rsidRDefault="00374463" w:rsidP="00374463">
            <w:pPr>
              <w:jc w:val="center"/>
              <w:rPr>
                <w:rFonts w:ascii="Arial" w:hAnsi="Arial" w:cs="Arial"/>
                <w:sz w:val="22"/>
                <w:szCs w:val="22"/>
              </w:rPr>
            </w:pPr>
            <w:r w:rsidRPr="004C707C">
              <w:rPr>
                <w:rFonts w:ascii="Arial" w:hAnsi="Arial" w:cs="Arial"/>
                <w:sz w:val="22"/>
                <w:szCs w:val="22"/>
              </w:rPr>
              <w:t>C</w:t>
            </w:r>
          </w:p>
        </w:tc>
        <w:tc>
          <w:tcPr>
            <w:tcW w:w="652" w:type="dxa"/>
            <w:vAlign w:val="center"/>
          </w:tcPr>
          <w:p w14:paraId="5567A0FE" w14:textId="04EAA7FE"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3980BEA" w14:textId="1D76254C"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7B0DC91A" w14:textId="77777777" w:rsidR="00374463" w:rsidRPr="004C707C" w:rsidRDefault="00374463" w:rsidP="004B1689">
            <w:pPr>
              <w:jc w:val="center"/>
              <w:rPr>
                <w:rFonts w:ascii="Arial" w:hAnsi="Arial" w:cs="Arial"/>
                <w:sz w:val="22"/>
                <w:szCs w:val="22"/>
              </w:rPr>
            </w:pPr>
          </w:p>
        </w:tc>
        <w:tc>
          <w:tcPr>
            <w:tcW w:w="652" w:type="dxa"/>
            <w:vAlign w:val="center"/>
          </w:tcPr>
          <w:p w14:paraId="5AE8D405" w14:textId="7E8D6BCC" w:rsidR="00374463" w:rsidRPr="004C707C" w:rsidRDefault="004B1689" w:rsidP="004B1689">
            <w:pPr>
              <w:jc w:val="center"/>
              <w:rPr>
                <w:rFonts w:ascii="Arial" w:hAnsi="Arial" w:cs="Arial"/>
                <w:sz w:val="22"/>
                <w:szCs w:val="22"/>
              </w:rPr>
            </w:pPr>
            <w:r w:rsidRPr="004C707C">
              <w:rPr>
                <w:rFonts w:ascii="Arial" w:hAnsi="Arial" w:cs="Arial"/>
                <w:sz w:val="22"/>
                <w:szCs w:val="22"/>
              </w:rPr>
              <w:t>D</w:t>
            </w:r>
          </w:p>
        </w:tc>
        <w:tc>
          <w:tcPr>
            <w:tcW w:w="652" w:type="dxa"/>
            <w:vAlign w:val="center"/>
          </w:tcPr>
          <w:p w14:paraId="311A9B1C" w14:textId="126D5E48" w:rsidR="00374463" w:rsidRPr="004C707C" w:rsidRDefault="00374463" w:rsidP="004B1689">
            <w:pPr>
              <w:jc w:val="center"/>
              <w:rPr>
                <w:rFonts w:ascii="Arial" w:hAnsi="Arial" w:cs="Arial"/>
                <w:sz w:val="22"/>
                <w:szCs w:val="22"/>
              </w:rPr>
            </w:pPr>
          </w:p>
        </w:tc>
        <w:tc>
          <w:tcPr>
            <w:tcW w:w="652" w:type="dxa"/>
            <w:vAlign w:val="center"/>
          </w:tcPr>
          <w:p w14:paraId="64BD4C19" w14:textId="75FBA17C"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4D1D4D7F" w14:textId="09271CAA" w:rsidR="00374463" w:rsidRPr="004C707C" w:rsidRDefault="00374463" w:rsidP="004B1689">
            <w:pPr>
              <w:jc w:val="center"/>
              <w:rPr>
                <w:rFonts w:ascii="Arial" w:hAnsi="Arial" w:cs="Arial"/>
                <w:sz w:val="22"/>
                <w:szCs w:val="22"/>
              </w:rPr>
            </w:pPr>
          </w:p>
        </w:tc>
        <w:tc>
          <w:tcPr>
            <w:tcW w:w="652" w:type="dxa"/>
            <w:vAlign w:val="center"/>
          </w:tcPr>
          <w:p w14:paraId="7832E8FC" w14:textId="0AFDE5C3" w:rsidR="00374463" w:rsidRPr="004C707C" w:rsidRDefault="00374463" w:rsidP="004B1689">
            <w:pPr>
              <w:jc w:val="center"/>
              <w:rPr>
                <w:rFonts w:ascii="Arial" w:hAnsi="Arial" w:cs="Arial"/>
                <w:sz w:val="22"/>
                <w:szCs w:val="22"/>
              </w:rPr>
            </w:pPr>
          </w:p>
        </w:tc>
        <w:tc>
          <w:tcPr>
            <w:tcW w:w="652" w:type="dxa"/>
            <w:vAlign w:val="center"/>
          </w:tcPr>
          <w:p w14:paraId="5421024F" w14:textId="516F1133" w:rsidR="00374463" w:rsidRPr="004C707C" w:rsidRDefault="00374463" w:rsidP="004B1689">
            <w:pPr>
              <w:jc w:val="center"/>
              <w:rPr>
                <w:rFonts w:ascii="Arial" w:hAnsi="Arial" w:cs="Arial"/>
                <w:sz w:val="22"/>
                <w:szCs w:val="22"/>
              </w:rPr>
            </w:pPr>
          </w:p>
        </w:tc>
        <w:tc>
          <w:tcPr>
            <w:tcW w:w="652" w:type="dxa"/>
            <w:vAlign w:val="center"/>
          </w:tcPr>
          <w:p w14:paraId="116266CC" w14:textId="03C18FC9"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70E4846" w14:textId="1E941DB2" w:rsidR="00374463" w:rsidRPr="004C707C" w:rsidRDefault="00374463" w:rsidP="004B1689">
            <w:pPr>
              <w:jc w:val="center"/>
              <w:rPr>
                <w:rFonts w:ascii="Arial" w:hAnsi="Arial" w:cs="Arial"/>
                <w:sz w:val="22"/>
                <w:szCs w:val="22"/>
              </w:rPr>
            </w:pPr>
          </w:p>
        </w:tc>
        <w:tc>
          <w:tcPr>
            <w:tcW w:w="652" w:type="dxa"/>
            <w:vAlign w:val="center"/>
          </w:tcPr>
          <w:p w14:paraId="49F766B1" w14:textId="77777777" w:rsidR="00374463" w:rsidRPr="004C707C" w:rsidRDefault="00374463" w:rsidP="004B1689">
            <w:pPr>
              <w:jc w:val="center"/>
              <w:rPr>
                <w:rFonts w:ascii="Arial" w:hAnsi="Arial" w:cs="Arial"/>
                <w:sz w:val="22"/>
                <w:szCs w:val="22"/>
              </w:rPr>
            </w:pPr>
          </w:p>
        </w:tc>
        <w:tc>
          <w:tcPr>
            <w:tcW w:w="652" w:type="dxa"/>
            <w:vAlign w:val="center"/>
          </w:tcPr>
          <w:p w14:paraId="332B7629" w14:textId="2D2EB6D6" w:rsidR="00374463" w:rsidRPr="004C707C" w:rsidRDefault="00374463" w:rsidP="004B1689">
            <w:pPr>
              <w:jc w:val="center"/>
              <w:rPr>
                <w:rFonts w:ascii="Arial" w:hAnsi="Arial" w:cs="Arial"/>
                <w:sz w:val="22"/>
                <w:szCs w:val="22"/>
              </w:rPr>
            </w:pPr>
          </w:p>
        </w:tc>
        <w:tc>
          <w:tcPr>
            <w:tcW w:w="652" w:type="dxa"/>
            <w:vAlign w:val="center"/>
          </w:tcPr>
          <w:p w14:paraId="2560BEEA" w14:textId="7BEDA558" w:rsidR="00374463" w:rsidRPr="004C707C" w:rsidRDefault="00374463" w:rsidP="004B1689">
            <w:pPr>
              <w:jc w:val="center"/>
              <w:rPr>
                <w:rFonts w:ascii="Arial" w:hAnsi="Arial" w:cs="Arial"/>
                <w:sz w:val="22"/>
                <w:szCs w:val="22"/>
              </w:rPr>
            </w:pPr>
            <w:r w:rsidRPr="004C707C">
              <w:rPr>
                <w:rFonts w:ascii="Arial" w:hAnsi="Arial" w:cs="Arial"/>
                <w:sz w:val="22"/>
                <w:szCs w:val="22"/>
              </w:rPr>
              <w:t>A</w:t>
            </w:r>
          </w:p>
        </w:tc>
        <w:tc>
          <w:tcPr>
            <w:tcW w:w="652" w:type="dxa"/>
            <w:vAlign w:val="center"/>
          </w:tcPr>
          <w:p w14:paraId="1CA40800" w14:textId="77777777" w:rsidR="00374463" w:rsidRPr="004C707C" w:rsidRDefault="00374463" w:rsidP="004B1689">
            <w:pPr>
              <w:jc w:val="center"/>
              <w:rPr>
                <w:rFonts w:ascii="Arial" w:hAnsi="Arial" w:cs="Arial"/>
                <w:sz w:val="22"/>
                <w:szCs w:val="22"/>
              </w:rPr>
            </w:pPr>
          </w:p>
        </w:tc>
        <w:tc>
          <w:tcPr>
            <w:tcW w:w="652" w:type="dxa"/>
            <w:vAlign w:val="center"/>
          </w:tcPr>
          <w:p w14:paraId="20560418" w14:textId="5ECC305D" w:rsidR="00374463" w:rsidRPr="004C707C" w:rsidRDefault="00374463" w:rsidP="004B1689">
            <w:pPr>
              <w:jc w:val="center"/>
              <w:rPr>
                <w:rFonts w:ascii="Arial" w:hAnsi="Arial" w:cs="Arial"/>
                <w:sz w:val="22"/>
                <w:szCs w:val="22"/>
              </w:rPr>
            </w:pPr>
          </w:p>
        </w:tc>
        <w:tc>
          <w:tcPr>
            <w:tcW w:w="652" w:type="dxa"/>
            <w:vAlign w:val="center"/>
          </w:tcPr>
          <w:p w14:paraId="57E23F2E" w14:textId="04F44E41" w:rsidR="00374463" w:rsidRPr="004C707C" w:rsidRDefault="004B1689"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4BF926F" w14:textId="77777777" w:rsidR="00374463" w:rsidRPr="004C707C" w:rsidRDefault="00374463" w:rsidP="004B1689">
            <w:pPr>
              <w:jc w:val="center"/>
              <w:rPr>
                <w:rFonts w:ascii="Arial" w:hAnsi="Arial" w:cs="Arial"/>
                <w:sz w:val="22"/>
                <w:szCs w:val="22"/>
              </w:rPr>
            </w:pPr>
          </w:p>
        </w:tc>
      </w:tr>
      <w:tr w:rsidR="00C72BD4" w14:paraId="5BE25B2D" w14:textId="34617DB3" w:rsidTr="00840AE0">
        <w:tc>
          <w:tcPr>
            <w:tcW w:w="1759" w:type="dxa"/>
          </w:tcPr>
          <w:p w14:paraId="64A95352" w14:textId="5CC79C1D" w:rsidR="00374463" w:rsidRPr="004C707C" w:rsidRDefault="00374463" w:rsidP="00374463">
            <w:pPr>
              <w:ind w:left="22"/>
              <w:rPr>
                <w:rFonts w:ascii="Arial" w:hAnsi="Arial" w:cs="Arial"/>
                <w:sz w:val="22"/>
                <w:szCs w:val="22"/>
              </w:rPr>
            </w:pPr>
            <w:r w:rsidRPr="004C707C">
              <w:rPr>
                <w:rFonts w:ascii="Arial" w:hAnsi="Arial" w:cs="Arial"/>
                <w:sz w:val="22"/>
                <w:szCs w:val="22"/>
              </w:rPr>
              <w:t>Ophthalmic Business and Retail</w:t>
            </w:r>
          </w:p>
        </w:tc>
        <w:tc>
          <w:tcPr>
            <w:tcW w:w="935" w:type="dxa"/>
          </w:tcPr>
          <w:p w14:paraId="4EEE5A4A" w14:textId="261A7E51" w:rsidR="00374463" w:rsidRPr="004C707C" w:rsidRDefault="00374463" w:rsidP="00374463">
            <w:pPr>
              <w:rPr>
                <w:rFonts w:ascii="Arial" w:hAnsi="Arial" w:cs="Arial"/>
                <w:sz w:val="22"/>
                <w:szCs w:val="22"/>
              </w:rPr>
            </w:pPr>
            <w:r w:rsidRPr="004C707C">
              <w:rPr>
                <w:rFonts w:ascii="Arial" w:hAnsi="Arial" w:cs="Arial"/>
                <w:sz w:val="22"/>
                <w:szCs w:val="22"/>
              </w:rPr>
              <w:t>TBC</w:t>
            </w:r>
          </w:p>
        </w:tc>
        <w:tc>
          <w:tcPr>
            <w:tcW w:w="861" w:type="dxa"/>
          </w:tcPr>
          <w:p w14:paraId="290A9922" w14:textId="27358043" w:rsidR="00374463" w:rsidRPr="004C707C" w:rsidRDefault="00374463" w:rsidP="00374463">
            <w:pPr>
              <w:jc w:val="center"/>
              <w:rPr>
                <w:rFonts w:ascii="Arial" w:hAnsi="Arial" w:cs="Arial"/>
                <w:sz w:val="22"/>
                <w:szCs w:val="22"/>
              </w:rPr>
            </w:pPr>
            <w:r w:rsidRPr="004C707C">
              <w:rPr>
                <w:rFonts w:ascii="Arial" w:hAnsi="Arial" w:cs="Arial"/>
                <w:sz w:val="22"/>
                <w:szCs w:val="22"/>
              </w:rPr>
              <w:t>C</w:t>
            </w:r>
          </w:p>
        </w:tc>
        <w:tc>
          <w:tcPr>
            <w:tcW w:w="652" w:type="dxa"/>
            <w:vAlign w:val="center"/>
          </w:tcPr>
          <w:p w14:paraId="16A1756F" w14:textId="0038F63E" w:rsidR="00374463" w:rsidRPr="004C707C" w:rsidRDefault="00374463" w:rsidP="004B1689">
            <w:pPr>
              <w:jc w:val="center"/>
              <w:rPr>
                <w:rFonts w:ascii="Arial" w:hAnsi="Arial" w:cs="Arial"/>
                <w:sz w:val="22"/>
                <w:szCs w:val="22"/>
              </w:rPr>
            </w:pPr>
            <w:r w:rsidRPr="004C707C">
              <w:rPr>
                <w:rFonts w:ascii="Arial" w:hAnsi="Arial" w:cs="Arial"/>
                <w:sz w:val="22"/>
                <w:szCs w:val="22"/>
              </w:rPr>
              <w:t>DA</w:t>
            </w:r>
          </w:p>
        </w:tc>
        <w:tc>
          <w:tcPr>
            <w:tcW w:w="652" w:type="dxa"/>
            <w:vAlign w:val="center"/>
          </w:tcPr>
          <w:p w14:paraId="4B22F31F" w14:textId="0C5CA049"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6D5D743" w14:textId="77777777" w:rsidR="00374463" w:rsidRPr="004C707C" w:rsidRDefault="00374463" w:rsidP="004B1689">
            <w:pPr>
              <w:jc w:val="center"/>
              <w:rPr>
                <w:rFonts w:ascii="Arial" w:hAnsi="Arial" w:cs="Arial"/>
                <w:sz w:val="22"/>
                <w:szCs w:val="22"/>
              </w:rPr>
            </w:pPr>
          </w:p>
        </w:tc>
        <w:tc>
          <w:tcPr>
            <w:tcW w:w="652" w:type="dxa"/>
            <w:vAlign w:val="center"/>
          </w:tcPr>
          <w:p w14:paraId="24AFE781" w14:textId="70ADE335"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B510241" w14:textId="487ADCB5" w:rsidR="00374463" w:rsidRPr="004C707C" w:rsidRDefault="00374463" w:rsidP="004B1689">
            <w:pPr>
              <w:jc w:val="center"/>
              <w:rPr>
                <w:rFonts w:ascii="Arial" w:hAnsi="Arial" w:cs="Arial"/>
                <w:sz w:val="22"/>
                <w:szCs w:val="22"/>
              </w:rPr>
            </w:pPr>
          </w:p>
        </w:tc>
        <w:tc>
          <w:tcPr>
            <w:tcW w:w="652" w:type="dxa"/>
            <w:vAlign w:val="center"/>
          </w:tcPr>
          <w:p w14:paraId="3DD0288B" w14:textId="199B7A07" w:rsidR="00374463" w:rsidRPr="004C707C" w:rsidRDefault="00A57F9C"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75B0276C" w14:textId="7924BA63" w:rsidR="00374463" w:rsidRPr="004C707C" w:rsidRDefault="004973AE"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1E54CA7" w14:textId="54201D12" w:rsidR="00374463" w:rsidRPr="004C707C" w:rsidRDefault="00A57F9C"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54BA643B" w14:textId="77777777" w:rsidR="00374463" w:rsidRPr="004C707C" w:rsidRDefault="00374463" w:rsidP="004B1689">
            <w:pPr>
              <w:jc w:val="center"/>
              <w:rPr>
                <w:rFonts w:ascii="Arial" w:hAnsi="Arial" w:cs="Arial"/>
                <w:sz w:val="22"/>
                <w:szCs w:val="22"/>
              </w:rPr>
            </w:pPr>
          </w:p>
        </w:tc>
        <w:tc>
          <w:tcPr>
            <w:tcW w:w="652" w:type="dxa"/>
            <w:vAlign w:val="center"/>
          </w:tcPr>
          <w:p w14:paraId="0DA402CE" w14:textId="77777777" w:rsidR="00374463" w:rsidRPr="004C707C" w:rsidRDefault="00374463" w:rsidP="004B1689">
            <w:pPr>
              <w:jc w:val="center"/>
              <w:rPr>
                <w:rFonts w:ascii="Arial" w:hAnsi="Arial" w:cs="Arial"/>
                <w:sz w:val="22"/>
                <w:szCs w:val="22"/>
              </w:rPr>
            </w:pPr>
          </w:p>
        </w:tc>
        <w:tc>
          <w:tcPr>
            <w:tcW w:w="652" w:type="dxa"/>
            <w:vAlign w:val="center"/>
          </w:tcPr>
          <w:p w14:paraId="680C5B5F" w14:textId="77777777" w:rsidR="00374463" w:rsidRPr="004C707C" w:rsidRDefault="00374463" w:rsidP="004B1689">
            <w:pPr>
              <w:jc w:val="center"/>
              <w:rPr>
                <w:rFonts w:ascii="Arial" w:hAnsi="Arial" w:cs="Arial"/>
                <w:sz w:val="22"/>
                <w:szCs w:val="22"/>
              </w:rPr>
            </w:pPr>
          </w:p>
        </w:tc>
        <w:tc>
          <w:tcPr>
            <w:tcW w:w="652" w:type="dxa"/>
            <w:vAlign w:val="center"/>
          </w:tcPr>
          <w:p w14:paraId="3D1A30BE" w14:textId="77777777" w:rsidR="00374463" w:rsidRPr="004C707C" w:rsidRDefault="00374463" w:rsidP="004B1689">
            <w:pPr>
              <w:jc w:val="center"/>
              <w:rPr>
                <w:rFonts w:ascii="Arial" w:hAnsi="Arial" w:cs="Arial"/>
                <w:sz w:val="22"/>
                <w:szCs w:val="22"/>
              </w:rPr>
            </w:pPr>
          </w:p>
        </w:tc>
        <w:tc>
          <w:tcPr>
            <w:tcW w:w="652" w:type="dxa"/>
            <w:vAlign w:val="center"/>
          </w:tcPr>
          <w:p w14:paraId="30CCABB6" w14:textId="6DA152C2" w:rsidR="00374463" w:rsidRPr="004C707C" w:rsidRDefault="004973AE"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6E431EB" w14:textId="6F08191F" w:rsidR="00374463" w:rsidRPr="004C707C" w:rsidRDefault="00374463" w:rsidP="004B1689">
            <w:pPr>
              <w:jc w:val="center"/>
              <w:rPr>
                <w:rFonts w:ascii="Arial" w:hAnsi="Arial" w:cs="Arial"/>
                <w:sz w:val="22"/>
                <w:szCs w:val="22"/>
              </w:rPr>
            </w:pPr>
          </w:p>
        </w:tc>
        <w:tc>
          <w:tcPr>
            <w:tcW w:w="652" w:type="dxa"/>
            <w:vAlign w:val="center"/>
          </w:tcPr>
          <w:p w14:paraId="3F73E343" w14:textId="21E418A3" w:rsidR="00374463" w:rsidRPr="004C707C" w:rsidRDefault="00A57F9C"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C8B66EA" w14:textId="4691DA57" w:rsidR="00374463" w:rsidRPr="004C707C" w:rsidRDefault="00374463" w:rsidP="004B1689">
            <w:pPr>
              <w:jc w:val="center"/>
              <w:rPr>
                <w:rFonts w:ascii="Arial" w:hAnsi="Arial" w:cs="Arial"/>
                <w:sz w:val="22"/>
                <w:szCs w:val="22"/>
              </w:rPr>
            </w:pPr>
          </w:p>
        </w:tc>
        <w:tc>
          <w:tcPr>
            <w:tcW w:w="652" w:type="dxa"/>
            <w:vAlign w:val="center"/>
          </w:tcPr>
          <w:p w14:paraId="6C54911D" w14:textId="56C2A384" w:rsidR="00374463" w:rsidRPr="004C707C" w:rsidRDefault="00A57F9C"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1B1FF98C" w14:textId="43DE84EE" w:rsidR="00374463" w:rsidRPr="004C707C" w:rsidRDefault="00A57F9C" w:rsidP="004B1689">
            <w:pPr>
              <w:jc w:val="center"/>
              <w:rPr>
                <w:rFonts w:ascii="Arial" w:hAnsi="Arial" w:cs="Arial"/>
                <w:sz w:val="22"/>
                <w:szCs w:val="22"/>
              </w:rPr>
            </w:pPr>
            <w:r w:rsidRPr="004C707C">
              <w:rPr>
                <w:rFonts w:ascii="Arial" w:hAnsi="Arial" w:cs="Arial"/>
                <w:sz w:val="22"/>
                <w:szCs w:val="22"/>
              </w:rPr>
              <w:t>TDA</w:t>
            </w:r>
          </w:p>
        </w:tc>
      </w:tr>
      <w:tr w:rsidR="00C72BD4" w14:paraId="223D3611" w14:textId="34B52835" w:rsidTr="00840AE0">
        <w:tc>
          <w:tcPr>
            <w:tcW w:w="1759" w:type="dxa"/>
          </w:tcPr>
          <w:p w14:paraId="15D0C563" w14:textId="70BCE830" w:rsidR="00374463" w:rsidRPr="004C707C" w:rsidRDefault="00374463" w:rsidP="00374463">
            <w:pPr>
              <w:ind w:left="22"/>
              <w:rPr>
                <w:rFonts w:ascii="Arial" w:hAnsi="Arial" w:cs="Arial"/>
                <w:sz w:val="22"/>
                <w:szCs w:val="22"/>
              </w:rPr>
            </w:pPr>
            <w:r w:rsidRPr="004C707C">
              <w:rPr>
                <w:rFonts w:ascii="Arial" w:hAnsi="Arial" w:cs="Arial"/>
                <w:sz w:val="22"/>
                <w:szCs w:val="22"/>
              </w:rPr>
              <w:t xml:space="preserve">Clinical Patient Management </w:t>
            </w:r>
          </w:p>
        </w:tc>
        <w:tc>
          <w:tcPr>
            <w:tcW w:w="935" w:type="dxa"/>
          </w:tcPr>
          <w:p w14:paraId="053119FF" w14:textId="23D101C8" w:rsidR="00374463" w:rsidRPr="004C707C" w:rsidRDefault="00374463" w:rsidP="00374463">
            <w:pPr>
              <w:rPr>
                <w:rFonts w:ascii="Arial" w:hAnsi="Arial" w:cs="Arial"/>
                <w:sz w:val="22"/>
                <w:szCs w:val="22"/>
              </w:rPr>
            </w:pPr>
            <w:r w:rsidRPr="004C707C">
              <w:rPr>
                <w:rFonts w:ascii="Arial" w:hAnsi="Arial" w:cs="Arial"/>
                <w:sz w:val="22"/>
                <w:szCs w:val="22"/>
              </w:rPr>
              <w:t>TBC</w:t>
            </w:r>
          </w:p>
        </w:tc>
        <w:tc>
          <w:tcPr>
            <w:tcW w:w="861" w:type="dxa"/>
          </w:tcPr>
          <w:p w14:paraId="47BEF380" w14:textId="46B204BA" w:rsidR="00374463" w:rsidRPr="004C707C" w:rsidRDefault="00374463" w:rsidP="00374463">
            <w:pPr>
              <w:jc w:val="center"/>
              <w:rPr>
                <w:rFonts w:ascii="Arial" w:hAnsi="Arial" w:cs="Arial"/>
                <w:sz w:val="22"/>
                <w:szCs w:val="22"/>
              </w:rPr>
            </w:pPr>
            <w:r w:rsidRPr="004C707C">
              <w:rPr>
                <w:rFonts w:ascii="Arial" w:hAnsi="Arial" w:cs="Arial"/>
                <w:sz w:val="22"/>
                <w:szCs w:val="22"/>
              </w:rPr>
              <w:t>C</w:t>
            </w:r>
          </w:p>
        </w:tc>
        <w:tc>
          <w:tcPr>
            <w:tcW w:w="652" w:type="dxa"/>
            <w:vAlign w:val="center"/>
          </w:tcPr>
          <w:p w14:paraId="03904142" w14:textId="244B5BDA"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50242697" w14:textId="587DC305" w:rsidR="00374463" w:rsidRPr="004C707C" w:rsidRDefault="00374463"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5E94FBE" w14:textId="77777777" w:rsidR="00374463" w:rsidRPr="004C707C" w:rsidRDefault="00374463" w:rsidP="004B1689">
            <w:pPr>
              <w:jc w:val="center"/>
              <w:rPr>
                <w:rFonts w:ascii="Arial" w:hAnsi="Arial" w:cs="Arial"/>
                <w:sz w:val="22"/>
                <w:szCs w:val="22"/>
              </w:rPr>
            </w:pPr>
          </w:p>
        </w:tc>
        <w:tc>
          <w:tcPr>
            <w:tcW w:w="652" w:type="dxa"/>
            <w:vAlign w:val="center"/>
          </w:tcPr>
          <w:p w14:paraId="32A4DA2E" w14:textId="0F7B5354" w:rsidR="00374463" w:rsidRPr="004C707C" w:rsidRDefault="00A57F9C"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7952EC5A" w14:textId="54763BE7" w:rsidR="00374463" w:rsidRPr="004C707C" w:rsidRDefault="00C72BD4"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7D422A22" w14:textId="2FAE5DA0" w:rsidR="00374463" w:rsidRPr="004C707C" w:rsidRDefault="00374463" w:rsidP="004B1689">
            <w:pPr>
              <w:jc w:val="center"/>
              <w:rPr>
                <w:rFonts w:ascii="Arial" w:hAnsi="Arial" w:cs="Arial"/>
                <w:sz w:val="22"/>
                <w:szCs w:val="22"/>
              </w:rPr>
            </w:pPr>
          </w:p>
        </w:tc>
        <w:tc>
          <w:tcPr>
            <w:tcW w:w="652" w:type="dxa"/>
            <w:vAlign w:val="center"/>
          </w:tcPr>
          <w:p w14:paraId="6E575ADA" w14:textId="4E646F5B" w:rsidR="00374463" w:rsidRPr="004C707C" w:rsidRDefault="00374463" w:rsidP="004B1689">
            <w:pPr>
              <w:jc w:val="center"/>
              <w:rPr>
                <w:rFonts w:ascii="Arial" w:hAnsi="Arial" w:cs="Arial"/>
                <w:sz w:val="22"/>
                <w:szCs w:val="22"/>
              </w:rPr>
            </w:pPr>
          </w:p>
        </w:tc>
        <w:tc>
          <w:tcPr>
            <w:tcW w:w="652" w:type="dxa"/>
            <w:vAlign w:val="center"/>
          </w:tcPr>
          <w:p w14:paraId="28454AD1" w14:textId="56E4F0B9" w:rsidR="00374463" w:rsidRPr="004C707C" w:rsidRDefault="00374463" w:rsidP="004B1689">
            <w:pPr>
              <w:jc w:val="center"/>
              <w:rPr>
                <w:rFonts w:ascii="Arial" w:hAnsi="Arial" w:cs="Arial"/>
                <w:sz w:val="22"/>
                <w:szCs w:val="22"/>
              </w:rPr>
            </w:pPr>
          </w:p>
        </w:tc>
        <w:tc>
          <w:tcPr>
            <w:tcW w:w="652" w:type="dxa"/>
            <w:vAlign w:val="center"/>
          </w:tcPr>
          <w:p w14:paraId="055403E1" w14:textId="04DCA529" w:rsidR="00374463" w:rsidRPr="004C707C" w:rsidRDefault="00C72BD4"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03257AF3" w14:textId="1FB8D12A" w:rsidR="00374463" w:rsidRPr="004C707C" w:rsidRDefault="00374463" w:rsidP="004B1689">
            <w:pPr>
              <w:jc w:val="center"/>
              <w:rPr>
                <w:rFonts w:ascii="Arial" w:hAnsi="Arial" w:cs="Arial"/>
                <w:sz w:val="22"/>
                <w:szCs w:val="22"/>
              </w:rPr>
            </w:pPr>
          </w:p>
        </w:tc>
        <w:tc>
          <w:tcPr>
            <w:tcW w:w="652" w:type="dxa"/>
            <w:vAlign w:val="center"/>
          </w:tcPr>
          <w:p w14:paraId="4FEA7632" w14:textId="5F1B4333" w:rsidR="00374463" w:rsidRPr="004C707C" w:rsidRDefault="00374463" w:rsidP="004B1689">
            <w:pPr>
              <w:jc w:val="center"/>
              <w:rPr>
                <w:rFonts w:ascii="Arial" w:hAnsi="Arial" w:cs="Arial"/>
                <w:sz w:val="22"/>
                <w:szCs w:val="22"/>
              </w:rPr>
            </w:pPr>
          </w:p>
        </w:tc>
        <w:tc>
          <w:tcPr>
            <w:tcW w:w="652" w:type="dxa"/>
            <w:vAlign w:val="center"/>
          </w:tcPr>
          <w:p w14:paraId="70C545AA" w14:textId="579D1413" w:rsidR="00374463" w:rsidRPr="004C707C" w:rsidRDefault="00C72BD4"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5B0E7202" w14:textId="77777777" w:rsidR="00374463" w:rsidRPr="004C707C" w:rsidRDefault="00374463" w:rsidP="004B1689">
            <w:pPr>
              <w:jc w:val="center"/>
              <w:rPr>
                <w:rFonts w:ascii="Arial" w:hAnsi="Arial" w:cs="Arial"/>
                <w:sz w:val="22"/>
                <w:szCs w:val="22"/>
              </w:rPr>
            </w:pPr>
          </w:p>
        </w:tc>
        <w:tc>
          <w:tcPr>
            <w:tcW w:w="652" w:type="dxa"/>
            <w:vAlign w:val="center"/>
          </w:tcPr>
          <w:p w14:paraId="54389C41" w14:textId="4018129D" w:rsidR="00374463" w:rsidRPr="004C707C" w:rsidRDefault="00374463" w:rsidP="004B1689">
            <w:pPr>
              <w:jc w:val="center"/>
              <w:rPr>
                <w:rFonts w:ascii="Arial" w:hAnsi="Arial" w:cs="Arial"/>
                <w:sz w:val="22"/>
                <w:szCs w:val="22"/>
              </w:rPr>
            </w:pPr>
          </w:p>
        </w:tc>
        <w:tc>
          <w:tcPr>
            <w:tcW w:w="652" w:type="dxa"/>
            <w:vAlign w:val="center"/>
          </w:tcPr>
          <w:p w14:paraId="1D10A2AB" w14:textId="77777777" w:rsidR="00374463" w:rsidRPr="004C707C" w:rsidRDefault="00374463" w:rsidP="004B1689">
            <w:pPr>
              <w:jc w:val="center"/>
              <w:rPr>
                <w:rFonts w:ascii="Arial" w:hAnsi="Arial" w:cs="Arial"/>
                <w:sz w:val="22"/>
                <w:szCs w:val="22"/>
              </w:rPr>
            </w:pPr>
          </w:p>
        </w:tc>
        <w:tc>
          <w:tcPr>
            <w:tcW w:w="652" w:type="dxa"/>
            <w:vAlign w:val="center"/>
          </w:tcPr>
          <w:p w14:paraId="23A2AA92" w14:textId="77777777" w:rsidR="00374463" w:rsidRPr="004C707C" w:rsidRDefault="00374463" w:rsidP="004B1689">
            <w:pPr>
              <w:jc w:val="center"/>
              <w:rPr>
                <w:rFonts w:ascii="Arial" w:hAnsi="Arial" w:cs="Arial"/>
                <w:sz w:val="22"/>
                <w:szCs w:val="22"/>
              </w:rPr>
            </w:pPr>
          </w:p>
        </w:tc>
        <w:tc>
          <w:tcPr>
            <w:tcW w:w="652" w:type="dxa"/>
            <w:vAlign w:val="center"/>
          </w:tcPr>
          <w:p w14:paraId="2CA61BB0" w14:textId="77777777" w:rsidR="00374463" w:rsidRPr="004C707C" w:rsidRDefault="00374463" w:rsidP="004B1689">
            <w:pPr>
              <w:jc w:val="center"/>
              <w:rPr>
                <w:rFonts w:ascii="Arial" w:hAnsi="Arial" w:cs="Arial"/>
                <w:sz w:val="22"/>
                <w:szCs w:val="22"/>
              </w:rPr>
            </w:pPr>
          </w:p>
        </w:tc>
        <w:tc>
          <w:tcPr>
            <w:tcW w:w="652" w:type="dxa"/>
            <w:vAlign w:val="center"/>
          </w:tcPr>
          <w:p w14:paraId="24D44383" w14:textId="77777777" w:rsidR="00374463" w:rsidRPr="004C707C" w:rsidRDefault="00374463" w:rsidP="004B1689">
            <w:pPr>
              <w:jc w:val="center"/>
              <w:rPr>
                <w:rFonts w:ascii="Arial" w:hAnsi="Arial" w:cs="Arial"/>
                <w:sz w:val="22"/>
                <w:szCs w:val="22"/>
              </w:rPr>
            </w:pPr>
          </w:p>
        </w:tc>
      </w:tr>
      <w:tr w:rsidR="00C72BD4" w14:paraId="78D7D329" w14:textId="77777777" w:rsidTr="00840AE0">
        <w:tc>
          <w:tcPr>
            <w:tcW w:w="1759" w:type="dxa"/>
          </w:tcPr>
          <w:p w14:paraId="1CEEF233" w14:textId="6FC55610" w:rsidR="00374463" w:rsidRPr="004C707C" w:rsidRDefault="00374463" w:rsidP="00374463">
            <w:pPr>
              <w:ind w:left="22"/>
              <w:rPr>
                <w:rFonts w:ascii="Arial" w:hAnsi="Arial" w:cs="Arial"/>
                <w:sz w:val="22"/>
                <w:szCs w:val="22"/>
              </w:rPr>
            </w:pPr>
            <w:r w:rsidRPr="004C707C">
              <w:rPr>
                <w:rFonts w:ascii="Arial" w:hAnsi="Arial" w:cs="Arial"/>
                <w:sz w:val="22"/>
                <w:szCs w:val="22"/>
              </w:rPr>
              <w:t>Contemporary Dispensing</w:t>
            </w:r>
          </w:p>
        </w:tc>
        <w:tc>
          <w:tcPr>
            <w:tcW w:w="935" w:type="dxa"/>
          </w:tcPr>
          <w:p w14:paraId="15CE4634" w14:textId="0085CEC1" w:rsidR="00374463" w:rsidRPr="004C707C" w:rsidRDefault="00374463" w:rsidP="00374463">
            <w:pPr>
              <w:rPr>
                <w:rFonts w:ascii="Arial" w:hAnsi="Arial" w:cs="Arial"/>
                <w:sz w:val="22"/>
                <w:szCs w:val="22"/>
              </w:rPr>
            </w:pPr>
            <w:r w:rsidRPr="004C707C">
              <w:rPr>
                <w:rFonts w:ascii="Arial" w:hAnsi="Arial" w:cs="Arial"/>
                <w:sz w:val="22"/>
                <w:szCs w:val="22"/>
              </w:rPr>
              <w:t>TBC</w:t>
            </w:r>
          </w:p>
        </w:tc>
        <w:tc>
          <w:tcPr>
            <w:tcW w:w="861" w:type="dxa"/>
          </w:tcPr>
          <w:p w14:paraId="2567EACB" w14:textId="2A928E22" w:rsidR="00374463" w:rsidRPr="004C707C" w:rsidRDefault="00374463" w:rsidP="00374463">
            <w:pPr>
              <w:jc w:val="center"/>
              <w:rPr>
                <w:rFonts w:ascii="Arial" w:hAnsi="Arial" w:cs="Arial"/>
                <w:sz w:val="22"/>
                <w:szCs w:val="22"/>
              </w:rPr>
            </w:pPr>
            <w:r w:rsidRPr="004C707C">
              <w:rPr>
                <w:rFonts w:ascii="Arial" w:hAnsi="Arial" w:cs="Arial"/>
                <w:sz w:val="22"/>
                <w:szCs w:val="22"/>
              </w:rPr>
              <w:t>C</w:t>
            </w:r>
          </w:p>
        </w:tc>
        <w:tc>
          <w:tcPr>
            <w:tcW w:w="652" w:type="dxa"/>
            <w:vAlign w:val="center"/>
          </w:tcPr>
          <w:p w14:paraId="1EA7468A" w14:textId="7A2ADC0C" w:rsidR="00374463" w:rsidRPr="004C707C" w:rsidRDefault="00C72BD4"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249D8FA" w14:textId="052EA955" w:rsidR="00374463" w:rsidRPr="004C707C" w:rsidRDefault="00C72BD4"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3615B52E" w14:textId="77777777" w:rsidR="00374463" w:rsidRPr="004C707C" w:rsidRDefault="00374463" w:rsidP="004B1689">
            <w:pPr>
              <w:jc w:val="center"/>
              <w:rPr>
                <w:rFonts w:ascii="Arial" w:hAnsi="Arial" w:cs="Arial"/>
                <w:sz w:val="22"/>
                <w:szCs w:val="22"/>
              </w:rPr>
            </w:pPr>
          </w:p>
        </w:tc>
        <w:tc>
          <w:tcPr>
            <w:tcW w:w="652" w:type="dxa"/>
            <w:vAlign w:val="center"/>
          </w:tcPr>
          <w:p w14:paraId="79D46EB0" w14:textId="4243770F" w:rsidR="00374463" w:rsidRPr="004C707C" w:rsidRDefault="00C72BD4"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5F27BA41" w14:textId="313B5B8F" w:rsidR="00374463" w:rsidRPr="004C707C" w:rsidRDefault="00374463" w:rsidP="004B1689">
            <w:pPr>
              <w:jc w:val="center"/>
              <w:rPr>
                <w:rFonts w:ascii="Arial" w:hAnsi="Arial" w:cs="Arial"/>
                <w:sz w:val="22"/>
                <w:szCs w:val="22"/>
              </w:rPr>
            </w:pPr>
          </w:p>
        </w:tc>
        <w:tc>
          <w:tcPr>
            <w:tcW w:w="652" w:type="dxa"/>
            <w:vAlign w:val="center"/>
          </w:tcPr>
          <w:p w14:paraId="1221439B" w14:textId="571814B6" w:rsidR="00374463" w:rsidRPr="004C707C" w:rsidRDefault="00C72BD4"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212B4BAE" w14:textId="14693275" w:rsidR="00374463" w:rsidRPr="004C707C" w:rsidRDefault="00C72BD4"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150318CC" w14:textId="22C17305" w:rsidR="00374463" w:rsidRPr="004C707C" w:rsidRDefault="00374463" w:rsidP="004B1689">
            <w:pPr>
              <w:jc w:val="center"/>
              <w:rPr>
                <w:rFonts w:ascii="Arial" w:hAnsi="Arial" w:cs="Arial"/>
                <w:sz w:val="22"/>
                <w:szCs w:val="22"/>
              </w:rPr>
            </w:pPr>
          </w:p>
        </w:tc>
        <w:tc>
          <w:tcPr>
            <w:tcW w:w="652" w:type="dxa"/>
            <w:vAlign w:val="center"/>
          </w:tcPr>
          <w:p w14:paraId="32DB01A2" w14:textId="09640914" w:rsidR="00374463" w:rsidRPr="004C707C" w:rsidRDefault="000A57CE" w:rsidP="004B1689">
            <w:pPr>
              <w:jc w:val="center"/>
              <w:rPr>
                <w:rFonts w:ascii="Arial" w:hAnsi="Arial" w:cs="Arial"/>
                <w:sz w:val="22"/>
                <w:szCs w:val="22"/>
              </w:rPr>
            </w:pPr>
            <w:r w:rsidRPr="004C707C">
              <w:rPr>
                <w:rFonts w:ascii="Arial" w:hAnsi="Arial" w:cs="Arial"/>
                <w:sz w:val="22"/>
                <w:szCs w:val="22"/>
              </w:rPr>
              <w:t>TDA</w:t>
            </w:r>
          </w:p>
        </w:tc>
        <w:tc>
          <w:tcPr>
            <w:tcW w:w="652" w:type="dxa"/>
            <w:vAlign w:val="center"/>
          </w:tcPr>
          <w:p w14:paraId="16DA6E2F" w14:textId="77777777" w:rsidR="00374463" w:rsidRPr="004C707C" w:rsidRDefault="00374463" w:rsidP="004B1689">
            <w:pPr>
              <w:jc w:val="center"/>
              <w:rPr>
                <w:rFonts w:ascii="Arial" w:hAnsi="Arial" w:cs="Arial"/>
                <w:sz w:val="22"/>
                <w:szCs w:val="22"/>
              </w:rPr>
            </w:pPr>
          </w:p>
        </w:tc>
        <w:tc>
          <w:tcPr>
            <w:tcW w:w="652" w:type="dxa"/>
            <w:vAlign w:val="center"/>
          </w:tcPr>
          <w:p w14:paraId="54C1BBBE" w14:textId="77777777" w:rsidR="00374463" w:rsidRPr="004C707C" w:rsidRDefault="00374463" w:rsidP="004B1689">
            <w:pPr>
              <w:jc w:val="center"/>
              <w:rPr>
                <w:rFonts w:ascii="Arial" w:hAnsi="Arial" w:cs="Arial"/>
                <w:sz w:val="22"/>
                <w:szCs w:val="22"/>
              </w:rPr>
            </w:pPr>
          </w:p>
        </w:tc>
        <w:tc>
          <w:tcPr>
            <w:tcW w:w="652" w:type="dxa"/>
            <w:vAlign w:val="center"/>
          </w:tcPr>
          <w:p w14:paraId="274C4A7B" w14:textId="330F0180" w:rsidR="00374463" w:rsidRPr="004C707C" w:rsidRDefault="000A57CE"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34D21E16" w14:textId="77777777" w:rsidR="00374463" w:rsidRPr="004C707C" w:rsidRDefault="00374463" w:rsidP="004B1689">
            <w:pPr>
              <w:jc w:val="center"/>
              <w:rPr>
                <w:rFonts w:ascii="Arial" w:hAnsi="Arial" w:cs="Arial"/>
                <w:sz w:val="22"/>
                <w:szCs w:val="22"/>
              </w:rPr>
            </w:pPr>
          </w:p>
        </w:tc>
        <w:tc>
          <w:tcPr>
            <w:tcW w:w="652" w:type="dxa"/>
            <w:vAlign w:val="center"/>
          </w:tcPr>
          <w:p w14:paraId="7BD8FDD1" w14:textId="77777777" w:rsidR="00374463" w:rsidRPr="004C707C" w:rsidRDefault="00374463" w:rsidP="004B1689">
            <w:pPr>
              <w:jc w:val="center"/>
              <w:rPr>
                <w:rFonts w:ascii="Arial" w:hAnsi="Arial" w:cs="Arial"/>
                <w:sz w:val="22"/>
                <w:szCs w:val="22"/>
              </w:rPr>
            </w:pPr>
          </w:p>
        </w:tc>
        <w:tc>
          <w:tcPr>
            <w:tcW w:w="652" w:type="dxa"/>
            <w:vAlign w:val="center"/>
          </w:tcPr>
          <w:p w14:paraId="4076BEA2" w14:textId="3E7EA705" w:rsidR="00374463" w:rsidRPr="004C707C" w:rsidRDefault="000A57CE"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267C28B7" w14:textId="77777777" w:rsidR="00374463" w:rsidRPr="004C707C" w:rsidRDefault="00374463" w:rsidP="004B1689">
            <w:pPr>
              <w:jc w:val="center"/>
              <w:rPr>
                <w:rFonts w:ascii="Arial" w:hAnsi="Arial" w:cs="Arial"/>
                <w:sz w:val="22"/>
                <w:szCs w:val="22"/>
              </w:rPr>
            </w:pPr>
          </w:p>
        </w:tc>
        <w:tc>
          <w:tcPr>
            <w:tcW w:w="652" w:type="dxa"/>
            <w:vAlign w:val="center"/>
          </w:tcPr>
          <w:p w14:paraId="0432C27C" w14:textId="1DB9E787" w:rsidR="00374463" w:rsidRPr="004C707C" w:rsidRDefault="000A57CE" w:rsidP="004B1689">
            <w:pPr>
              <w:jc w:val="center"/>
              <w:rPr>
                <w:rFonts w:ascii="Arial" w:hAnsi="Arial" w:cs="Arial"/>
                <w:sz w:val="22"/>
                <w:szCs w:val="22"/>
              </w:rPr>
            </w:pPr>
            <w:r w:rsidRPr="004C707C">
              <w:rPr>
                <w:rFonts w:ascii="Arial" w:hAnsi="Arial" w:cs="Arial"/>
                <w:sz w:val="22"/>
                <w:szCs w:val="22"/>
              </w:rPr>
              <w:t>TD</w:t>
            </w:r>
          </w:p>
        </w:tc>
        <w:tc>
          <w:tcPr>
            <w:tcW w:w="652" w:type="dxa"/>
            <w:vAlign w:val="center"/>
          </w:tcPr>
          <w:p w14:paraId="1DC3BA89" w14:textId="4A8D623C" w:rsidR="00374463" w:rsidRPr="004C707C" w:rsidRDefault="000A57CE" w:rsidP="004B1689">
            <w:pPr>
              <w:jc w:val="center"/>
              <w:rPr>
                <w:rFonts w:ascii="Arial" w:hAnsi="Arial" w:cs="Arial"/>
                <w:sz w:val="22"/>
                <w:szCs w:val="22"/>
              </w:rPr>
            </w:pPr>
            <w:r w:rsidRPr="004C707C">
              <w:rPr>
                <w:rFonts w:ascii="Arial" w:hAnsi="Arial" w:cs="Arial"/>
                <w:sz w:val="22"/>
                <w:szCs w:val="22"/>
              </w:rPr>
              <w:t>TD</w:t>
            </w:r>
          </w:p>
        </w:tc>
      </w:tr>
    </w:tbl>
    <w:p w14:paraId="3759207A" w14:textId="70AE0C75" w:rsidR="00B05D4E" w:rsidRDefault="00B05D4E" w:rsidP="004405B4">
      <w:pPr>
        <w:spacing w:after="0"/>
      </w:pPr>
    </w:p>
    <w:p w14:paraId="28B9692A" w14:textId="77777777" w:rsidR="004405B4" w:rsidRPr="004405B4" w:rsidRDefault="004405B4" w:rsidP="004405B4">
      <w:pPr>
        <w:spacing w:after="0" w:line="240" w:lineRule="auto"/>
        <w:ind w:left="-567"/>
        <w:rPr>
          <w:bCs/>
          <w:color w:val="000000" w:themeColor="text1"/>
        </w:rPr>
      </w:pPr>
      <w:r w:rsidRPr="004405B4">
        <w:rPr>
          <w:bCs/>
          <w:color w:val="000000" w:themeColor="text1"/>
        </w:rPr>
        <w:t>K. Knowledge and understanding   P. Practical, professional and subject specific skills C. Cognitive, Intellectual and thinking skills    T. Transferable, key or personal skills</w:t>
      </w:r>
    </w:p>
    <w:p w14:paraId="6020D8F1" w14:textId="77777777" w:rsidR="004405B4" w:rsidRDefault="004405B4"/>
    <w:p w14:paraId="10E2228C" w14:textId="06316A51" w:rsidR="00651E2C" w:rsidRDefault="00651E2C" w:rsidP="005F596B">
      <w:pPr>
        <w:spacing w:after="0"/>
      </w:pPr>
    </w:p>
    <w:p w14:paraId="6BDE81BC" w14:textId="77777777" w:rsidR="004C707C" w:rsidRDefault="004C707C" w:rsidP="00C91D21">
      <w:pPr>
        <w:ind w:left="-426"/>
        <w:rPr>
          <w:rFonts w:ascii="Arial" w:hAnsi="Arial" w:cs="Arial"/>
          <w:b/>
          <w:bCs/>
          <w:color w:val="000000" w:themeColor="text1"/>
          <w:sz w:val="24"/>
          <w:szCs w:val="24"/>
        </w:rPr>
        <w:sectPr w:rsidR="004C707C" w:rsidSect="004405B4">
          <w:pgSz w:w="16838" w:h="11906" w:orient="landscape"/>
          <w:pgMar w:top="851" w:right="962" w:bottom="1440" w:left="1440" w:header="708" w:footer="708" w:gutter="0"/>
          <w:cols w:space="708"/>
          <w:docGrid w:linePitch="360"/>
        </w:sectPr>
      </w:pPr>
    </w:p>
    <w:p w14:paraId="09997A43" w14:textId="2F124B46" w:rsidR="00C91D21" w:rsidRPr="004405B4" w:rsidRDefault="00C91D21" w:rsidP="00C91D21">
      <w:pPr>
        <w:ind w:left="-426"/>
        <w:rPr>
          <w:rFonts w:ascii="Arial" w:hAnsi="Arial" w:cs="Arial"/>
          <w:b/>
          <w:bCs/>
          <w:color w:val="000000" w:themeColor="text1"/>
          <w:sz w:val="24"/>
          <w:szCs w:val="24"/>
        </w:rPr>
      </w:pPr>
      <w:r w:rsidRPr="004405B4">
        <w:rPr>
          <w:rFonts w:ascii="Arial" w:hAnsi="Arial" w:cs="Arial"/>
          <w:b/>
          <w:bCs/>
          <w:color w:val="000000" w:themeColor="text1"/>
          <w:sz w:val="24"/>
          <w:szCs w:val="24"/>
        </w:rPr>
        <w:lastRenderedPageBreak/>
        <w:t xml:space="preserve">Module Listing and Assessments Map </w:t>
      </w:r>
    </w:p>
    <w:tbl>
      <w:tblPr>
        <w:tblW w:w="142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992"/>
        <w:gridCol w:w="709"/>
        <w:gridCol w:w="567"/>
        <w:gridCol w:w="637"/>
        <w:gridCol w:w="1134"/>
        <w:gridCol w:w="964"/>
        <w:gridCol w:w="851"/>
        <w:gridCol w:w="1559"/>
        <w:gridCol w:w="850"/>
        <w:gridCol w:w="851"/>
        <w:gridCol w:w="1417"/>
        <w:gridCol w:w="709"/>
        <w:gridCol w:w="851"/>
      </w:tblGrid>
      <w:tr w:rsidR="00C91D21" w:rsidRPr="00A05AC4" w14:paraId="6FAAF3C5" w14:textId="77777777" w:rsidTr="00C91D21">
        <w:trPr>
          <w:cantSplit/>
          <w:trHeight w:val="1472"/>
        </w:trPr>
        <w:tc>
          <w:tcPr>
            <w:tcW w:w="2199" w:type="dxa"/>
            <w:shd w:val="clear" w:color="auto" w:fill="C6D9F1" w:themeFill="text2" w:themeFillTint="33"/>
          </w:tcPr>
          <w:p w14:paraId="5FF418F5" w14:textId="77777777" w:rsidR="00C91D21" w:rsidRDefault="00C91D21" w:rsidP="00C91D21">
            <w:pPr>
              <w:spacing w:after="0" w:line="240" w:lineRule="auto"/>
              <w:rPr>
                <w:b/>
                <w:bCs/>
              </w:rPr>
            </w:pPr>
          </w:p>
          <w:p w14:paraId="326E46D2" w14:textId="77777777" w:rsidR="00C91D21" w:rsidRDefault="00C91D21" w:rsidP="00C91D21">
            <w:pPr>
              <w:spacing w:after="0" w:line="240" w:lineRule="auto"/>
              <w:rPr>
                <w:b/>
                <w:bCs/>
              </w:rPr>
            </w:pPr>
          </w:p>
          <w:p w14:paraId="4B9FBBA2" w14:textId="77777777" w:rsidR="00C91D21" w:rsidRPr="00A05AC4" w:rsidRDefault="00C91D21" w:rsidP="00C91D21">
            <w:pPr>
              <w:spacing w:after="0" w:line="240" w:lineRule="auto"/>
              <w:rPr>
                <w:b/>
                <w:bCs/>
              </w:rPr>
            </w:pPr>
            <w:r w:rsidRPr="00A05AC4">
              <w:rPr>
                <w:b/>
                <w:bCs/>
              </w:rPr>
              <w:t>Module title</w:t>
            </w:r>
          </w:p>
        </w:tc>
        <w:tc>
          <w:tcPr>
            <w:tcW w:w="992" w:type="dxa"/>
            <w:shd w:val="clear" w:color="auto" w:fill="C6D9F1" w:themeFill="text2" w:themeFillTint="33"/>
            <w:tcMar>
              <w:left w:w="0" w:type="dxa"/>
              <w:right w:w="0" w:type="dxa"/>
            </w:tcMar>
          </w:tcPr>
          <w:p w14:paraId="49EE0B6B" w14:textId="77777777" w:rsidR="00C91D21" w:rsidRDefault="00C91D21" w:rsidP="00C91D21">
            <w:pPr>
              <w:spacing w:after="0" w:line="240" w:lineRule="auto"/>
              <w:rPr>
                <w:b/>
                <w:bCs/>
              </w:rPr>
            </w:pPr>
          </w:p>
          <w:p w14:paraId="4C38F258" w14:textId="77777777" w:rsidR="00C91D21" w:rsidRDefault="00C91D21" w:rsidP="00C91D21">
            <w:pPr>
              <w:spacing w:after="0" w:line="240" w:lineRule="auto"/>
              <w:rPr>
                <w:b/>
                <w:bCs/>
              </w:rPr>
            </w:pPr>
          </w:p>
          <w:p w14:paraId="3FB5F814" w14:textId="77777777" w:rsidR="00C91D21" w:rsidRPr="00A05AC4" w:rsidRDefault="00C91D21" w:rsidP="00C91D21">
            <w:pPr>
              <w:spacing w:after="0" w:line="240" w:lineRule="auto"/>
              <w:rPr>
                <w:b/>
                <w:bCs/>
              </w:rPr>
            </w:pPr>
            <w:r w:rsidRPr="00A05AC4">
              <w:rPr>
                <w:b/>
                <w:bCs/>
              </w:rPr>
              <w:t>Mod</w:t>
            </w:r>
            <w:r>
              <w:rPr>
                <w:b/>
                <w:bCs/>
              </w:rPr>
              <w:t>ule</w:t>
            </w:r>
          </w:p>
          <w:p w14:paraId="42FAF680" w14:textId="77777777" w:rsidR="00C91D21" w:rsidRPr="00A05AC4" w:rsidRDefault="00C91D21" w:rsidP="00C91D21">
            <w:pPr>
              <w:spacing w:after="0" w:line="240" w:lineRule="auto"/>
              <w:rPr>
                <w:b/>
                <w:bCs/>
              </w:rPr>
            </w:pPr>
            <w:r w:rsidRPr="00A05AC4">
              <w:rPr>
                <w:b/>
                <w:bCs/>
              </w:rPr>
              <w:t>Code</w:t>
            </w:r>
          </w:p>
        </w:tc>
        <w:tc>
          <w:tcPr>
            <w:tcW w:w="709" w:type="dxa"/>
            <w:shd w:val="clear" w:color="auto" w:fill="C6D9F1" w:themeFill="text2" w:themeFillTint="33"/>
          </w:tcPr>
          <w:p w14:paraId="30CF612C" w14:textId="77777777" w:rsidR="00C91D21" w:rsidRDefault="00C91D21" w:rsidP="00C91D21">
            <w:pPr>
              <w:spacing w:after="0" w:line="240" w:lineRule="auto"/>
              <w:rPr>
                <w:b/>
                <w:bCs/>
              </w:rPr>
            </w:pPr>
          </w:p>
          <w:p w14:paraId="1ECF9234" w14:textId="77777777" w:rsidR="00C91D21" w:rsidRDefault="00C91D21" w:rsidP="00C91D21">
            <w:pPr>
              <w:spacing w:after="0" w:line="240" w:lineRule="auto"/>
              <w:rPr>
                <w:b/>
                <w:bCs/>
              </w:rPr>
            </w:pPr>
          </w:p>
          <w:p w14:paraId="1C2897BB" w14:textId="77777777" w:rsidR="00C91D21" w:rsidRPr="00A05AC4" w:rsidRDefault="00C91D21" w:rsidP="00C91D21">
            <w:pPr>
              <w:spacing w:after="0" w:line="240" w:lineRule="auto"/>
              <w:rPr>
                <w:b/>
                <w:bCs/>
              </w:rPr>
            </w:pPr>
            <w:r w:rsidRPr="00A05AC4">
              <w:rPr>
                <w:b/>
                <w:bCs/>
              </w:rPr>
              <w:t>New?</w:t>
            </w:r>
          </w:p>
          <w:p w14:paraId="5C51954F" w14:textId="77777777" w:rsidR="00C91D21" w:rsidRPr="00A05AC4" w:rsidRDefault="00C91D21" w:rsidP="00C91D21">
            <w:pPr>
              <w:spacing w:after="0" w:line="240" w:lineRule="auto"/>
              <w:rPr>
                <w:b/>
                <w:bCs/>
              </w:rPr>
            </w:pPr>
            <w:r w:rsidRPr="00A05AC4">
              <w:rPr>
                <w:rFonts w:ascii="Wingdings" w:eastAsia="Wingdings" w:hAnsi="Wingdings" w:cs="Wingdings"/>
                <w:b/>
                <w:bCs/>
              </w:rPr>
              <w:t></w:t>
            </w:r>
          </w:p>
        </w:tc>
        <w:tc>
          <w:tcPr>
            <w:tcW w:w="567" w:type="dxa"/>
            <w:shd w:val="clear" w:color="auto" w:fill="C6D9F1" w:themeFill="text2" w:themeFillTint="33"/>
            <w:textDirection w:val="btLr"/>
          </w:tcPr>
          <w:p w14:paraId="40D9D044" w14:textId="77777777" w:rsidR="00C91D21" w:rsidRPr="00A05AC4" w:rsidRDefault="00C91D21" w:rsidP="00C91D21">
            <w:pPr>
              <w:spacing w:after="0" w:line="240" w:lineRule="auto"/>
              <w:ind w:left="113" w:right="113"/>
              <w:rPr>
                <w:b/>
                <w:bCs/>
              </w:rPr>
            </w:pPr>
            <w:r w:rsidRPr="00A05AC4">
              <w:rPr>
                <w:b/>
                <w:bCs/>
              </w:rPr>
              <w:t xml:space="preserve">Level </w:t>
            </w:r>
          </w:p>
        </w:tc>
        <w:tc>
          <w:tcPr>
            <w:tcW w:w="637" w:type="dxa"/>
            <w:shd w:val="clear" w:color="auto" w:fill="C6D9F1" w:themeFill="text2" w:themeFillTint="33"/>
            <w:textDirection w:val="btLr"/>
          </w:tcPr>
          <w:p w14:paraId="7F178F00" w14:textId="77777777" w:rsidR="00C91D21" w:rsidRPr="00A05AC4" w:rsidRDefault="00C91D21" w:rsidP="00C91D21">
            <w:pPr>
              <w:spacing w:after="0" w:line="240" w:lineRule="auto"/>
              <w:ind w:left="113" w:right="113"/>
              <w:rPr>
                <w:b/>
                <w:bCs/>
              </w:rPr>
            </w:pPr>
            <w:r w:rsidRPr="00A05AC4">
              <w:rPr>
                <w:b/>
                <w:bCs/>
              </w:rPr>
              <w:t>Credits</w:t>
            </w:r>
          </w:p>
        </w:tc>
        <w:tc>
          <w:tcPr>
            <w:tcW w:w="1134" w:type="dxa"/>
            <w:shd w:val="clear" w:color="auto" w:fill="C6D9F1" w:themeFill="text2" w:themeFillTint="33"/>
            <w:textDirection w:val="btLr"/>
          </w:tcPr>
          <w:p w14:paraId="45D5EC16" w14:textId="77777777" w:rsidR="00C91D21" w:rsidRPr="00A05AC4" w:rsidRDefault="00C91D21" w:rsidP="00C91D21">
            <w:pPr>
              <w:spacing w:after="0" w:line="240" w:lineRule="auto"/>
              <w:ind w:left="113" w:right="113"/>
              <w:rPr>
                <w:b/>
                <w:bCs/>
              </w:rPr>
            </w:pPr>
            <w:r w:rsidRPr="00A05AC4">
              <w:rPr>
                <w:b/>
                <w:bCs/>
              </w:rPr>
              <w:t>Type</w:t>
            </w:r>
          </w:p>
        </w:tc>
        <w:tc>
          <w:tcPr>
            <w:tcW w:w="964" w:type="dxa"/>
            <w:shd w:val="clear" w:color="auto" w:fill="C6D9F1" w:themeFill="text2" w:themeFillTint="33"/>
            <w:textDirection w:val="btLr"/>
          </w:tcPr>
          <w:p w14:paraId="3ACECFD9" w14:textId="77777777" w:rsidR="00C91D21" w:rsidRPr="00A05AC4" w:rsidRDefault="00C91D21" w:rsidP="00C91D21">
            <w:pPr>
              <w:spacing w:after="0" w:line="240" w:lineRule="auto"/>
              <w:ind w:left="113" w:right="113"/>
              <w:rPr>
                <w:b/>
                <w:bCs/>
              </w:rPr>
            </w:pPr>
            <w:r w:rsidRPr="00A05AC4">
              <w:rPr>
                <w:b/>
                <w:bCs/>
              </w:rPr>
              <w:t>Core/Option/Elective</w:t>
            </w:r>
          </w:p>
          <w:p w14:paraId="2B089917" w14:textId="77777777" w:rsidR="00C91D21" w:rsidRPr="00A05AC4" w:rsidRDefault="00C91D21" w:rsidP="00C91D21">
            <w:pPr>
              <w:spacing w:after="0" w:line="240" w:lineRule="auto"/>
              <w:ind w:left="113" w:right="113"/>
              <w:rPr>
                <w:b/>
                <w:bCs/>
              </w:rPr>
            </w:pPr>
            <w:r w:rsidRPr="00A05AC4">
              <w:rPr>
                <w:b/>
                <w:bCs/>
              </w:rPr>
              <w:t>C/O/E</w:t>
            </w:r>
          </w:p>
        </w:tc>
        <w:tc>
          <w:tcPr>
            <w:tcW w:w="851" w:type="dxa"/>
            <w:shd w:val="clear" w:color="auto" w:fill="C6D9F1" w:themeFill="text2" w:themeFillTint="33"/>
            <w:textDirection w:val="btLr"/>
          </w:tcPr>
          <w:p w14:paraId="03E5D85B" w14:textId="77777777" w:rsidR="00C91D21" w:rsidRPr="00A05AC4" w:rsidRDefault="00C91D21" w:rsidP="00C91D21">
            <w:pPr>
              <w:spacing w:after="0" w:line="240" w:lineRule="auto"/>
              <w:ind w:left="113" w:right="113"/>
              <w:rPr>
                <w:b/>
                <w:bCs/>
              </w:rPr>
            </w:pPr>
            <w:r w:rsidRPr="00A05AC4">
              <w:rPr>
                <w:b/>
                <w:bCs/>
              </w:rPr>
              <w:t>Pre-requisite</w:t>
            </w:r>
          </w:p>
          <w:p w14:paraId="23A9DC19" w14:textId="77777777" w:rsidR="00C91D21" w:rsidRPr="00A05AC4" w:rsidRDefault="00C91D21" w:rsidP="00C91D21">
            <w:pPr>
              <w:spacing w:after="0" w:line="240" w:lineRule="auto"/>
              <w:ind w:left="113" w:right="113"/>
              <w:rPr>
                <w:b/>
                <w:bCs/>
              </w:rPr>
            </w:pPr>
            <w:r w:rsidRPr="00A05AC4">
              <w:rPr>
                <w:b/>
                <w:bCs/>
              </w:rPr>
              <w:t>Module</w:t>
            </w:r>
          </w:p>
        </w:tc>
        <w:tc>
          <w:tcPr>
            <w:tcW w:w="3260" w:type="dxa"/>
            <w:gridSpan w:val="3"/>
            <w:shd w:val="clear" w:color="auto" w:fill="C6D9F1" w:themeFill="text2" w:themeFillTint="33"/>
            <w:textDirection w:val="btLr"/>
          </w:tcPr>
          <w:p w14:paraId="466D7809" w14:textId="77777777" w:rsidR="00C91D21" w:rsidRPr="00A05AC4" w:rsidRDefault="00C91D21" w:rsidP="00C91D21">
            <w:pPr>
              <w:spacing w:after="0" w:line="240" w:lineRule="auto"/>
              <w:ind w:left="113" w:right="113"/>
              <w:rPr>
                <w:b/>
                <w:bCs/>
              </w:rPr>
            </w:pPr>
            <w:r w:rsidRPr="00A05AC4">
              <w:rPr>
                <w:b/>
                <w:bCs/>
              </w:rPr>
              <w:t xml:space="preserve">Assessment </w:t>
            </w:r>
          </w:p>
          <w:p w14:paraId="70A2B9A6" w14:textId="77777777" w:rsidR="00C91D21" w:rsidRPr="00A05AC4" w:rsidRDefault="00C91D21" w:rsidP="00C91D21">
            <w:pPr>
              <w:spacing w:after="0" w:line="240" w:lineRule="auto"/>
              <w:ind w:left="113" w:right="113"/>
              <w:rPr>
                <w:b/>
                <w:bCs/>
              </w:rPr>
            </w:pPr>
            <w:r w:rsidRPr="00A05AC4">
              <w:rPr>
                <w:b/>
                <w:bCs/>
              </w:rPr>
              <w:t>1</w:t>
            </w:r>
          </w:p>
        </w:tc>
        <w:tc>
          <w:tcPr>
            <w:tcW w:w="2977" w:type="dxa"/>
            <w:gridSpan w:val="3"/>
            <w:shd w:val="clear" w:color="auto" w:fill="C6D9F1" w:themeFill="text2" w:themeFillTint="33"/>
            <w:textDirection w:val="btLr"/>
          </w:tcPr>
          <w:p w14:paraId="2DB900FA" w14:textId="77777777" w:rsidR="00C91D21" w:rsidRPr="00A05AC4" w:rsidRDefault="00C91D21" w:rsidP="00C91D21">
            <w:pPr>
              <w:spacing w:after="0" w:line="240" w:lineRule="auto"/>
              <w:ind w:left="113" w:right="113"/>
              <w:rPr>
                <w:b/>
                <w:bCs/>
              </w:rPr>
            </w:pPr>
            <w:r w:rsidRPr="00A05AC4">
              <w:rPr>
                <w:b/>
                <w:bCs/>
              </w:rPr>
              <w:t xml:space="preserve">Assessment </w:t>
            </w:r>
          </w:p>
          <w:p w14:paraId="2D675169" w14:textId="77777777" w:rsidR="00C91D21" w:rsidRPr="00A05AC4" w:rsidRDefault="00C91D21" w:rsidP="00C91D21">
            <w:pPr>
              <w:spacing w:after="0" w:line="240" w:lineRule="auto"/>
              <w:ind w:left="113" w:right="113"/>
              <w:rPr>
                <w:b/>
                <w:bCs/>
              </w:rPr>
            </w:pPr>
            <w:r w:rsidRPr="00A05AC4">
              <w:rPr>
                <w:b/>
                <w:bCs/>
              </w:rPr>
              <w:t>2</w:t>
            </w:r>
          </w:p>
        </w:tc>
      </w:tr>
      <w:tr w:rsidR="00C91D21" w:rsidRPr="00A05AC4" w14:paraId="206DB9EB" w14:textId="77777777" w:rsidTr="00C91D21">
        <w:trPr>
          <w:trHeight w:val="1406"/>
        </w:trPr>
        <w:tc>
          <w:tcPr>
            <w:tcW w:w="2199" w:type="dxa"/>
          </w:tcPr>
          <w:p w14:paraId="0C56C97A" w14:textId="77777777" w:rsidR="00C91D21" w:rsidRPr="00A05AC4" w:rsidRDefault="00C91D21" w:rsidP="00C91D21">
            <w:pPr>
              <w:spacing w:after="0" w:line="240" w:lineRule="auto"/>
              <w:rPr>
                <w:b/>
                <w:bCs/>
              </w:rPr>
            </w:pPr>
          </w:p>
        </w:tc>
        <w:tc>
          <w:tcPr>
            <w:tcW w:w="992" w:type="dxa"/>
            <w:tcMar>
              <w:left w:w="0" w:type="dxa"/>
              <w:right w:w="0" w:type="dxa"/>
            </w:tcMar>
          </w:tcPr>
          <w:p w14:paraId="787BF900" w14:textId="77777777" w:rsidR="00C91D21" w:rsidRPr="00A05AC4" w:rsidRDefault="00C91D21" w:rsidP="00C91D21">
            <w:pPr>
              <w:spacing w:after="0" w:line="240" w:lineRule="auto"/>
              <w:rPr>
                <w:b/>
                <w:bCs/>
              </w:rPr>
            </w:pPr>
          </w:p>
        </w:tc>
        <w:tc>
          <w:tcPr>
            <w:tcW w:w="709" w:type="dxa"/>
          </w:tcPr>
          <w:p w14:paraId="470C713B" w14:textId="77777777" w:rsidR="00C91D21" w:rsidRPr="00A05AC4" w:rsidRDefault="00C91D21" w:rsidP="00C91D21">
            <w:pPr>
              <w:spacing w:after="0" w:line="240" w:lineRule="auto"/>
              <w:rPr>
                <w:b/>
                <w:bCs/>
              </w:rPr>
            </w:pPr>
          </w:p>
        </w:tc>
        <w:tc>
          <w:tcPr>
            <w:tcW w:w="567" w:type="dxa"/>
          </w:tcPr>
          <w:p w14:paraId="4360C491" w14:textId="77777777" w:rsidR="00C91D21" w:rsidRPr="00A05AC4" w:rsidRDefault="00C91D21" w:rsidP="00C91D21">
            <w:pPr>
              <w:spacing w:after="0" w:line="240" w:lineRule="auto"/>
              <w:rPr>
                <w:b/>
                <w:bCs/>
              </w:rPr>
            </w:pPr>
          </w:p>
        </w:tc>
        <w:tc>
          <w:tcPr>
            <w:tcW w:w="637" w:type="dxa"/>
          </w:tcPr>
          <w:p w14:paraId="7261CA3C" w14:textId="77777777" w:rsidR="00C91D21" w:rsidRPr="00A05AC4" w:rsidRDefault="00C91D21" w:rsidP="00C91D21">
            <w:pPr>
              <w:spacing w:after="0" w:line="240" w:lineRule="auto"/>
              <w:rPr>
                <w:b/>
                <w:bCs/>
              </w:rPr>
            </w:pPr>
          </w:p>
        </w:tc>
        <w:tc>
          <w:tcPr>
            <w:tcW w:w="1134" w:type="dxa"/>
          </w:tcPr>
          <w:p w14:paraId="2C985EA7" w14:textId="77777777" w:rsidR="00C91D21" w:rsidRPr="00A05AC4" w:rsidRDefault="00C91D21" w:rsidP="00C91D21">
            <w:pPr>
              <w:spacing w:after="0" w:line="240" w:lineRule="auto"/>
              <w:rPr>
                <w:b/>
                <w:bCs/>
              </w:rPr>
            </w:pPr>
          </w:p>
        </w:tc>
        <w:tc>
          <w:tcPr>
            <w:tcW w:w="964" w:type="dxa"/>
          </w:tcPr>
          <w:p w14:paraId="6C73F412" w14:textId="77777777" w:rsidR="00C91D21" w:rsidRPr="00A05AC4" w:rsidRDefault="00C91D21" w:rsidP="00C91D21">
            <w:pPr>
              <w:spacing w:after="0" w:line="240" w:lineRule="auto"/>
              <w:rPr>
                <w:b/>
                <w:bCs/>
              </w:rPr>
            </w:pPr>
          </w:p>
        </w:tc>
        <w:tc>
          <w:tcPr>
            <w:tcW w:w="851" w:type="dxa"/>
          </w:tcPr>
          <w:p w14:paraId="37675AB7" w14:textId="77777777" w:rsidR="00C91D21" w:rsidRPr="00A05AC4" w:rsidRDefault="00C91D21" w:rsidP="00C91D21">
            <w:pPr>
              <w:spacing w:after="0" w:line="240" w:lineRule="auto"/>
              <w:rPr>
                <w:b/>
                <w:bCs/>
              </w:rPr>
            </w:pPr>
          </w:p>
        </w:tc>
        <w:tc>
          <w:tcPr>
            <w:tcW w:w="1559" w:type="dxa"/>
            <w:textDirection w:val="btLr"/>
          </w:tcPr>
          <w:p w14:paraId="130FE1D8" w14:textId="77777777" w:rsidR="00C91D21" w:rsidRPr="00A05AC4" w:rsidRDefault="00C91D21" w:rsidP="00C91D21">
            <w:pPr>
              <w:spacing w:after="0" w:line="240" w:lineRule="auto"/>
              <w:ind w:left="113" w:right="113"/>
              <w:rPr>
                <w:b/>
                <w:bCs/>
              </w:rPr>
            </w:pPr>
            <w:r w:rsidRPr="00A05AC4">
              <w:rPr>
                <w:b/>
                <w:bCs/>
              </w:rPr>
              <w:t>Assessment type</w:t>
            </w:r>
          </w:p>
        </w:tc>
        <w:tc>
          <w:tcPr>
            <w:tcW w:w="850" w:type="dxa"/>
            <w:textDirection w:val="btLr"/>
          </w:tcPr>
          <w:p w14:paraId="6357DA42" w14:textId="77777777" w:rsidR="00C91D21" w:rsidRPr="00A05AC4" w:rsidRDefault="00C91D21" w:rsidP="00C91D21">
            <w:pPr>
              <w:spacing w:after="0" w:line="240" w:lineRule="auto"/>
              <w:ind w:left="113" w:right="113"/>
              <w:rPr>
                <w:b/>
                <w:bCs/>
              </w:rPr>
            </w:pPr>
            <w:r w:rsidRPr="00A05AC4">
              <w:rPr>
                <w:b/>
                <w:bCs/>
              </w:rPr>
              <w:t>Assessment %</w:t>
            </w:r>
          </w:p>
        </w:tc>
        <w:tc>
          <w:tcPr>
            <w:tcW w:w="851" w:type="dxa"/>
            <w:textDirection w:val="btLr"/>
          </w:tcPr>
          <w:p w14:paraId="3C5CF80F" w14:textId="77777777" w:rsidR="00C91D21" w:rsidRPr="00A05AC4" w:rsidRDefault="00C91D21" w:rsidP="00C91D21">
            <w:pPr>
              <w:spacing w:after="0" w:line="240" w:lineRule="auto"/>
              <w:ind w:left="113" w:right="113"/>
              <w:rPr>
                <w:b/>
                <w:bCs/>
              </w:rPr>
            </w:pPr>
            <w:r w:rsidRPr="00A05AC4">
              <w:rPr>
                <w:b/>
                <w:bCs/>
              </w:rPr>
              <w:t>Add Y if final item</w:t>
            </w:r>
          </w:p>
        </w:tc>
        <w:tc>
          <w:tcPr>
            <w:tcW w:w="1417" w:type="dxa"/>
            <w:textDirection w:val="btLr"/>
          </w:tcPr>
          <w:p w14:paraId="55A5285F" w14:textId="77777777" w:rsidR="00C91D21" w:rsidRPr="00A05AC4" w:rsidRDefault="00C91D21" w:rsidP="00C91D21">
            <w:pPr>
              <w:spacing w:after="0" w:line="240" w:lineRule="auto"/>
              <w:ind w:left="113" w:right="113"/>
              <w:rPr>
                <w:b/>
                <w:bCs/>
              </w:rPr>
            </w:pPr>
            <w:r w:rsidRPr="00A05AC4">
              <w:rPr>
                <w:b/>
                <w:bCs/>
              </w:rPr>
              <w:t>Assessment type</w:t>
            </w:r>
          </w:p>
        </w:tc>
        <w:tc>
          <w:tcPr>
            <w:tcW w:w="709" w:type="dxa"/>
            <w:textDirection w:val="btLr"/>
          </w:tcPr>
          <w:p w14:paraId="3C0AA4F2" w14:textId="77777777" w:rsidR="00C91D21" w:rsidRPr="00A05AC4" w:rsidRDefault="00C91D21" w:rsidP="00C91D21">
            <w:pPr>
              <w:spacing w:after="0" w:line="240" w:lineRule="auto"/>
              <w:ind w:left="113" w:right="113"/>
              <w:rPr>
                <w:b/>
                <w:bCs/>
              </w:rPr>
            </w:pPr>
            <w:r w:rsidRPr="00A05AC4">
              <w:rPr>
                <w:b/>
                <w:bCs/>
              </w:rPr>
              <w:t>Assessment %</w:t>
            </w:r>
          </w:p>
        </w:tc>
        <w:tc>
          <w:tcPr>
            <w:tcW w:w="851" w:type="dxa"/>
            <w:textDirection w:val="btLr"/>
          </w:tcPr>
          <w:p w14:paraId="7F66A8FC" w14:textId="77777777" w:rsidR="00C91D21" w:rsidRPr="00A05AC4" w:rsidRDefault="00C91D21" w:rsidP="00C91D21">
            <w:pPr>
              <w:spacing w:after="0" w:line="240" w:lineRule="auto"/>
              <w:ind w:left="113" w:right="113"/>
              <w:rPr>
                <w:b/>
                <w:bCs/>
              </w:rPr>
            </w:pPr>
            <w:r w:rsidRPr="00A05AC4">
              <w:rPr>
                <w:b/>
                <w:bCs/>
              </w:rPr>
              <w:t>Add Y if final item</w:t>
            </w:r>
          </w:p>
        </w:tc>
      </w:tr>
      <w:tr w:rsidR="00C91D21" w:rsidRPr="00A05AC4" w14:paraId="3DD99AC7" w14:textId="77777777" w:rsidTr="00C91D21">
        <w:tc>
          <w:tcPr>
            <w:tcW w:w="2199" w:type="dxa"/>
          </w:tcPr>
          <w:p w14:paraId="2C823547" w14:textId="77777777" w:rsidR="00C91D21" w:rsidRPr="004C707C" w:rsidRDefault="00C91D21" w:rsidP="00C91D21">
            <w:pPr>
              <w:spacing w:after="0" w:line="240" w:lineRule="auto"/>
              <w:rPr>
                <w:rFonts w:ascii="Arial" w:hAnsi="Arial" w:cs="Arial"/>
              </w:rPr>
            </w:pPr>
            <w:r w:rsidRPr="004C707C">
              <w:rPr>
                <w:rFonts w:ascii="Arial" w:hAnsi="Arial" w:cs="Arial"/>
              </w:rPr>
              <w:t>Optics</w:t>
            </w:r>
          </w:p>
          <w:p w14:paraId="1A42B485" w14:textId="77777777" w:rsidR="00C91D21" w:rsidRPr="004C707C" w:rsidRDefault="00C91D21" w:rsidP="00C91D21">
            <w:pPr>
              <w:spacing w:after="0" w:line="240" w:lineRule="auto"/>
              <w:rPr>
                <w:rFonts w:ascii="Arial" w:hAnsi="Arial" w:cs="Arial"/>
              </w:rPr>
            </w:pPr>
          </w:p>
        </w:tc>
        <w:tc>
          <w:tcPr>
            <w:tcW w:w="992" w:type="dxa"/>
            <w:tcMar>
              <w:left w:w="0" w:type="dxa"/>
              <w:right w:w="0" w:type="dxa"/>
            </w:tcMar>
          </w:tcPr>
          <w:p w14:paraId="0C140FFC" w14:textId="77777777" w:rsidR="00C91D21" w:rsidRPr="004C707C" w:rsidRDefault="00C91D21" w:rsidP="00C91D21">
            <w:pPr>
              <w:spacing w:after="0" w:line="240" w:lineRule="auto"/>
              <w:rPr>
                <w:rFonts w:ascii="Arial" w:hAnsi="Arial" w:cs="Arial"/>
              </w:rPr>
            </w:pPr>
          </w:p>
        </w:tc>
        <w:tc>
          <w:tcPr>
            <w:tcW w:w="709" w:type="dxa"/>
            <w:vAlign w:val="center"/>
          </w:tcPr>
          <w:p w14:paraId="78B5FCD4" w14:textId="77777777" w:rsidR="00C91D21" w:rsidRPr="004C707C" w:rsidRDefault="00C91D21" w:rsidP="00C91D21">
            <w:pPr>
              <w:spacing w:after="0" w:line="240" w:lineRule="auto"/>
              <w:jc w:val="center"/>
              <w:rPr>
                <w:rFonts w:ascii="Arial" w:hAnsi="Arial" w:cs="Arial"/>
                <w:sz w:val="20"/>
                <w:szCs w:val="20"/>
              </w:rPr>
            </w:pPr>
          </w:p>
        </w:tc>
        <w:tc>
          <w:tcPr>
            <w:tcW w:w="567" w:type="dxa"/>
          </w:tcPr>
          <w:p w14:paraId="78B1396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4</w:t>
            </w:r>
          </w:p>
        </w:tc>
        <w:tc>
          <w:tcPr>
            <w:tcW w:w="637" w:type="dxa"/>
          </w:tcPr>
          <w:p w14:paraId="41F38C37"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3757008F"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1FBD3AFA"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398C582C"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581F512C" w14:textId="77777777" w:rsidR="00C91D21" w:rsidRPr="004C707C" w:rsidRDefault="00C91D21" w:rsidP="00C91D21">
            <w:pPr>
              <w:spacing w:after="0" w:line="240" w:lineRule="auto"/>
              <w:rPr>
                <w:rFonts w:ascii="Arial" w:hAnsi="Arial" w:cs="Arial"/>
                <w:bCs/>
              </w:rPr>
            </w:pPr>
            <w:r w:rsidRPr="004C707C">
              <w:rPr>
                <w:rFonts w:ascii="Arial" w:hAnsi="Arial" w:cs="Arial"/>
                <w:bCs/>
              </w:rPr>
              <w:t>Examination</w:t>
            </w:r>
          </w:p>
        </w:tc>
        <w:tc>
          <w:tcPr>
            <w:tcW w:w="850" w:type="dxa"/>
          </w:tcPr>
          <w:p w14:paraId="4479DFDF"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100</w:t>
            </w:r>
          </w:p>
        </w:tc>
        <w:tc>
          <w:tcPr>
            <w:tcW w:w="851" w:type="dxa"/>
          </w:tcPr>
          <w:p w14:paraId="128E5484"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c>
          <w:tcPr>
            <w:tcW w:w="1417" w:type="dxa"/>
          </w:tcPr>
          <w:p w14:paraId="794D1202" w14:textId="77777777" w:rsidR="00C91D21" w:rsidRPr="004C707C" w:rsidRDefault="00C91D21" w:rsidP="00C91D21">
            <w:pPr>
              <w:spacing w:after="0" w:line="240" w:lineRule="auto"/>
              <w:rPr>
                <w:rFonts w:ascii="Arial" w:hAnsi="Arial" w:cs="Arial"/>
                <w:bCs/>
              </w:rPr>
            </w:pPr>
          </w:p>
        </w:tc>
        <w:tc>
          <w:tcPr>
            <w:tcW w:w="709" w:type="dxa"/>
          </w:tcPr>
          <w:p w14:paraId="1CB8D090" w14:textId="77777777" w:rsidR="00C91D21" w:rsidRPr="004C707C" w:rsidRDefault="00C91D21" w:rsidP="00C91D21">
            <w:pPr>
              <w:spacing w:after="0" w:line="240" w:lineRule="auto"/>
              <w:jc w:val="center"/>
              <w:rPr>
                <w:rFonts w:ascii="Arial" w:hAnsi="Arial" w:cs="Arial"/>
                <w:bCs/>
              </w:rPr>
            </w:pPr>
          </w:p>
        </w:tc>
        <w:tc>
          <w:tcPr>
            <w:tcW w:w="851" w:type="dxa"/>
          </w:tcPr>
          <w:p w14:paraId="7925E546" w14:textId="77777777" w:rsidR="00C91D21" w:rsidRPr="004C707C" w:rsidRDefault="00C91D21" w:rsidP="00C91D21">
            <w:pPr>
              <w:spacing w:after="0" w:line="240" w:lineRule="auto"/>
              <w:jc w:val="center"/>
              <w:rPr>
                <w:rFonts w:ascii="Arial" w:hAnsi="Arial" w:cs="Arial"/>
                <w:bCs/>
              </w:rPr>
            </w:pPr>
          </w:p>
        </w:tc>
      </w:tr>
      <w:tr w:rsidR="00C91D21" w:rsidRPr="00A05AC4" w14:paraId="43EF3F58" w14:textId="77777777" w:rsidTr="00C91D21">
        <w:tc>
          <w:tcPr>
            <w:tcW w:w="2199" w:type="dxa"/>
          </w:tcPr>
          <w:p w14:paraId="601390F1" w14:textId="77777777" w:rsidR="00C91D21" w:rsidRPr="004C707C" w:rsidRDefault="00C91D21" w:rsidP="00C91D21">
            <w:pPr>
              <w:spacing w:after="0" w:line="240" w:lineRule="auto"/>
              <w:rPr>
                <w:rFonts w:ascii="Arial" w:hAnsi="Arial" w:cs="Arial"/>
              </w:rPr>
            </w:pPr>
            <w:r w:rsidRPr="004C707C">
              <w:rPr>
                <w:rFonts w:ascii="Arial" w:hAnsi="Arial" w:cs="Arial"/>
              </w:rPr>
              <w:t>Introduction to Ophthalmic Lenses</w:t>
            </w:r>
          </w:p>
        </w:tc>
        <w:tc>
          <w:tcPr>
            <w:tcW w:w="992" w:type="dxa"/>
            <w:tcMar>
              <w:left w:w="0" w:type="dxa"/>
              <w:right w:w="0" w:type="dxa"/>
            </w:tcMar>
          </w:tcPr>
          <w:p w14:paraId="69AC66C8" w14:textId="77777777" w:rsidR="00C91D21" w:rsidRPr="004C707C" w:rsidRDefault="00C91D21" w:rsidP="00C91D21">
            <w:pPr>
              <w:spacing w:after="0" w:line="240" w:lineRule="auto"/>
              <w:rPr>
                <w:rFonts w:ascii="Arial" w:hAnsi="Arial" w:cs="Arial"/>
              </w:rPr>
            </w:pPr>
          </w:p>
        </w:tc>
        <w:tc>
          <w:tcPr>
            <w:tcW w:w="709" w:type="dxa"/>
            <w:vAlign w:val="center"/>
          </w:tcPr>
          <w:p w14:paraId="15F002D1" w14:textId="77777777" w:rsidR="00C91D21" w:rsidRPr="004C707C" w:rsidRDefault="00C91D21" w:rsidP="00C91D21">
            <w:pPr>
              <w:spacing w:after="0" w:line="240" w:lineRule="auto"/>
              <w:jc w:val="center"/>
              <w:rPr>
                <w:rFonts w:ascii="Arial" w:hAnsi="Arial" w:cs="Arial"/>
                <w:sz w:val="20"/>
                <w:szCs w:val="20"/>
              </w:rPr>
            </w:pPr>
          </w:p>
        </w:tc>
        <w:tc>
          <w:tcPr>
            <w:tcW w:w="567" w:type="dxa"/>
          </w:tcPr>
          <w:p w14:paraId="33A8BE94"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4</w:t>
            </w:r>
          </w:p>
        </w:tc>
        <w:tc>
          <w:tcPr>
            <w:tcW w:w="637" w:type="dxa"/>
          </w:tcPr>
          <w:p w14:paraId="6BA4058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0E7452F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1F9EFE89"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31978179" w14:textId="77777777" w:rsidR="00C91D21" w:rsidRPr="004C707C" w:rsidRDefault="00C91D21" w:rsidP="00C91D21">
            <w:pPr>
              <w:spacing w:after="0" w:line="240" w:lineRule="auto"/>
              <w:rPr>
                <w:rFonts w:ascii="Arial" w:hAnsi="Arial" w:cs="Arial"/>
              </w:rPr>
            </w:pPr>
            <w:r w:rsidRPr="004C707C">
              <w:rPr>
                <w:rFonts w:ascii="Arial" w:hAnsi="Arial" w:cs="Arial"/>
              </w:rPr>
              <w:t>None</w:t>
            </w:r>
          </w:p>
        </w:tc>
        <w:tc>
          <w:tcPr>
            <w:tcW w:w="1559" w:type="dxa"/>
          </w:tcPr>
          <w:p w14:paraId="1C4EBF2C" w14:textId="77777777" w:rsidR="00C91D21" w:rsidRPr="004C707C" w:rsidRDefault="00C91D21" w:rsidP="00C91D21">
            <w:pPr>
              <w:spacing w:after="0" w:line="240" w:lineRule="auto"/>
              <w:rPr>
                <w:rFonts w:ascii="Arial" w:hAnsi="Arial" w:cs="Arial"/>
                <w:bCs/>
              </w:rPr>
            </w:pPr>
            <w:r w:rsidRPr="004C707C">
              <w:rPr>
                <w:rFonts w:ascii="Arial" w:hAnsi="Arial" w:cs="Arial"/>
                <w:bCs/>
              </w:rPr>
              <w:t>Examination</w:t>
            </w:r>
          </w:p>
        </w:tc>
        <w:tc>
          <w:tcPr>
            <w:tcW w:w="850" w:type="dxa"/>
          </w:tcPr>
          <w:p w14:paraId="1408C80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2FEDEA71"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c>
          <w:tcPr>
            <w:tcW w:w="1417" w:type="dxa"/>
          </w:tcPr>
          <w:p w14:paraId="5547B23D" w14:textId="77777777" w:rsidR="00C91D21" w:rsidRPr="004C707C" w:rsidRDefault="00C91D21" w:rsidP="00C91D21">
            <w:pPr>
              <w:spacing w:after="0" w:line="240" w:lineRule="auto"/>
              <w:rPr>
                <w:rFonts w:ascii="Arial" w:hAnsi="Arial" w:cs="Arial"/>
                <w:bCs/>
              </w:rPr>
            </w:pPr>
            <w:r w:rsidRPr="004C707C">
              <w:rPr>
                <w:rFonts w:ascii="Arial" w:hAnsi="Arial" w:cs="Arial"/>
                <w:bCs/>
              </w:rPr>
              <w:t>Multiple Choice Questions</w:t>
            </w:r>
          </w:p>
        </w:tc>
        <w:tc>
          <w:tcPr>
            <w:tcW w:w="709" w:type="dxa"/>
          </w:tcPr>
          <w:p w14:paraId="3A8DA90D"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679B17DC" w14:textId="77777777" w:rsidR="00C91D21" w:rsidRPr="004C707C" w:rsidRDefault="00C91D21" w:rsidP="00C91D21">
            <w:pPr>
              <w:spacing w:after="0" w:line="240" w:lineRule="auto"/>
              <w:jc w:val="center"/>
              <w:rPr>
                <w:rFonts w:ascii="Arial" w:hAnsi="Arial" w:cs="Arial"/>
                <w:bCs/>
              </w:rPr>
            </w:pPr>
          </w:p>
        </w:tc>
      </w:tr>
      <w:tr w:rsidR="00C91D21" w:rsidRPr="00A05AC4" w14:paraId="55AFD4F3" w14:textId="77777777" w:rsidTr="00C91D21">
        <w:tc>
          <w:tcPr>
            <w:tcW w:w="2199" w:type="dxa"/>
          </w:tcPr>
          <w:p w14:paraId="4C5DE670" w14:textId="77777777" w:rsidR="00C91D21" w:rsidRPr="004C707C" w:rsidRDefault="00C91D21" w:rsidP="00C91D21">
            <w:pPr>
              <w:spacing w:after="0" w:line="240" w:lineRule="auto"/>
              <w:rPr>
                <w:rFonts w:ascii="Arial" w:hAnsi="Arial" w:cs="Arial"/>
              </w:rPr>
            </w:pPr>
            <w:r w:rsidRPr="004C707C">
              <w:rPr>
                <w:rFonts w:ascii="Arial" w:hAnsi="Arial" w:cs="Arial"/>
              </w:rPr>
              <w:t>Practical Ophthalmic Dispensing</w:t>
            </w:r>
          </w:p>
        </w:tc>
        <w:tc>
          <w:tcPr>
            <w:tcW w:w="992" w:type="dxa"/>
            <w:tcMar>
              <w:left w:w="0" w:type="dxa"/>
              <w:right w:w="0" w:type="dxa"/>
            </w:tcMar>
          </w:tcPr>
          <w:p w14:paraId="495E3DDD" w14:textId="77777777" w:rsidR="00C91D21" w:rsidRPr="004C707C" w:rsidRDefault="00C91D21" w:rsidP="00C91D21">
            <w:pPr>
              <w:spacing w:after="0" w:line="240" w:lineRule="auto"/>
              <w:rPr>
                <w:rFonts w:ascii="Arial" w:hAnsi="Arial" w:cs="Arial"/>
              </w:rPr>
            </w:pPr>
          </w:p>
        </w:tc>
        <w:tc>
          <w:tcPr>
            <w:tcW w:w="709" w:type="dxa"/>
            <w:vAlign w:val="center"/>
          </w:tcPr>
          <w:p w14:paraId="3F7825B2" w14:textId="77777777" w:rsidR="00C91D21" w:rsidRPr="004C707C" w:rsidRDefault="00C91D21" w:rsidP="00C91D21">
            <w:pPr>
              <w:spacing w:after="0" w:line="240" w:lineRule="auto"/>
              <w:jc w:val="center"/>
              <w:rPr>
                <w:rFonts w:ascii="Arial" w:hAnsi="Arial" w:cs="Arial"/>
                <w:sz w:val="20"/>
                <w:szCs w:val="20"/>
              </w:rPr>
            </w:pPr>
          </w:p>
        </w:tc>
        <w:tc>
          <w:tcPr>
            <w:tcW w:w="567" w:type="dxa"/>
          </w:tcPr>
          <w:p w14:paraId="7F4AF26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4</w:t>
            </w:r>
          </w:p>
        </w:tc>
        <w:tc>
          <w:tcPr>
            <w:tcW w:w="637" w:type="dxa"/>
          </w:tcPr>
          <w:p w14:paraId="79426A5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03F5FDBF"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Practical</w:t>
            </w:r>
          </w:p>
        </w:tc>
        <w:tc>
          <w:tcPr>
            <w:tcW w:w="964" w:type="dxa"/>
          </w:tcPr>
          <w:p w14:paraId="0F144B27"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1893C494" w14:textId="77777777" w:rsidR="00C91D21" w:rsidRPr="004C707C" w:rsidRDefault="00C91D21" w:rsidP="00C91D21">
            <w:pPr>
              <w:spacing w:after="0" w:line="240" w:lineRule="auto"/>
              <w:rPr>
                <w:rFonts w:ascii="Arial" w:hAnsi="Arial" w:cs="Arial"/>
              </w:rPr>
            </w:pPr>
            <w:r w:rsidRPr="004C707C">
              <w:rPr>
                <w:rFonts w:ascii="Arial" w:hAnsi="Arial" w:cs="Arial"/>
              </w:rPr>
              <w:t>None</w:t>
            </w:r>
          </w:p>
        </w:tc>
        <w:tc>
          <w:tcPr>
            <w:tcW w:w="1559" w:type="dxa"/>
          </w:tcPr>
          <w:p w14:paraId="77E91816" w14:textId="77777777" w:rsidR="00C91D21" w:rsidRPr="004C707C" w:rsidRDefault="00C91D21" w:rsidP="00C91D21">
            <w:pPr>
              <w:spacing w:after="0" w:line="240" w:lineRule="auto"/>
              <w:rPr>
                <w:rFonts w:ascii="Arial" w:hAnsi="Arial" w:cs="Arial"/>
                <w:bCs/>
              </w:rPr>
            </w:pPr>
            <w:r w:rsidRPr="004C707C">
              <w:rPr>
                <w:rFonts w:ascii="Arial" w:hAnsi="Arial" w:cs="Arial"/>
                <w:bCs/>
              </w:rPr>
              <w:t>Tracking Sheet</w:t>
            </w:r>
          </w:p>
        </w:tc>
        <w:tc>
          <w:tcPr>
            <w:tcW w:w="850" w:type="dxa"/>
          </w:tcPr>
          <w:p w14:paraId="444DF84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7E3AB865" w14:textId="77777777" w:rsidR="00C91D21" w:rsidRPr="004C707C" w:rsidRDefault="00C91D21" w:rsidP="00C91D21">
            <w:pPr>
              <w:spacing w:after="0" w:line="240" w:lineRule="auto"/>
              <w:jc w:val="center"/>
              <w:rPr>
                <w:rFonts w:ascii="Arial" w:hAnsi="Arial" w:cs="Arial"/>
                <w:bCs/>
              </w:rPr>
            </w:pPr>
          </w:p>
        </w:tc>
        <w:tc>
          <w:tcPr>
            <w:tcW w:w="1417" w:type="dxa"/>
          </w:tcPr>
          <w:p w14:paraId="2DC0FD85" w14:textId="77777777" w:rsidR="00C91D21" w:rsidRPr="004C707C" w:rsidRDefault="00C91D21" w:rsidP="00C91D21">
            <w:pPr>
              <w:spacing w:after="0" w:line="240" w:lineRule="auto"/>
              <w:rPr>
                <w:rFonts w:ascii="Arial" w:hAnsi="Arial" w:cs="Arial"/>
                <w:bCs/>
                <w:color w:val="FF0000"/>
              </w:rPr>
            </w:pPr>
            <w:r w:rsidRPr="004C707C">
              <w:rPr>
                <w:rFonts w:ascii="Arial" w:hAnsi="Arial" w:cs="Arial"/>
                <w:bCs/>
              </w:rPr>
              <w:t>Written academic piece</w:t>
            </w:r>
          </w:p>
        </w:tc>
        <w:tc>
          <w:tcPr>
            <w:tcW w:w="709" w:type="dxa"/>
          </w:tcPr>
          <w:p w14:paraId="5FCA907C"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7915D59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r>
      <w:tr w:rsidR="00C91D21" w:rsidRPr="00A05AC4" w14:paraId="5E767725" w14:textId="77777777" w:rsidTr="00C91D21">
        <w:tc>
          <w:tcPr>
            <w:tcW w:w="2199" w:type="dxa"/>
          </w:tcPr>
          <w:p w14:paraId="5589590D" w14:textId="77777777" w:rsidR="00C91D21" w:rsidRPr="004C707C" w:rsidRDefault="00C91D21" w:rsidP="00C91D21">
            <w:pPr>
              <w:spacing w:after="0" w:line="240" w:lineRule="auto"/>
              <w:rPr>
                <w:rFonts w:ascii="Arial" w:hAnsi="Arial" w:cs="Arial"/>
              </w:rPr>
            </w:pPr>
            <w:r w:rsidRPr="004C707C">
              <w:rPr>
                <w:rFonts w:ascii="Arial" w:hAnsi="Arial" w:cs="Arial"/>
              </w:rPr>
              <w:t>Ocular Anatomy</w:t>
            </w:r>
          </w:p>
          <w:p w14:paraId="112A1B59" w14:textId="77777777" w:rsidR="00C91D21" w:rsidRPr="004C707C" w:rsidRDefault="00C91D21" w:rsidP="00C91D21">
            <w:pPr>
              <w:spacing w:after="0" w:line="240" w:lineRule="auto"/>
              <w:rPr>
                <w:rFonts w:ascii="Arial" w:hAnsi="Arial" w:cs="Arial"/>
              </w:rPr>
            </w:pPr>
          </w:p>
        </w:tc>
        <w:tc>
          <w:tcPr>
            <w:tcW w:w="992" w:type="dxa"/>
            <w:tcMar>
              <w:left w:w="0" w:type="dxa"/>
              <w:right w:w="0" w:type="dxa"/>
            </w:tcMar>
          </w:tcPr>
          <w:p w14:paraId="1767CDB9" w14:textId="77777777" w:rsidR="00C91D21" w:rsidRPr="004C707C" w:rsidRDefault="00C91D21" w:rsidP="00C91D21">
            <w:pPr>
              <w:spacing w:after="0" w:line="240" w:lineRule="auto"/>
              <w:rPr>
                <w:rFonts w:ascii="Arial" w:hAnsi="Arial" w:cs="Arial"/>
              </w:rPr>
            </w:pPr>
          </w:p>
        </w:tc>
        <w:tc>
          <w:tcPr>
            <w:tcW w:w="709" w:type="dxa"/>
            <w:vAlign w:val="center"/>
          </w:tcPr>
          <w:p w14:paraId="044BE204" w14:textId="77777777" w:rsidR="00C91D21" w:rsidRPr="004C707C" w:rsidRDefault="00C91D21" w:rsidP="00C91D21">
            <w:pPr>
              <w:spacing w:after="0" w:line="240" w:lineRule="auto"/>
              <w:jc w:val="center"/>
              <w:rPr>
                <w:rFonts w:ascii="Arial" w:hAnsi="Arial" w:cs="Arial"/>
                <w:sz w:val="20"/>
                <w:szCs w:val="20"/>
              </w:rPr>
            </w:pPr>
          </w:p>
        </w:tc>
        <w:tc>
          <w:tcPr>
            <w:tcW w:w="567" w:type="dxa"/>
          </w:tcPr>
          <w:p w14:paraId="6E2A6295"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4</w:t>
            </w:r>
          </w:p>
        </w:tc>
        <w:tc>
          <w:tcPr>
            <w:tcW w:w="637" w:type="dxa"/>
          </w:tcPr>
          <w:p w14:paraId="6B14D1A2"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18BB161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5C4B0290"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44AE2D79" w14:textId="77777777" w:rsidR="00C91D21" w:rsidRPr="004C707C" w:rsidRDefault="00C91D21" w:rsidP="00C91D21">
            <w:pPr>
              <w:spacing w:after="0" w:line="240" w:lineRule="auto"/>
              <w:rPr>
                <w:rFonts w:ascii="Arial" w:hAnsi="Arial" w:cs="Arial"/>
              </w:rPr>
            </w:pPr>
            <w:r w:rsidRPr="004C707C">
              <w:rPr>
                <w:rFonts w:ascii="Arial" w:hAnsi="Arial" w:cs="Arial"/>
              </w:rPr>
              <w:t>None</w:t>
            </w:r>
          </w:p>
        </w:tc>
        <w:tc>
          <w:tcPr>
            <w:tcW w:w="1559" w:type="dxa"/>
          </w:tcPr>
          <w:p w14:paraId="691348A8" w14:textId="77777777" w:rsidR="00C91D21" w:rsidRPr="004C707C" w:rsidRDefault="00C91D21" w:rsidP="00C91D21">
            <w:pPr>
              <w:spacing w:after="0" w:line="240" w:lineRule="auto"/>
              <w:rPr>
                <w:rFonts w:ascii="Arial" w:hAnsi="Arial" w:cs="Arial"/>
                <w:bCs/>
              </w:rPr>
            </w:pPr>
            <w:r w:rsidRPr="004C707C">
              <w:rPr>
                <w:rFonts w:ascii="Arial" w:hAnsi="Arial" w:cs="Arial"/>
                <w:bCs/>
              </w:rPr>
              <w:t>Multiple Choice Questions</w:t>
            </w:r>
          </w:p>
        </w:tc>
        <w:tc>
          <w:tcPr>
            <w:tcW w:w="850" w:type="dxa"/>
          </w:tcPr>
          <w:p w14:paraId="23D73CBC"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1341BAC3" w14:textId="77777777" w:rsidR="00C91D21" w:rsidRPr="004C707C" w:rsidRDefault="00C91D21" w:rsidP="00C91D21">
            <w:pPr>
              <w:spacing w:after="0" w:line="240" w:lineRule="auto"/>
              <w:jc w:val="center"/>
              <w:rPr>
                <w:rFonts w:ascii="Arial" w:hAnsi="Arial" w:cs="Arial"/>
                <w:bCs/>
              </w:rPr>
            </w:pPr>
          </w:p>
        </w:tc>
        <w:tc>
          <w:tcPr>
            <w:tcW w:w="1417" w:type="dxa"/>
          </w:tcPr>
          <w:p w14:paraId="5BA682BC" w14:textId="77777777" w:rsidR="00C91D21" w:rsidRPr="004C707C" w:rsidRDefault="00C91D21" w:rsidP="00C91D21">
            <w:pPr>
              <w:spacing w:after="0" w:line="240" w:lineRule="auto"/>
              <w:rPr>
                <w:rFonts w:ascii="Arial" w:hAnsi="Arial" w:cs="Arial"/>
                <w:bCs/>
              </w:rPr>
            </w:pPr>
            <w:r w:rsidRPr="004C707C">
              <w:rPr>
                <w:rFonts w:ascii="Arial" w:hAnsi="Arial" w:cs="Arial"/>
                <w:bCs/>
              </w:rPr>
              <w:t>Examination</w:t>
            </w:r>
          </w:p>
        </w:tc>
        <w:tc>
          <w:tcPr>
            <w:tcW w:w="709" w:type="dxa"/>
          </w:tcPr>
          <w:p w14:paraId="1DF2537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7478EF05"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r>
      <w:tr w:rsidR="00C91D21" w:rsidRPr="00A05AC4" w14:paraId="6A81A5E4" w14:textId="77777777" w:rsidTr="00C91D21">
        <w:trPr>
          <w:trHeight w:val="295"/>
        </w:trPr>
        <w:tc>
          <w:tcPr>
            <w:tcW w:w="2199" w:type="dxa"/>
          </w:tcPr>
          <w:p w14:paraId="01C5A8AD" w14:textId="77777777" w:rsidR="00C91D21" w:rsidRPr="004C707C" w:rsidRDefault="00C91D21" w:rsidP="00C91D21">
            <w:pPr>
              <w:spacing w:after="0" w:line="240" w:lineRule="auto"/>
              <w:rPr>
                <w:rFonts w:ascii="Arial" w:hAnsi="Arial" w:cs="Arial"/>
              </w:rPr>
            </w:pPr>
            <w:r w:rsidRPr="004C707C">
              <w:rPr>
                <w:rFonts w:ascii="Arial" w:hAnsi="Arial" w:cs="Arial"/>
              </w:rPr>
              <w:t>Practice Related Learning</w:t>
            </w:r>
          </w:p>
        </w:tc>
        <w:tc>
          <w:tcPr>
            <w:tcW w:w="992" w:type="dxa"/>
            <w:tcMar>
              <w:left w:w="0" w:type="dxa"/>
              <w:right w:w="0" w:type="dxa"/>
            </w:tcMar>
          </w:tcPr>
          <w:p w14:paraId="16E4AD59" w14:textId="77777777" w:rsidR="00C91D21" w:rsidRPr="004C707C" w:rsidRDefault="00C91D21" w:rsidP="00C91D21">
            <w:pPr>
              <w:spacing w:after="0" w:line="240" w:lineRule="auto"/>
              <w:rPr>
                <w:rFonts w:ascii="Arial" w:hAnsi="Arial" w:cs="Arial"/>
              </w:rPr>
            </w:pPr>
          </w:p>
        </w:tc>
        <w:tc>
          <w:tcPr>
            <w:tcW w:w="709" w:type="dxa"/>
            <w:vAlign w:val="center"/>
          </w:tcPr>
          <w:p w14:paraId="5DDAE129" w14:textId="1B33334A" w:rsidR="00C91D21" w:rsidRPr="004C707C" w:rsidRDefault="00C91D21" w:rsidP="00C91D21">
            <w:pPr>
              <w:spacing w:after="0" w:line="240" w:lineRule="auto"/>
              <w:jc w:val="center"/>
              <w:rPr>
                <w:rFonts w:ascii="Arial" w:hAnsi="Arial" w:cs="Arial"/>
                <w:sz w:val="20"/>
                <w:szCs w:val="20"/>
              </w:rPr>
            </w:pPr>
          </w:p>
        </w:tc>
        <w:tc>
          <w:tcPr>
            <w:tcW w:w="567" w:type="dxa"/>
          </w:tcPr>
          <w:p w14:paraId="30FCCAB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4</w:t>
            </w:r>
          </w:p>
        </w:tc>
        <w:tc>
          <w:tcPr>
            <w:tcW w:w="637" w:type="dxa"/>
          </w:tcPr>
          <w:p w14:paraId="6CF9D31A"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4724799E"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5D5A6EE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715D58D9"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2526813B" w14:textId="77777777" w:rsidR="00C91D21" w:rsidRPr="004C707C" w:rsidRDefault="00C91D21" w:rsidP="00C91D21">
            <w:pPr>
              <w:spacing w:after="0" w:line="240" w:lineRule="auto"/>
              <w:rPr>
                <w:rFonts w:ascii="Arial" w:hAnsi="Arial" w:cs="Arial"/>
                <w:bCs/>
              </w:rPr>
            </w:pPr>
            <w:r w:rsidRPr="004C707C">
              <w:rPr>
                <w:rFonts w:ascii="Arial" w:hAnsi="Arial" w:cs="Arial"/>
                <w:bCs/>
              </w:rPr>
              <w:t>Portfolio of tasks</w:t>
            </w:r>
          </w:p>
        </w:tc>
        <w:tc>
          <w:tcPr>
            <w:tcW w:w="850" w:type="dxa"/>
          </w:tcPr>
          <w:p w14:paraId="51388CC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100</w:t>
            </w:r>
          </w:p>
        </w:tc>
        <w:tc>
          <w:tcPr>
            <w:tcW w:w="851" w:type="dxa"/>
          </w:tcPr>
          <w:p w14:paraId="017D67B1"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c>
          <w:tcPr>
            <w:tcW w:w="1417" w:type="dxa"/>
          </w:tcPr>
          <w:p w14:paraId="42FFAA06" w14:textId="77777777" w:rsidR="00C91D21" w:rsidRPr="004C707C" w:rsidRDefault="00C91D21" w:rsidP="00C91D21">
            <w:pPr>
              <w:spacing w:after="0" w:line="240" w:lineRule="auto"/>
              <w:rPr>
                <w:rFonts w:ascii="Arial" w:hAnsi="Arial" w:cs="Arial"/>
                <w:bCs/>
              </w:rPr>
            </w:pPr>
          </w:p>
        </w:tc>
        <w:tc>
          <w:tcPr>
            <w:tcW w:w="709" w:type="dxa"/>
          </w:tcPr>
          <w:p w14:paraId="652A6EE9" w14:textId="77777777" w:rsidR="00C91D21" w:rsidRPr="004C707C" w:rsidRDefault="00C91D21" w:rsidP="00C91D21">
            <w:pPr>
              <w:spacing w:after="0" w:line="240" w:lineRule="auto"/>
              <w:jc w:val="center"/>
              <w:rPr>
                <w:rFonts w:ascii="Arial" w:hAnsi="Arial" w:cs="Arial"/>
                <w:bCs/>
              </w:rPr>
            </w:pPr>
          </w:p>
        </w:tc>
        <w:tc>
          <w:tcPr>
            <w:tcW w:w="851" w:type="dxa"/>
          </w:tcPr>
          <w:p w14:paraId="27EDD7EF" w14:textId="77777777" w:rsidR="00C91D21" w:rsidRPr="004C707C" w:rsidRDefault="00C91D21" w:rsidP="00C91D21">
            <w:pPr>
              <w:spacing w:after="0" w:line="240" w:lineRule="auto"/>
              <w:jc w:val="center"/>
              <w:rPr>
                <w:rFonts w:ascii="Arial" w:hAnsi="Arial" w:cs="Arial"/>
                <w:bCs/>
              </w:rPr>
            </w:pPr>
          </w:p>
        </w:tc>
      </w:tr>
      <w:tr w:rsidR="00C91D21" w:rsidRPr="00A05AC4" w14:paraId="7EAFF675" w14:textId="77777777" w:rsidTr="00C91D21">
        <w:tc>
          <w:tcPr>
            <w:tcW w:w="2199" w:type="dxa"/>
          </w:tcPr>
          <w:p w14:paraId="0AC61344" w14:textId="77777777" w:rsidR="00C91D21" w:rsidRPr="004C707C" w:rsidRDefault="00C91D21" w:rsidP="00C91D21">
            <w:pPr>
              <w:spacing w:after="0" w:line="240" w:lineRule="auto"/>
              <w:rPr>
                <w:rFonts w:ascii="Arial" w:hAnsi="Arial" w:cs="Arial"/>
              </w:rPr>
            </w:pPr>
          </w:p>
          <w:p w14:paraId="6BDDDFB5" w14:textId="77777777" w:rsidR="00C91D21" w:rsidRPr="004C707C" w:rsidRDefault="00C91D21" w:rsidP="00C91D21">
            <w:pPr>
              <w:spacing w:after="0" w:line="240" w:lineRule="auto"/>
              <w:rPr>
                <w:rFonts w:ascii="Arial" w:hAnsi="Arial" w:cs="Arial"/>
              </w:rPr>
            </w:pPr>
            <w:r w:rsidRPr="004C707C">
              <w:rPr>
                <w:rFonts w:ascii="Arial" w:hAnsi="Arial" w:cs="Arial"/>
              </w:rPr>
              <w:t>Prescription Analysis</w:t>
            </w:r>
          </w:p>
        </w:tc>
        <w:tc>
          <w:tcPr>
            <w:tcW w:w="992" w:type="dxa"/>
            <w:tcMar>
              <w:left w:w="0" w:type="dxa"/>
              <w:right w:w="0" w:type="dxa"/>
            </w:tcMar>
          </w:tcPr>
          <w:p w14:paraId="39DC11F3" w14:textId="77777777" w:rsidR="00C91D21" w:rsidRPr="004C707C" w:rsidRDefault="00C91D21" w:rsidP="00C91D21">
            <w:pPr>
              <w:spacing w:after="0" w:line="240" w:lineRule="auto"/>
              <w:rPr>
                <w:rFonts w:ascii="Arial" w:hAnsi="Arial" w:cs="Arial"/>
              </w:rPr>
            </w:pPr>
          </w:p>
        </w:tc>
        <w:tc>
          <w:tcPr>
            <w:tcW w:w="709" w:type="dxa"/>
            <w:vAlign w:val="center"/>
          </w:tcPr>
          <w:p w14:paraId="4AA96008" w14:textId="77777777" w:rsidR="00C91D21" w:rsidRPr="004C707C" w:rsidRDefault="00C91D21" w:rsidP="00C91D21">
            <w:pPr>
              <w:spacing w:after="0" w:line="240" w:lineRule="auto"/>
              <w:jc w:val="center"/>
              <w:rPr>
                <w:rFonts w:ascii="Arial" w:hAnsi="Arial" w:cs="Arial"/>
                <w:sz w:val="20"/>
                <w:szCs w:val="20"/>
              </w:rPr>
            </w:pPr>
          </w:p>
        </w:tc>
        <w:tc>
          <w:tcPr>
            <w:tcW w:w="567" w:type="dxa"/>
          </w:tcPr>
          <w:p w14:paraId="5ED5FB0E"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4</w:t>
            </w:r>
          </w:p>
        </w:tc>
        <w:tc>
          <w:tcPr>
            <w:tcW w:w="637" w:type="dxa"/>
          </w:tcPr>
          <w:p w14:paraId="520D345B"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10</w:t>
            </w:r>
          </w:p>
        </w:tc>
        <w:tc>
          <w:tcPr>
            <w:tcW w:w="1134" w:type="dxa"/>
          </w:tcPr>
          <w:p w14:paraId="5F9E72F4"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5CACEA0F"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709C1F1B"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306250F6" w14:textId="77777777" w:rsidR="00C91D21" w:rsidRPr="004C707C" w:rsidRDefault="00C91D21" w:rsidP="00C91D21">
            <w:pPr>
              <w:spacing w:after="0" w:line="240" w:lineRule="auto"/>
              <w:rPr>
                <w:rFonts w:ascii="Arial" w:hAnsi="Arial" w:cs="Arial"/>
                <w:bCs/>
              </w:rPr>
            </w:pPr>
            <w:r w:rsidRPr="004C707C">
              <w:rPr>
                <w:rFonts w:ascii="Arial" w:hAnsi="Arial" w:cs="Arial"/>
                <w:bCs/>
              </w:rPr>
              <w:t>Written academic piece</w:t>
            </w:r>
          </w:p>
        </w:tc>
        <w:tc>
          <w:tcPr>
            <w:tcW w:w="850" w:type="dxa"/>
          </w:tcPr>
          <w:p w14:paraId="46C8B479"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1CC06E42" w14:textId="77777777" w:rsidR="00C91D21" w:rsidRPr="004C707C" w:rsidRDefault="00C91D21" w:rsidP="00C91D21">
            <w:pPr>
              <w:spacing w:after="0" w:line="240" w:lineRule="auto"/>
              <w:jc w:val="center"/>
              <w:rPr>
                <w:rFonts w:ascii="Arial" w:hAnsi="Arial" w:cs="Arial"/>
                <w:bCs/>
              </w:rPr>
            </w:pPr>
          </w:p>
        </w:tc>
        <w:tc>
          <w:tcPr>
            <w:tcW w:w="1417" w:type="dxa"/>
          </w:tcPr>
          <w:p w14:paraId="1D52ADD3" w14:textId="77777777" w:rsidR="00C91D21" w:rsidRPr="004C707C" w:rsidRDefault="00C91D21" w:rsidP="00C91D21">
            <w:pPr>
              <w:spacing w:after="0" w:line="240" w:lineRule="auto"/>
              <w:rPr>
                <w:rFonts w:ascii="Arial" w:hAnsi="Arial" w:cs="Arial"/>
                <w:bCs/>
                <w:szCs w:val="20"/>
              </w:rPr>
            </w:pPr>
            <w:r w:rsidRPr="004C707C">
              <w:rPr>
                <w:rFonts w:ascii="Arial" w:hAnsi="Arial" w:cs="Arial"/>
                <w:bCs/>
                <w:szCs w:val="20"/>
              </w:rPr>
              <w:t>Viva</w:t>
            </w:r>
          </w:p>
        </w:tc>
        <w:tc>
          <w:tcPr>
            <w:tcW w:w="709" w:type="dxa"/>
          </w:tcPr>
          <w:p w14:paraId="07E334F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3272F1B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r>
      <w:tr w:rsidR="00C91D21" w:rsidRPr="00A05AC4" w14:paraId="58B8F6F5" w14:textId="77777777" w:rsidTr="00C91D21">
        <w:tc>
          <w:tcPr>
            <w:tcW w:w="2199" w:type="dxa"/>
          </w:tcPr>
          <w:p w14:paraId="3F8EE5CF" w14:textId="77777777" w:rsidR="00C91D21" w:rsidRPr="004C707C" w:rsidRDefault="00C91D21" w:rsidP="00C91D21">
            <w:pPr>
              <w:spacing w:after="0" w:line="240" w:lineRule="auto"/>
              <w:rPr>
                <w:rFonts w:ascii="Arial" w:hAnsi="Arial" w:cs="Arial"/>
              </w:rPr>
            </w:pPr>
            <w:r w:rsidRPr="004C707C">
              <w:rPr>
                <w:rFonts w:ascii="Arial" w:hAnsi="Arial" w:cs="Arial"/>
              </w:rPr>
              <w:t>Communication Skills</w:t>
            </w:r>
          </w:p>
        </w:tc>
        <w:tc>
          <w:tcPr>
            <w:tcW w:w="992" w:type="dxa"/>
            <w:tcMar>
              <w:left w:w="0" w:type="dxa"/>
              <w:right w:w="0" w:type="dxa"/>
            </w:tcMar>
          </w:tcPr>
          <w:p w14:paraId="6813010D" w14:textId="77777777" w:rsidR="00C91D21" w:rsidRPr="004C707C" w:rsidRDefault="00C91D21" w:rsidP="00C91D21">
            <w:pPr>
              <w:spacing w:after="0" w:line="240" w:lineRule="auto"/>
              <w:rPr>
                <w:rFonts w:ascii="Arial" w:hAnsi="Arial" w:cs="Arial"/>
              </w:rPr>
            </w:pPr>
          </w:p>
        </w:tc>
        <w:tc>
          <w:tcPr>
            <w:tcW w:w="709" w:type="dxa"/>
            <w:vAlign w:val="center"/>
          </w:tcPr>
          <w:p w14:paraId="3C1C3B2C" w14:textId="77777777" w:rsidR="00C91D21" w:rsidRPr="004C707C" w:rsidRDefault="00C91D21" w:rsidP="00C91D21">
            <w:pPr>
              <w:spacing w:after="0" w:line="240" w:lineRule="auto"/>
              <w:jc w:val="center"/>
              <w:rPr>
                <w:rFonts w:ascii="Arial" w:hAnsi="Arial" w:cs="Arial"/>
                <w:sz w:val="20"/>
                <w:szCs w:val="20"/>
              </w:rPr>
            </w:pPr>
          </w:p>
        </w:tc>
        <w:tc>
          <w:tcPr>
            <w:tcW w:w="567" w:type="dxa"/>
          </w:tcPr>
          <w:p w14:paraId="2216CC9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4</w:t>
            </w:r>
          </w:p>
        </w:tc>
        <w:tc>
          <w:tcPr>
            <w:tcW w:w="637" w:type="dxa"/>
          </w:tcPr>
          <w:p w14:paraId="5FB3B33E"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10</w:t>
            </w:r>
          </w:p>
        </w:tc>
        <w:tc>
          <w:tcPr>
            <w:tcW w:w="1134" w:type="dxa"/>
          </w:tcPr>
          <w:p w14:paraId="0BF02B11"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17B0E0FA"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77B39A54"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40347B9B" w14:textId="77777777" w:rsidR="00C91D21" w:rsidRPr="004C707C" w:rsidRDefault="00C91D21" w:rsidP="00C91D21">
            <w:pPr>
              <w:spacing w:after="0" w:line="240" w:lineRule="auto"/>
              <w:rPr>
                <w:rFonts w:ascii="Arial" w:hAnsi="Arial" w:cs="Arial"/>
                <w:bCs/>
              </w:rPr>
            </w:pPr>
            <w:r w:rsidRPr="004C707C">
              <w:rPr>
                <w:rFonts w:ascii="Arial" w:hAnsi="Arial" w:cs="Arial"/>
                <w:bCs/>
              </w:rPr>
              <w:t>Written academic piece</w:t>
            </w:r>
          </w:p>
        </w:tc>
        <w:tc>
          <w:tcPr>
            <w:tcW w:w="850" w:type="dxa"/>
          </w:tcPr>
          <w:p w14:paraId="3876C326" w14:textId="3CCBAAE8" w:rsidR="00C91D21" w:rsidRPr="004C707C" w:rsidRDefault="00BC2733" w:rsidP="00C91D21">
            <w:pPr>
              <w:spacing w:after="0" w:line="240" w:lineRule="auto"/>
              <w:jc w:val="center"/>
              <w:rPr>
                <w:rFonts w:ascii="Arial" w:hAnsi="Arial" w:cs="Arial"/>
                <w:bCs/>
              </w:rPr>
            </w:pPr>
            <w:r w:rsidRPr="004C707C">
              <w:rPr>
                <w:rFonts w:ascii="Arial" w:hAnsi="Arial" w:cs="Arial"/>
                <w:bCs/>
              </w:rPr>
              <w:t>75</w:t>
            </w:r>
          </w:p>
        </w:tc>
        <w:tc>
          <w:tcPr>
            <w:tcW w:w="851" w:type="dxa"/>
          </w:tcPr>
          <w:p w14:paraId="3F295A7A" w14:textId="77777777" w:rsidR="00C91D21" w:rsidRPr="004C707C" w:rsidRDefault="00C91D21" w:rsidP="00C91D21">
            <w:pPr>
              <w:spacing w:after="0" w:line="240" w:lineRule="auto"/>
              <w:jc w:val="center"/>
              <w:rPr>
                <w:rFonts w:ascii="Arial" w:hAnsi="Arial" w:cs="Arial"/>
                <w:bCs/>
              </w:rPr>
            </w:pPr>
          </w:p>
        </w:tc>
        <w:tc>
          <w:tcPr>
            <w:tcW w:w="1417" w:type="dxa"/>
          </w:tcPr>
          <w:p w14:paraId="3080D3B6" w14:textId="77777777" w:rsidR="00C91D21" w:rsidRPr="004C707C" w:rsidRDefault="00C91D21" w:rsidP="00C91D21">
            <w:pPr>
              <w:spacing w:after="0" w:line="240" w:lineRule="auto"/>
              <w:rPr>
                <w:rFonts w:ascii="Arial" w:hAnsi="Arial" w:cs="Arial"/>
                <w:bCs/>
                <w:szCs w:val="20"/>
              </w:rPr>
            </w:pPr>
            <w:r w:rsidRPr="004C707C">
              <w:rPr>
                <w:rFonts w:ascii="Arial" w:hAnsi="Arial" w:cs="Arial"/>
                <w:bCs/>
                <w:szCs w:val="20"/>
              </w:rPr>
              <w:t>Presentation</w:t>
            </w:r>
          </w:p>
          <w:p w14:paraId="5946BB57" w14:textId="77777777" w:rsidR="00C91D21" w:rsidRPr="004C707C" w:rsidRDefault="00C91D21" w:rsidP="00C91D21">
            <w:pPr>
              <w:spacing w:after="0" w:line="240" w:lineRule="auto"/>
              <w:rPr>
                <w:rFonts w:ascii="Arial" w:hAnsi="Arial" w:cs="Arial"/>
                <w:bCs/>
                <w:strike/>
                <w:szCs w:val="20"/>
              </w:rPr>
            </w:pPr>
          </w:p>
        </w:tc>
        <w:tc>
          <w:tcPr>
            <w:tcW w:w="709" w:type="dxa"/>
          </w:tcPr>
          <w:p w14:paraId="098DEABA" w14:textId="781D10C6" w:rsidR="00C91D21" w:rsidRPr="004C707C" w:rsidRDefault="00BC2733" w:rsidP="00C91D21">
            <w:pPr>
              <w:spacing w:after="0" w:line="240" w:lineRule="auto"/>
              <w:jc w:val="center"/>
              <w:rPr>
                <w:rFonts w:ascii="Arial" w:hAnsi="Arial" w:cs="Arial"/>
                <w:bCs/>
              </w:rPr>
            </w:pPr>
            <w:r w:rsidRPr="004C707C">
              <w:rPr>
                <w:rFonts w:ascii="Arial" w:hAnsi="Arial" w:cs="Arial"/>
                <w:bCs/>
              </w:rPr>
              <w:t>25</w:t>
            </w:r>
          </w:p>
        </w:tc>
        <w:tc>
          <w:tcPr>
            <w:tcW w:w="851" w:type="dxa"/>
          </w:tcPr>
          <w:p w14:paraId="24728730" w14:textId="16EFC519" w:rsidR="00C91D21" w:rsidRPr="004C707C" w:rsidRDefault="0068682D" w:rsidP="00C91D21">
            <w:pPr>
              <w:spacing w:after="0" w:line="240" w:lineRule="auto"/>
              <w:jc w:val="center"/>
              <w:rPr>
                <w:rFonts w:ascii="Arial" w:hAnsi="Arial" w:cs="Arial"/>
                <w:bCs/>
              </w:rPr>
            </w:pPr>
            <w:r w:rsidRPr="004C707C">
              <w:rPr>
                <w:rFonts w:ascii="Arial" w:hAnsi="Arial" w:cs="Arial"/>
                <w:bCs/>
              </w:rPr>
              <w:t>Y</w:t>
            </w:r>
          </w:p>
        </w:tc>
      </w:tr>
    </w:tbl>
    <w:p w14:paraId="4AE6E986" w14:textId="77777777" w:rsidR="00C91D21" w:rsidRDefault="00C91D21" w:rsidP="00C91D21"/>
    <w:p w14:paraId="17998F53" w14:textId="77777777" w:rsidR="00C91D21" w:rsidRDefault="00C91D21" w:rsidP="00C91D21">
      <w:pPr>
        <w:sectPr w:rsidR="00C91D21" w:rsidSect="004405B4">
          <w:pgSz w:w="16838" w:h="11906" w:orient="landscape"/>
          <w:pgMar w:top="851" w:right="962" w:bottom="1440" w:left="1440" w:header="708" w:footer="708" w:gutter="0"/>
          <w:cols w:space="708"/>
          <w:docGrid w:linePitch="360"/>
        </w:sectPr>
      </w:pPr>
    </w:p>
    <w:p w14:paraId="791C2E3A" w14:textId="77777777" w:rsidR="00C91D21" w:rsidRDefault="00C91D21" w:rsidP="00C91D21"/>
    <w:tbl>
      <w:tblPr>
        <w:tblW w:w="1447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992"/>
        <w:gridCol w:w="709"/>
        <w:gridCol w:w="567"/>
        <w:gridCol w:w="637"/>
        <w:gridCol w:w="1134"/>
        <w:gridCol w:w="964"/>
        <w:gridCol w:w="851"/>
        <w:gridCol w:w="1559"/>
        <w:gridCol w:w="850"/>
        <w:gridCol w:w="851"/>
        <w:gridCol w:w="1587"/>
        <w:gridCol w:w="709"/>
        <w:gridCol w:w="851"/>
        <w:gridCol w:w="12"/>
      </w:tblGrid>
      <w:tr w:rsidR="00C91D21" w:rsidRPr="00A05AC4" w14:paraId="51A188FD" w14:textId="77777777" w:rsidTr="00C91D21">
        <w:trPr>
          <w:cantSplit/>
          <w:trHeight w:val="1472"/>
        </w:trPr>
        <w:tc>
          <w:tcPr>
            <w:tcW w:w="2199" w:type="dxa"/>
            <w:shd w:val="clear" w:color="auto" w:fill="C6D9F1" w:themeFill="text2" w:themeFillTint="33"/>
          </w:tcPr>
          <w:p w14:paraId="4926676C" w14:textId="77777777" w:rsidR="00C91D21" w:rsidRDefault="00C91D21" w:rsidP="00C91D21">
            <w:pPr>
              <w:spacing w:after="0" w:line="240" w:lineRule="auto"/>
              <w:rPr>
                <w:b/>
                <w:bCs/>
              </w:rPr>
            </w:pPr>
          </w:p>
          <w:p w14:paraId="615A79EB" w14:textId="77777777" w:rsidR="00C91D21" w:rsidRDefault="00C91D21" w:rsidP="00C91D21">
            <w:pPr>
              <w:spacing w:after="0" w:line="240" w:lineRule="auto"/>
              <w:rPr>
                <w:b/>
                <w:bCs/>
              </w:rPr>
            </w:pPr>
          </w:p>
          <w:p w14:paraId="6704047C" w14:textId="77777777" w:rsidR="00C91D21" w:rsidRPr="00A05AC4" w:rsidRDefault="00C91D21" w:rsidP="00C91D21">
            <w:pPr>
              <w:spacing w:after="0" w:line="240" w:lineRule="auto"/>
              <w:rPr>
                <w:b/>
                <w:bCs/>
              </w:rPr>
            </w:pPr>
            <w:r w:rsidRPr="00A05AC4">
              <w:rPr>
                <w:b/>
                <w:bCs/>
              </w:rPr>
              <w:t>Module title</w:t>
            </w:r>
          </w:p>
        </w:tc>
        <w:tc>
          <w:tcPr>
            <w:tcW w:w="992" w:type="dxa"/>
            <w:shd w:val="clear" w:color="auto" w:fill="C6D9F1" w:themeFill="text2" w:themeFillTint="33"/>
            <w:tcMar>
              <w:left w:w="0" w:type="dxa"/>
              <w:right w:w="0" w:type="dxa"/>
            </w:tcMar>
          </w:tcPr>
          <w:p w14:paraId="202CFA44" w14:textId="77777777" w:rsidR="00C91D21" w:rsidRDefault="00C91D21" w:rsidP="00C91D21">
            <w:pPr>
              <w:spacing w:after="0" w:line="240" w:lineRule="auto"/>
              <w:rPr>
                <w:b/>
                <w:bCs/>
              </w:rPr>
            </w:pPr>
          </w:p>
          <w:p w14:paraId="7889C7C9" w14:textId="77777777" w:rsidR="00C91D21" w:rsidRDefault="00C91D21" w:rsidP="00C91D21">
            <w:pPr>
              <w:spacing w:after="0" w:line="240" w:lineRule="auto"/>
              <w:rPr>
                <w:b/>
                <w:bCs/>
              </w:rPr>
            </w:pPr>
          </w:p>
          <w:p w14:paraId="58C255FD" w14:textId="77777777" w:rsidR="00C91D21" w:rsidRPr="00A05AC4" w:rsidRDefault="00C91D21" w:rsidP="00C91D21">
            <w:pPr>
              <w:spacing w:after="0" w:line="240" w:lineRule="auto"/>
              <w:rPr>
                <w:b/>
                <w:bCs/>
              </w:rPr>
            </w:pPr>
            <w:r w:rsidRPr="00A05AC4">
              <w:rPr>
                <w:b/>
                <w:bCs/>
              </w:rPr>
              <w:t>Mod</w:t>
            </w:r>
            <w:r>
              <w:rPr>
                <w:b/>
                <w:bCs/>
              </w:rPr>
              <w:t>ule</w:t>
            </w:r>
          </w:p>
          <w:p w14:paraId="3269C15F" w14:textId="77777777" w:rsidR="00C91D21" w:rsidRPr="00A05AC4" w:rsidRDefault="00C91D21" w:rsidP="00C91D21">
            <w:pPr>
              <w:spacing w:after="0" w:line="240" w:lineRule="auto"/>
              <w:rPr>
                <w:b/>
                <w:bCs/>
              </w:rPr>
            </w:pPr>
            <w:r w:rsidRPr="00A05AC4">
              <w:rPr>
                <w:b/>
                <w:bCs/>
              </w:rPr>
              <w:t>Code</w:t>
            </w:r>
          </w:p>
        </w:tc>
        <w:tc>
          <w:tcPr>
            <w:tcW w:w="709" w:type="dxa"/>
            <w:shd w:val="clear" w:color="auto" w:fill="C6D9F1" w:themeFill="text2" w:themeFillTint="33"/>
          </w:tcPr>
          <w:p w14:paraId="1E2C3A06" w14:textId="77777777" w:rsidR="00C91D21" w:rsidRDefault="00C91D21" w:rsidP="00C91D21">
            <w:pPr>
              <w:spacing w:after="0" w:line="240" w:lineRule="auto"/>
              <w:rPr>
                <w:b/>
                <w:bCs/>
              </w:rPr>
            </w:pPr>
          </w:p>
          <w:p w14:paraId="21BAA9DC" w14:textId="77777777" w:rsidR="00C91D21" w:rsidRDefault="00C91D21" w:rsidP="00C91D21">
            <w:pPr>
              <w:spacing w:after="0" w:line="240" w:lineRule="auto"/>
              <w:rPr>
                <w:b/>
                <w:bCs/>
              </w:rPr>
            </w:pPr>
          </w:p>
          <w:p w14:paraId="111320CF" w14:textId="77777777" w:rsidR="00C91D21" w:rsidRPr="00A05AC4" w:rsidRDefault="00C91D21" w:rsidP="00C91D21">
            <w:pPr>
              <w:spacing w:after="0" w:line="240" w:lineRule="auto"/>
              <w:rPr>
                <w:b/>
                <w:bCs/>
              </w:rPr>
            </w:pPr>
            <w:r w:rsidRPr="00A05AC4">
              <w:rPr>
                <w:b/>
                <w:bCs/>
              </w:rPr>
              <w:t>New?</w:t>
            </w:r>
          </w:p>
          <w:p w14:paraId="25DE6E68" w14:textId="77777777" w:rsidR="00C91D21" w:rsidRPr="00A05AC4" w:rsidRDefault="00C91D21" w:rsidP="00C91D21">
            <w:pPr>
              <w:spacing w:after="0" w:line="240" w:lineRule="auto"/>
              <w:rPr>
                <w:b/>
                <w:bCs/>
              </w:rPr>
            </w:pPr>
            <w:r w:rsidRPr="00A05AC4">
              <w:rPr>
                <w:rFonts w:ascii="Wingdings" w:eastAsia="Wingdings" w:hAnsi="Wingdings" w:cs="Wingdings"/>
                <w:b/>
                <w:bCs/>
              </w:rPr>
              <w:t></w:t>
            </w:r>
          </w:p>
        </w:tc>
        <w:tc>
          <w:tcPr>
            <w:tcW w:w="567" w:type="dxa"/>
            <w:shd w:val="clear" w:color="auto" w:fill="C6D9F1" w:themeFill="text2" w:themeFillTint="33"/>
            <w:textDirection w:val="btLr"/>
          </w:tcPr>
          <w:p w14:paraId="613E5103" w14:textId="77777777" w:rsidR="00C91D21" w:rsidRPr="00A05AC4" w:rsidRDefault="00C91D21" w:rsidP="00C91D21">
            <w:pPr>
              <w:spacing w:after="0" w:line="240" w:lineRule="auto"/>
              <w:ind w:left="113" w:right="113"/>
              <w:rPr>
                <w:b/>
                <w:bCs/>
              </w:rPr>
            </w:pPr>
            <w:r w:rsidRPr="00A05AC4">
              <w:rPr>
                <w:b/>
                <w:bCs/>
              </w:rPr>
              <w:t xml:space="preserve">Level </w:t>
            </w:r>
          </w:p>
        </w:tc>
        <w:tc>
          <w:tcPr>
            <w:tcW w:w="637" w:type="dxa"/>
            <w:shd w:val="clear" w:color="auto" w:fill="C6D9F1" w:themeFill="text2" w:themeFillTint="33"/>
            <w:textDirection w:val="btLr"/>
          </w:tcPr>
          <w:p w14:paraId="2EB6DA00" w14:textId="77777777" w:rsidR="00C91D21" w:rsidRPr="00A05AC4" w:rsidRDefault="00C91D21" w:rsidP="00C91D21">
            <w:pPr>
              <w:spacing w:after="0" w:line="240" w:lineRule="auto"/>
              <w:ind w:left="113" w:right="113"/>
              <w:rPr>
                <w:b/>
                <w:bCs/>
              </w:rPr>
            </w:pPr>
            <w:r w:rsidRPr="00A05AC4">
              <w:rPr>
                <w:b/>
                <w:bCs/>
              </w:rPr>
              <w:t>Credits</w:t>
            </w:r>
          </w:p>
        </w:tc>
        <w:tc>
          <w:tcPr>
            <w:tcW w:w="1134" w:type="dxa"/>
            <w:shd w:val="clear" w:color="auto" w:fill="C6D9F1" w:themeFill="text2" w:themeFillTint="33"/>
            <w:textDirection w:val="btLr"/>
          </w:tcPr>
          <w:p w14:paraId="37D5F9C8" w14:textId="77777777" w:rsidR="00C91D21" w:rsidRPr="00A05AC4" w:rsidRDefault="00C91D21" w:rsidP="00C91D21">
            <w:pPr>
              <w:spacing w:after="0" w:line="240" w:lineRule="auto"/>
              <w:ind w:left="113" w:right="113"/>
              <w:rPr>
                <w:b/>
                <w:bCs/>
              </w:rPr>
            </w:pPr>
            <w:r w:rsidRPr="00A05AC4">
              <w:rPr>
                <w:b/>
                <w:bCs/>
              </w:rPr>
              <w:t>Type</w:t>
            </w:r>
          </w:p>
        </w:tc>
        <w:tc>
          <w:tcPr>
            <w:tcW w:w="964" w:type="dxa"/>
            <w:shd w:val="clear" w:color="auto" w:fill="C6D9F1" w:themeFill="text2" w:themeFillTint="33"/>
            <w:textDirection w:val="btLr"/>
          </w:tcPr>
          <w:p w14:paraId="26DC47F2" w14:textId="77777777" w:rsidR="00C91D21" w:rsidRPr="00A05AC4" w:rsidRDefault="00C91D21" w:rsidP="00C91D21">
            <w:pPr>
              <w:spacing w:after="0" w:line="240" w:lineRule="auto"/>
              <w:ind w:left="113" w:right="113"/>
              <w:rPr>
                <w:b/>
                <w:bCs/>
              </w:rPr>
            </w:pPr>
            <w:r w:rsidRPr="00A05AC4">
              <w:rPr>
                <w:b/>
                <w:bCs/>
              </w:rPr>
              <w:t>Core/Option/Elective</w:t>
            </w:r>
          </w:p>
          <w:p w14:paraId="6BC0E408" w14:textId="77777777" w:rsidR="00C91D21" w:rsidRPr="00A05AC4" w:rsidRDefault="00C91D21" w:rsidP="00C91D21">
            <w:pPr>
              <w:spacing w:after="0" w:line="240" w:lineRule="auto"/>
              <w:ind w:left="113" w:right="113"/>
              <w:rPr>
                <w:b/>
                <w:bCs/>
              </w:rPr>
            </w:pPr>
            <w:r w:rsidRPr="00A05AC4">
              <w:rPr>
                <w:b/>
                <w:bCs/>
              </w:rPr>
              <w:t>C/O/E</w:t>
            </w:r>
          </w:p>
        </w:tc>
        <w:tc>
          <w:tcPr>
            <w:tcW w:w="851" w:type="dxa"/>
            <w:shd w:val="clear" w:color="auto" w:fill="C6D9F1" w:themeFill="text2" w:themeFillTint="33"/>
            <w:textDirection w:val="btLr"/>
          </w:tcPr>
          <w:p w14:paraId="61F8EDEE" w14:textId="77777777" w:rsidR="00C91D21" w:rsidRPr="00A05AC4" w:rsidRDefault="00C91D21" w:rsidP="00C91D21">
            <w:pPr>
              <w:spacing w:after="0" w:line="240" w:lineRule="auto"/>
              <w:ind w:left="113" w:right="113"/>
              <w:rPr>
                <w:b/>
                <w:bCs/>
              </w:rPr>
            </w:pPr>
            <w:r w:rsidRPr="00A05AC4">
              <w:rPr>
                <w:b/>
                <w:bCs/>
              </w:rPr>
              <w:t>Pre-requisite</w:t>
            </w:r>
          </w:p>
          <w:p w14:paraId="25CCBA60" w14:textId="77777777" w:rsidR="00C91D21" w:rsidRPr="00A05AC4" w:rsidRDefault="00C91D21" w:rsidP="00C91D21">
            <w:pPr>
              <w:spacing w:after="0" w:line="240" w:lineRule="auto"/>
              <w:ind w:left="113" w:right="113"/>
              <w:rPr>
                <w:b/>
                <w:bCs/>
              </w:rPr>
            </w:pPr>
            <w:r w:rsidRPr="00A05AC4">
              <w:rPr>
                <w:b/>
                <w:bCs/>
              </w:rPr>
              <w:t>Module</w:t>
            </w:r>
          </w:p>
        </w:tc>
        <w:tc>
          <w:tcPr>
            <w:tcW w:w="3260" w:type="dxa"/>
            <w:gridSpan w:val="3"/>
            <w:shd w:val="clear" w:color="auto" w:fill="C6D9F1" w:themeFill="text2" w:themeFillTint="33"/>
            <w:textDirection w:val="btLr"/>
          </w:tcPr>
          <w:p w14:paraId="3A16B277" w14:textId="77777777" w:rsidR="00C91D21" w:rsidRPr="00A05AC4" w:rsidRDefault="00C91D21" w:rsidP="00C91D21">
            <w:pPr>
              <w:spacing w:after="0" w:line="240" w:lineRule="auto"/>
              <w:ind w:left="113" w:right="113"/>
              <w:rPr>
                <w:b/>
                <w:bCs/>
              </w:rPr>
            </w:pPr>
            <w:r w:rsidRPr="00A05AC4">
              <w:rPr>
                <w:b/>
                <w:bCs/>
              </w:rPr>
              <w:t xml:space="preserve">Assessment </w:t>
            </w:r>
          </w:p>
          <w:p w14:paraId="13C964E9" w14:textId="77777777" w:rsidR="00C91D21" w:rsidRPr="00A05AC4" w:rsidRDefault="00C91D21" w:rsidP="00C91D21">
            <w:pPr>
              <w:spacing w:after="0" w:line="240" w:lineRule="auto"/>
              <w:ind w:left="113" w:right="113"/>
              <w:rPr>
                <w:b/>
                <w:bCs/>
              </w:rPr>
            </w:pPr>
            <w:r w:rsidRPr="00A05AC4">
              <w:rPr>
                <w:b/>
                <w:bCs/>
              </w:rPr>
              <w:t>1</w:t>
            </w:r>
          </w:p>
        </w:tc>
        <w:tc>
          <w:tcPr>
            <w:tcW w:w="3159" w:type="dxa"/>
            <w:gridSpan w:val="4"/>
            <w:shd w:val="clear" w:color="auto" w:fill="C6D9F1" w:themeFill="text2" w:themeFillTint="33"/>
            <w:textDirection w:val="btLr"/>
          </w:tcPr>
          <w:p w14:paraId="303104C7" w14:textId="77777777" w:rsidR="00C91D21" w:rsidRPr="00A05AC4" w:rsidRDefault="00C91D21" w:rsidP="00C91D21">
            <w:pPr>
              <w:spacing w:after="0" w:line="240" w:lineRule="auto"/>
              <w:ind w:left="113" w:right="113"/>
              <w:rPr>
                <w:b/>
                <w:bCs/>
              </w:rPr>
            </w:pPr>
            <w:r w:rsidRPr="00A05AC4">
              <w:rPr>
                <w:b/>
                <w:bCs/>
              </w:rPr>
              <w:t xml:space="preserve">Assessment </w:t>
            </w:r>
          </w:p>
          <w:p w14:paraId="639120BB" w14:textId="77777777" w:rsidR="00C91D21" w:rsidRPr="00A05AC4" w:rsidRDefault="00C91D21" w:rsidP="00C91D21">
            <w:pPr>
              <w:spacing w:after="0" w:line="240" w:lineRule="auto"/>
              <w:ind w:left="113" w:right="113"/>
              <w:rPr>
                <w:b/>
                <w:bCs/>
              </w:rPr>
            </w:pPr>
            <w:r w:rsidRPr="00A05AC4">
              <w:rPr>
                <w:b/>
                <w:bCs/>
              </w:rPr>
              <w:t>2</w:t>
            </w:r>
          </w:p>
        </w:tc>
      </w:tr>
      <w:tr w:rsidR="00C91D21" w:rsidRPr="00A05AC4" w14:paraId="416E6BDA" w14:textId="77777777" w:rsidTr="00C91D21">
        <w:trPr>
          <w:gridAfter w:val="1"/>
          <w:wAfter w:w="12" w:type="dxa"/>
          <w:trHeight w:val="1406"/>
        </w:trPr>
        <w:tc>
          <w:tcPr>
            <w:tcW w:w="2199" w:type="dxa"/>
          </w:tcPr>
          <w:p w14:paraId="3D1130B2" w14:textId="77777777" w:rsidR="00C91D21" w:rsidRPr="00A05AC4" w:rsidRDefault="00C91D21" w:rsidP="00C91D21">
            <w:pPr>
              <w:spacing w:after="0" w:line="240" w:lineRule="auto"/>
              <w:rPr>
                <w:b/>
                <w:bCs/>
              </w:rPr>
            </w:pPr>
          </w:p>
        </w:tc>
        <w:tc>
          <w:tcPr>
            <w:tcW w:w="992" w:type="dxa"/>
            <w:tcMar>
              <w:left w:w="0" w:type="dxa"/>
              <w:right w:w="0" w:type="dxa"/>
            </w:tcMar>
          </w:tcPr>
          <w:p w14:paraId="5785EDE3" w14:textId="77777777" w:rsidR="00C91D21" w:rsidRPr="00A05AC4" w:rsidRDefault="00C91D21" w:rsidP="00C91D21">
            <w:pPr>
              <w:spacing w:after="0" w:line="240" w:lineRule="auto"/>
              <w:rPr>
                <w:b/>
                <w:bCs/>
              </w:rPr>
            </w:pPr>
          </w:p>
        </w:tc>
        <w:tc>
          <w:tcPr>
            <w:tcW w:w="709" w:type="dxa"/>
          </w:tcPr>
          <w:p w14:paraId="4803F368" w14:textId="77777777" w:rsidR="00C91D21" w:rsidRPr="00A05AC4" w:rsidRDefault="00C91D21" w:rsidP="00C91D21">
            <w:pPr>
              <w:spacing w:after="0" w:line="240" w:lineRule="auto"/>
              <w:rPr>
                <w:b/>
                <w:bCs/>
              </w:rPr>
            </w:pPr>
          </w:p>
        </w:tc>
        <w:tc>
          <w:tcPr>
            <w:tcW w:w="567" w:type="dxa"/>
          </w:tcPr>
          <w:p w14:paraId="5A9DC3BB" w14:textId="77777777" w:rsidR="00C91D21" w:rsidRPr="00A05AC4" w:rsidRDefault="00C91D21" w:rsidP="00C91D21">
            <w:pPr>
              <w:spacing w:after="0" w:line="240" w:lineRule="auto"/>
              <w:rPr>
                <w:b/>
                <w:bCs/>
              </w:rPr>
            </w:pPr>
          </w:p>
        </w:tc>
        <w:tc>
          <w:tcPr>
            <w:tcW w:w="637" w:type="dxa"/>
          </w:tcPr>
          <w:p w14:paraId="716ACCCD" w14:textId="77777777" w:rsidR="00C91D21" w:rsidRPr="00A05AC4" w:rsidRDefault="00C91D21" w:rsidP="00C91D21">
            <w:pPr>
              <w:spacing w:after="0" w:line="240" w:lineRule="auto"/>
              <w:rPr>
                <w:b/>
                <w:bCs/>
              </w:rPr>
            </w:pPr>
          </w:p>
        </w:tc>
        <w:tc>
          <w:tcPr>
            <w:tcW w:w="1134" w:type="dxa"/>
          </w:tcPr>
          <w:p w14:paraId="293FB595" w14:textId="77777777" w:rsidR="00C91D21" w:rsidRPr="00A05AC4" w:rsidRDefault="00C91D21" w:rsidP="00C91D21">
            <w:pPr>
              <w:spacing w:after="0" w:line="240" w:lineRule="auto"/>
              <w:rPr>
                <w:b/>
                <w:bCs/>
              </w:rPr>
            </w:pPr>
          </w:p>
        </w:tc>
        <w:tc>
          <w:tcPr>
            <w:tcW w:w="964" w:type="dxa"/>
          </w:tcPr>
          <w:p w14:paraId="0C25D831" w14:textId="77777777" w:rsidR="00C91D21" w:rsidRPr="00A05AC4" w:rsidRDefault="00C91D21" w:rsidP="00C91D21">
            <w:pPr>
              <w:spacing w:after="0" w:line="240" w:lineRule="auto"/>
              <w:rPr>
                <w:b/>
                <w:bCs/>
              </w:rPr>
            </w:pPr>
          </w:p>
        </w:tc>
        <w:tc>
          <w:tcPr>
            <w:tcW w:w="851" w:type="dxa"/>
          </w:tcPr>
          <w:p w14:paraId="22E39915" w14:textId="77777777" w:rsidR="00C91D21" w:rsidRPr="00A05AC4" w:rsidRDefault="00C91D21" w:rsidP="00C91D21">
            <w:pPr>
              <w:spacing w:after="0" w:line="240" w:lineRule="auto"/>
              <w:rPr>
                <w:b/>
                <w:bCs/>
              </w:rPr>
            </w:pPr>
          </w:p>
        </w:tc>
        <w:tc>
          <w:tcPr>
            <w:tcW w:w="1559" w:type="dxa"/>
            <w:textDirection w:val="btLr"/>
          </w:tcPr>
          <w:p w14:paraId="107486D6" w14:textId="77777777" w:rsidR="00C91D21" w:rsidRPr="00A05AC4" w:rsidRDefault="00C91D21" w:rsidP="00C91D21">
            <w:pPr>
              <w:spacing w:after="0" w:line="240" w:lineRule="auto"/>
              <w:ind w:left="113" w:right="113"/>
              <w:rPr>
                <w:b/>
                <w:bCs/>
              </w:rPr>
            </w:pPr>
            <w:r w:rsidRPr="00A05AC4">
              <w:rPr>
                <w:b/>
                <w:bCs/>
              </w:rPr>
              <w:t>Assessment type</w:t>
            </w:r>
          </w:p>
        </w:tc>
        <w:tc>
          <w:tcPr>
            <w:tcW w:w="850" w:type="dxa"/>
            <w:textDirection w:val="btLr"/>
          </w:tcPr>
          <w:p w14:paraId="616568CD" w14:textId="77777777" w:rsidR="00C91D21" w:rsidRPr="00A05AC4" w:rsidRDefault="00C91D21" w:rsidP="00C91D21">
            <w:pPr>
              <w:spacing w:after="0" w:line="240" w:lineRule="auto"/>
              <w:ind w:left="113" w:right="113"/>
              <w:rPr>
                <w:b/>
                <w:bCs/>
              </w:rPr>
            </w:pPr>
            <w:r w:rsidRPr="00A05AC4">
              <w:rPr>
                <w:b/>
                <w:bCs/>
              </w:rPr>
              <w:t>Assessment %</w:t>
            </w:r>
          </w:p>
        </w:tc>
        <w:tc>
          <w:tcPr>
            <w:tcW w:w="851" w:type="dxa"/>
            <w:textDirection w:val="btLr"/>
          </w:tcPr>
          <w:p w14:paraId="0A726EFF" w14:textId="77777777" w:rsidR="00C91D21" w:rsidRPr="00A05AC4" w:rsidRDefault="00C91D21" w:rsidP="00C91D21">
            <w:pPr>
              <w:spacing w:after="0" w:line="240" w:lineRule="auto"/>
              <w:ind w:left="113" w:right="113"/>
              <w:rPr>
                <w:b/>
                <w:bCs/>
              </w:rPr>
            </w:pPr>
            <w:r w:rsidRPr="00A05AC4">
              <w:rPr>
                <w:b/>
                <w:bCs/>
              </w:rPr>
              <w:t>Add Y if final item</w:t>
            </w:r>
          </w:p>
        </w:tc>
        <w:tc>
          <w:tcPr>
            <w:tcW w:w="1587" w:type="dxa"/>
            <w:textDirection w:val="btLr"/>
          </w:tcPr>
          <w:p w14:paraId="6318DD0A" w14:textId="77777777" w:rsidR="00C91D21" w:rsidRPr="00A05AC4" w:rsidRDefault="00C91D21" w:rsidP="00C91D21">
            <w:pPr>
              <w:spacing w:after="0" w:line="240" w:lineRule="auto"/>
              <w:ind w:left="113" w:right="113"/>
              <w:rPr>
                <w:b/>
                <w:bCs/>
              </w:rPr>
            </w:pPr>
            <w:r w:rsidRPr="00A05AC4">
              <w:rPr>
                <w:b/>
                <w:bCs/>
              </w:rPr>
              <w:t>Assessment type</w:t>
            </w:r>
          </w:p>
        </w:tc>
        <w:tc>
          <w:tcPr>
            <w:tcW w:w="709" w:type="dxa"/>
            <w:textDirection w:val="btLr"/>
          </w:tcPr>
          <w:p w14:paraId="4BE4AF82" w14:textId="77777777" w:rsidR="00C91D21" w:rsidRPr="00A05AC4" w:rsidRDefault="00C91D21" w:rsidP="00C91D21">
            <w:pPr>
              <w:spacing w:after="0" w:line="240" w:lineRule="auto"/>
              <w:ind w:left="113" w:right="113"/>
              <w:rPr>
                <w:b/>
                <w:bCs/>
              </w:rPr>
            </w:pPr>
            <w:r w:rsidRPr="00A05AC4">
              <w:rPr>
                <w:b/>
                <w:bCs/>
              </w:rPr>
              <w:t>Assessment %</w:t>
            </w:r>
          </w:p>
        </w:tc>
        <w:tc>
          <w:tcPr>
            <w:tcW w:w="851" w:type="dxa"/>
            <w:textDirection w:val="btLr"/>
          </w:tcPr>
          <w:p w14:paraId="1F2DF721" w14:textId="77777777" w:rsidR="00C91D21" w:rsidRPr="00A05AC4" w:rsidRDefault="00C91D21" w:rsidP="00C91D21">
            <w:pPr>
              <w:spacing w:after="0" w:line="240" w:lineRule="auto"/>
              <w:ind w:left="113" w:right="113"/>
              <w:rPr>
                <w:b/>
                <w:bCs/>
              </w:rPr>
            </w:pPr>
            <w:r w:rsidRPr="00A05AC4">
              <w:rPr>
                <w:b/>
                <w:bCs/>
              </w:rPr>
              <w:t>Add Y if final item</w:t>
            </w:r>
          </w:p>
        </w:tc>
      </w:tr>
      <w:tr w:rsidR="00C91D21" w:rsidRPr="00A05AC4" w14:paraId="4BD63A12" w14:textId="77777777" w:rsidTr="00C91D21">
        <w:trPr>
          <w:gridAfter w:val="1"/>
          <w:wAfter w:w="12" w:type="dxa"/>
        </w:trPr>
        <w:tc>
          <w:tcPr>
            <w:tcW w:w="2199" w:type="dxa"/>
          </w:tcPr>
          <w:p w14:paraId="442C733F" w14:textId="77777777" w:rsidR="00C91D21" w:rsidRPr="004C707C" w:rsidRDefault="00C91D21" w:rsidP="00C91D21">
            <w:pPr>
              <w:spacing w:after="0" w:line="240" w:lineRule="auto"/>
              <w:rPr>
                <w:rFonts w:ascii="Arial" w:hAnsi="Arial" w:cs="Arial"/>
              </w:rPr>
            </w:pPr>
            <w:r w:rsidRPr="004C707C">
              <w:rPr>
                <w:rFonts w:ascii="Arial" w:hAnsi="Arial" w:cs="Arial"/>
              </w:rPr>
              <w:t>Ophthalmic Lenses</w:t>
            </w:r>
          </w:p>
        </w:tc>
        <w:tc>
          <w:tcPr>
            <w:tcW w:w="992" w:type="dxa"/>
            <w:tcMar>
              <w:left w:w="0" w:type="dxa"/>
              <w:right w:w="0" w:type="dxa"/>
            </w:tcMar>
          </w:tcPr>
          <w:p w14:paraId="784E04AF" w14:textId="77777777" w:rsidR="00C91D21" w:rsidRPr="004C707C" w:rsidRDefault="00C91D21" w:rsidP="00C91D21">
            <w:pPr>
              <w:spacing w:after="0" w:line="240" w:lineRule="auto"/>
              <w:rPr>
                <w:rFonts w:ascii="Arial" w:hAnsi="Arial" w:cs="Arial"/>
              </w:rPr>
            </w:pPr>
          </w:p>
        </w:tc>
        <w:tc>
          <w:tcPr>
            <w:tcW w:w="709" w:type="dxa"/>
          </w:tcPr>
          <w:p w14:paraId="6416B4BE" w14:textId="77777777" w:rsidR="00C91D21" w:rsidRPr="004C707C" w:rsidRDefault="00C91D21" w:rsidP="00C91D21">
            <w:pPr>
              <w:spacing w:after="0" w:line="240" w:lineRule="auto"/>
              <w:rPr>
                <w:rFonts w:ascii="Arial" w:hAnsi="Arial" w:cs="Arial"/>
              </w:rPr>
            </w:pPr>
          </w:p>
        </w:tc>
        <w:tc>
          <w:tcPr>
            <w:tcW w:w="567" w:type="dxa"/>
          </w:tcPr>
          <w:p w14:paraId="5620D0F0"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w:t>
            </w:r>
          </w:p>
        </w:tc>
        <w:tc>
          <w:tcPr>
            <w:tcW w:w="637" w:type="dxa"/>
          </w:tcPr>
          <w:p w14:paraId="43FC60F4"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44203B5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23917C7B"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1F614889"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72287F0A" w14:textId="77777777" w:rsidR="00C91D21" w:rsidRPr="004C707C" w:rsidRDefault="00C91D21" w:rsidP="00C91D21">
            <w:pPr>
              <w:spacing w:after="0" w:line="240" w:lineRule="auto"/>
              <w:rPr>
                <w:rFonts w:ascii="Arial" w:hAnsi="Arial" w:cs="Arial"/>
                <w:bCs/>
              </w:rPr>
            </w:pPr>
            <w:r w:rsidRPr="004C707C">
              <w:rPr>
                <w:rFonts w:ascii="Arial" w:hAnsi="Arial" w:cs="Arial"/>
                <w:bCs/>
              </w:rPr>
              <w:t>Examination</w:t>
            </w:r>
          </w:p>
        </w:tc>
        <w:tc>
          <w:tcPr>
            <w:tcW w:w="850" w:type="dxa"/>
          </w:tcPr>
          <w:p w14:paraId="169EA995"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5FDC71D9"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c>
          <w:tcPr>
            <w:tcW w:w="1587" w:type="dxa"/>
          </w:tcPr>
          <w:p w14:paraId="27087EEE" w14:textId="77777777" w:rsidR="00C91D21" w:rsidRPr="004C707C" w:rsidRDefault="00C91D21" w:rsidP="00C91D21">
            <w:pPr>
              <w:spacing w:after="0" w:line="240" w:lineRule="auto"/>
              <w:rPr>
                <w:rFonts w:ascii="Arial" w:hAnsi="Arial" w:cs="Arial"/>
                <w:bCs/>
              </w:rPr>
            </w:pPr>
            <w:r w:rsidRPr="004C707C">
              <w:rPr>
                <w:rFonts w:ascii="Arial" w:hAnsi="Arial" w:cs="Arial"/>
                <w:bCs/>
              </w:rPr>
              <w:t>Multiple Choice Questions</w:t>
            </w:r>
          </w:p>
        </w:tc>
        <w:tc>
          <w:tcPr>
            <w:tcW w:w="709" w:type="dxa"/>
          </w:tcPr>
          <w:p w14:paraId="0BFA35EC"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18F360D3" w14:textId="77777777" w:rsidR="00C91D21" w:rsidRPr="004C707C" w:rsidRDefault="00C91D21" w:rsidP="00C91D21">
            <w:pPr>
              <w:spacing w:after="0" w:line="240" w:lineRule="auto"/>
              <w:jc w:val="center"/>
              <w:rPr>
                <w:rFonts w:ascii="Arial" w:hAnsi="Arial" w:cs="Arial"/>
                <w:bCs/>
              </w:rPr>
            </w:pPr>
          </w:p>
        </w:tc>
      </w:tr>
      <w:tr w:rsidR="00C91D21" w:rsidRPr="00A05AC4" w14:paraId="425B68CE" w14:textId="77777777" w:rsidTr="00C91D21">
        <w:trPr>
          <w:gridAfter w:val="1"/>
          <w:wAfter w:w="12" w:type="dxa"/>
        </w:trPr>
        <w:tc>
          <w:tcPr>
            <w:tcW w:w="2199" w:type="dxa"/>
          </w:tcPr>
          <w:p w14:paraId="747E9FF3" w14:textId="77777777" w:rsidR="00C91D21" w:rsidRPr="004C707C" w:rsidRDefault="00C91D21" w:rsidP="00C91D21">
            <w:pPr>
              <w:spacing w:after="0" w:line="240" w:lineRule="auto"/>
              <w:rPr>
                <w:rFonts w:ascii="Arial" w:hAnsi="Arial" w:cs="Arial"/>
              </w:rPr>
            </w:pPr>
            <w:r w:rsidRPr="004C707C">
              <w:rPr>
                <w:rFonts w:ascii="Arial" w:hAnsi="Arial" w:cs="Arial"/>
              </w:rPr>
              <w:t>Ocular Pathology</w:t>
            </w:r>
          </w:p>
        </w:tc>
        <w:tc>
          <w:tcPr>
            <w:tcW w:w="992" w:type="dxa"/>
            <w:tcMar>
              <w:left w:w="0" w:type="dxa"/>
              <w:right w:w="0" w:type="dxa"/>
            </w:tcMar>
          </w:tcPr>
          <w:p w14:paraId="38CB1E32" w14:textId="77777777" w:rsidR="00C91D21" w:rsidRPr="004C707C" w:rsidRDefault="00C91D21" w:rsidP="00C91D21">
            <w:pPr>
              <w:spacing w:after="0" w:line="240" w:lineRule="auto"/>
              <w:rPr>
                <w:rFonts w:ascii="Arial" w:hAnsi="Arial" w:cs="Arial"/>
              </w:rPr>
            </w:pPr>
          </w:p>
        </w:tc>
        <w:tc>
          <w:tcPr>
            <w:tcW w:w="709" w:type="dxa"/>
          </w:tcPr>
          <w:p w14:paraId="635233D0" w14:textId="53EEE878" w:rsidR="00C91D21" w:rsidRPr="004C707C" w:rsidRDefault="00C91D21" w:rsidP="00C91D21">
            <w:pPr>
              <w:spacing w:after="0" w:line="240" w:lineRule="auto"/>
              <w:rPr>
                <w:rFonts w:ascii="Arial" w:hAnsi="Arial" w:cs="Arial"/>
              </w:rPr>
            </w:pPr>
          </w:p>
        </w:tc>
        <w:tc>
          <w:tcPr>
            <w:tcW w:w="567" w:type="dxa"/>
          </w:tcPr>
          <w:p w14:paraId="639A8F9F"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w:t>
            </w:r>
          </w:p>
        </w:tc>
        <w:tc>
          <w:tcPr>
            <w:tcW w:w="637" w:type="dxa"/>
          </w:tcPr>
          <w:p w14:paraId="3B84B78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6D819E0A"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2098EA55"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25628CBB" w14:textId="77777777" w:rsidR="00C91D21" w:rsidRPr="004C707C" w:rsidRDefault="00C91D21" w:rsidP="00C91D21">
            <w:pPr>
              <w:spacing w:after="0" w:line="240" w:lineRule="auto"/>
              <w:rPr>
                <w:rFonts w:ascii="Arial" w:hAnsi="Arial" w:cs="Arial"/>
              </w:rPr>
            </w:pPr>
            <w:r w:rsidRPr="004C707C">
              <w:rPr>
                <w:rFonts w:ascii="Arial" w:hAnsi="Arial" w:cs="Arial"/>
              </w:rPr>
              <w:t>None</w:t>
            </w:r>
          </w:p>
        </w:tc>
        <w:tc>
          <w:tcPr>
            <w:tcW w:w="1559" w:type="dxa"/>
          </w:tcPr>
          <w:p w14:paraId="50BDB135" w14:textId="77777777" w:rsidR="00C91D21" w:rsidRPr="004C707C" w:rsidRDefault="00C91D21" w:rsidP="00C91D21">
            <w:pPr>
              <w:spacing w:after="0" w:line="240" w:lineRule="auto"/>
              <w:rPr>
                <w:rFonts w:ascii="Arial" w:hAnsi="Arial" w:cs="Arial"/>
                <w:bCs/>
              </w:rPr>
            </w:pPr>
            <w:r w:rsidRPr="004C707C">
              <w:rPr>
                <w:rFonts w:ascii="Arial" w:hAnsi="Arial" w:cs="Arial"/>
                <w:bCs/>
              </w:rPr>
              <w:t>Examination</w:t>
            </w:r>
          </w:p>
        </w:tc>
        <w:tc>
          <w:tcPr>
            <w:tcW w:w="850" w:type="dxa"/>
          </w:tcPr>
          <w:p w14:paraId="18441ED7"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50</w:t>
            </w:r>
          </w:p>
        </w:tc>
        <w:tc>
          <w:tcPr>
            <w:tcW w:w="851" w:type="dxa"/>
          </w:tcPr>
          <w:p w14:paraId="085FD6C1"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c>
          <w:tcPr>
            <w:tcW w:w="1587" w:type="dxa"/>
          </w:tcPr>
          <w:p w14:paraId="5FBE69E0" w14:textId="77777777" w:rsidR="00C91D21" w:rsidRPr="004C707C" w:rsidRDefault="00C91D21" w:rsidP="00C91D21">
            <w:pPr>
              <w:spacing w:after="0" w:line="240" w:lineRule="auto"/>
              <w:rPr>
                <w:rFonts w:ascii="Arial" w:hAnsi="Arial" w:cs="Arial"/>
                <w:bCs/>
              </w:rPr>
            </w:pPr>
            <w:r w:rsidRPr="004C707C">
              <w:rPr>
                <w:rFonts w:ascii="Arial" w:hAnsi="Arial" w:cs="Arial"/>
                <w:bCs/>
              </w:rPr>
              <w:t>Station Examination</w:t>
            </w:r>
          </w:p>
        </w:tc>
        <w:tc>
          <w:tcPr>
            <w:tcW w:w="709" w:type="dxa"/>
          </w:tcPr>
          <w:p w14:paraId="26F0A652"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50</w:t>
            </w:r>
          </w:p>
        </w:tc>
        <w:tc>
          <w:tcPr>
            <w:tcW w:w="851" w:type="dxa"/>
          </w:tcPr>
          <w:p w14:paraId="7929597F" w14:textId="77777777" w:rsidR="00C91D21" w:rsidRPr="004C707C" w:rsidRDefault="00C91D21" w:rsidP="00C91D21">
            <w:pPr>
              <w:spacing w:after="0" w:line="240" w:lineRule="auto"/>
              <w:jc w:val="center"/>
              <w:rPr>
                <w:rFonts w:ascii="Arial" w:hAnsi="Arial" w:cs="Arial"/>
                <w:bCs/>
              </w:rPr>
            </w:pPr>
          </w:p>
        </w:tc>
      </w:tr>
      <w:tr w:rsidR="00C91D21" w:rsidRPr="00A05AC4" w14:paraId="4F85DE1E" w14:textId="77777777" w:rsidTr="00C91D21">
        <w:trPr>
          <w:gridAfter w:val="1"/>
          <w:wAfter w:w="12" w:type="dxa"/>
        </w:trPr>
        <w:tc>
          <w:tcPr>
            <w:tcW w:w="2199" w:type="dxa"/>
          </w:tcPr>
          <w:p w14:paraId="47D0707E" w14:textId="77777777" w:rsidR="00C91D21" w:rsidRPr="004C707C" w:rsidRDefault="00C91D21" w:rsidP="00C91D21">
            <w:pPr>
              <w:spacing w:after="0" w:line="240" w:lineRule="auto"/>
              <w:rPr>
                <w:rFonts w:ascii="Arial" w:hAnsi="Arial" w:cs="Arial"/>
              </w:rPr>
            </w:pPr>
            <w:r w:rsidRPr="004C707C">
              <w:rPr>
                <w:rFonts w:ascii="Arial" w:hAnsi="Arial" w:cs="Arial"/>
              </w:rPr>
              <w:t>Visual Optics</w:t>
            </w:r>
          </w:p>
        </w:tc>
        <w:tc>
          <w:tcPr>
            <w:tcW w:w="992" w:type="dxa"/>
            <w:tcMar>
              <w:left w:w="0" w:type="dxa"/>
              <w:right w:w="0" w:type="dxa"/>
            </w:tcMar>
          </w:tcPr>
          <w:p w14:paraId="22785A75" w14:textId="77777777" w:rsidR="00C91D21" w:rsidRPr="004C707C" w:rsidRDefault="00C91D21" w:rsidP="00C91D21">
            <w:pPr>
              <w:spacing w:after="0" w:line="240" w:lineRule="auto"/>
              <w:rPr>
                <w:rFonts w:ascii="Arial" w:hAnsi="Arial" w:cs="Arial"/>
              </w:rPr>
            </w:pPr>
          </w:p>
        </w:tc>
        <w:tc>
          <w:tcPr>
            <w:tcW w:w="709" w:type="dxa"/>
          </w:tcPr>
          <w:p w14:paraId="7E32F552" w14:textId="77777777" w:rsidR="00C91D21" w:rsidRPr="004C707C" w:rsidRDefault="00C91D21" w:rsidP="00C91D21">
            <w:pPr>
              <w:spacing w:after="0" w:line="240" w:lineRule="auto"/>
              <w:rPr>
                <w:rFonts w:ascii="Arial" w:hAnsi="Arial" w:cs="Arial"/>
              </w:rPr>
            </w:pPr>
          </w:p>
        </w:tc>
        <w:tc>
          <w:tcPr>
            <w:tcW w:w="567" w:type="dxa"/>
          </w:tcPr>
          <w:p w14:paraId="03FA3B2F"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w:t>
            </w:r>
          </w:p>
        </w:tc>
        <w:tc>
          <w:tcPr>
            <w:tcW w:w="637" w:type="dxa"/>
          </w:tcPr>
          <w:p w14:paraId="31BD3F3C"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442FAD60"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741B07C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4C063735" w14:textId="77777777" w:rsidR="00C91D21" w:rsidRPr="004C707C" w:rsidRDefault="00C91D21" w:rsidP="00C91D21">
            <w:pPr>
              <w:spacing w:after="0" w:line="240" w:lineRule="auto"/>
              <w:rPr>
                <w:rFonts w:ascii="Arial" w:hAnsi="Arial" w:cs="Arial"/>
              </w:rPr>
            </w:pPr>
            <w:r w:rsidRPr="004C707C">
              <w:rPr>
                <w:rFonts w:ascii="Arial" w:hAnsi="Arial" w:cs="Arial"/>
              </w:rPr>
              <w:t>None</w:t>
            </w:r>
          </w:p>
        </w:tc>
        <w:tc>
          <w:tcPr>
            <w:tcW w:w="1559" w:type="dxa"/>
          </w:tcPr>
          <w:p w14:paraId="2580C4E5" w14:textId="4AD319EA" w:rsidR="00C91D21" w:rsidRPr="004C707C" w:rsidRDefault="00C91D21" w:rsidP="00C91D21">
            <w:pPr>
              <w:spacing w:after="0" w:line="240" w:lineRule="auto"/>
              <w:rPr>
                <w:rFonts w:ascii="Arial" w:hAnsi="Arial" w:cs="Arial"/>
                <w:bCs/>
                <w:color w:val="FF0000"/>
              </w:rPr>
            </w:pPr>
            <w:r w:rsidRPr="004C707C">
              <w:rPr>
                <w:rFonts w:ascii="Arial" w:hAnsi="Arial" w:cs="Arial"/>
                <w:bCs/>
              </w:rPr>
              <w:t xml:space="preserve">Multiple Choice </w:t>
            </w:r>
            <w:r w:rsidR="0043104B" w:rsidRPr="004C707C">
              <w:rPr>
                <w:rFonts w:ascii="Arial" w:hAnsi="Arial" w:cs="Arial"/>
                <w:bCs/>
              </w:rPr>
              <w:t>Quiz</w:t>
            </w:r>
          </w:p>
        </w:tc>
        <w:tc>
          <w:tcPr>
            <w:tcW w:w="850" w:type="dxa"/>
          </w:tcPr>
          <w:p w14:paraId="580E5A75"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39B12F78" w14:textId="77777777" w:rsidR="00C91D21" w:rsidRPr="004C707C" w:rsidRDefault="00C91D21" w:rsidP="00C91D21">
            <w:pPr>
              <w:spacing w:after="0" w:line="240" w:lineRule="auto"/>
              <w:jc w:val="center"/>
              <w:rPr>
                <w:rFonts w:ascii="Arial" w:hAnsi="Arial" w:cs="Arial"/>
                <w:bCs/>
              </w:rPr>
            </w:pPr>
          </w:p>
        </w:tc>
        <w:tc>
          <w:tcPr>
            <w:tcW w:w="1587" w:type="dxa"/>
          </w:tcPr>
          <w:p w14:paraId="5D76D6D3" w14:textId="77777777" w:rsidR="00C91D21" w:rsidRPr="004C707C" w:rsidRDefault="00C91D21" w:rsidP="00C91D21">
            <w:pPr>
              <w:spacing w:after="0" w:line="240" w:lineRule="auto"/>
              <w:rPr>
                <w:rFonts w:ascii="Arial" w:hAnsi="Arial" w:cs="Arial"/>
                <w:bCs/>
              </w:rPr>
            </w:pPr>
            <w:r w:rsidRPr="004C707C">
              <w:rPr>
                <w:rFonts w:ascii="Arial" w:hAnsi="Arial" w:cs="Arial"/>
                <w:bCs/>
              </w:rPr>
              <w:t>Examination</w:t>
            </w:r>
          </w:p>
        </w:tc>
        <w:tc>
          <w:tcPr>
            <w:tcW w:w="709" w:type="dxa"/>
          </w:tcPr>
          <w:p w14:paraId="331C3A64"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5CF8CAB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r>
      <w:tr w:rsidR="00C91D21" w:rsidRPr="00A05AC4" w14:paraId="025974EB" w14:textId="77777777" w:rsidTr="00C91D21">
        <w:trPr>
          <w:gridAfter w:val="1"/>
          <w:wAfter w:w="12" w:type="dxa"/>
        </w:trPr>
        <w:tc>
          <w:tcPr>
            <w:tcW w:w="2199" w:type="dxa"/>
          </w:tcPr>
          <w:p w14:paraId="5DA7069A" w14:textId="77777777" w:rsidR="00C91D21" w:rsidRPr="004C707C" w:rsidRDefault="00C91D21" w:rsidP="00C91D21">
            <w:pPr>
              <w:spacing w:after="0" w:line="240" w:lineRule="auto"/>
              <w:rPr>
                <w:rFonts w:ascii="Arial" w:hAnsi="Arial" w:cs="Arial"/>
              </w:rPr>
            </w:pPr>
            <w:r w:rsidRPr="004C707C">
              <w:rPr>
                <w:rFonts w:ascii="Arial" w:hAnsi="Arial" w:cs="Arial"/>
              </w:rPr>
              <w:t>Practical Dispensing Skills</w:t>
            </w:r>
          </w:p>
        </w:tc>
        <w:tc>
          <w:tcPr>
            <w:tcW w:w="992" w:type="dxa"/>
            <w:tcMar>
              <w:left w:w="0" w:type="dxa"/>
              <w:right w:w="0" w:type="dxa"/>
            </w:tcMar>
          </w:tcPr>
          <w:p w14:paraId="6BB53CC0" w14:textId="77777777" w:rsidR="00C91D21" w:rsidRPr="004C707C" w:rsidRDefault="00C91D21" w:rsidP="00C91D21">
            <w:pPr>
              <w:spacing w:after="0" w:line="240" w:lineRule="auto"/>
              <w:rPr>
                <w:rFonts w:ascii="Arial" w:hAnsi="Arial" w:cs="Arial"/>
              </w:rPr>
            </w:pPr>
          </w:p>
        </w:tc>
        <w:tc>
          <w:tcPr>
            <w:tcW w:w="709" w:type="dxa"/>
          </w:tcPr>
          <w:p w14:paraId="22E886CA" w14:textId="77777777" w:rsidR="00C91D21" w:rsidRPr="004C707C" w:rsidRDefault="00C91D21" w:rsidP="00C91D21">
            <w:pPr>
              <w:spacing w:after="0" w:line="240" w:lineRule="auto"/>
              <w:rPr>
                <w:rFonts w:ascii="Arial" w:hAnsi="Arial" w:cs="Arial"/>
              </w:rPr>
            </w:pPr>
          </w:p>
        </w:tc>
        <w:tc>
          <w:tcPr>
            <w:tcW w:w="567" w:type="dxa"/>
          </w:tcPr>
          <w:p w14:paraId="4D87C2BB"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w:t>
            </w:r>
          </w:p>
        </w:tc>
        <w:tc>
          <w:tcPr>
            <w:tcW w:w="637" w:type="dxa"/>
          </w:tcPr>
          <w:p w14:paraId="6C46677B"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63FCDAEF"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Practical</w:t>
            </w:r>
          </w:p>
        </w:tc>
        <w:tc>
          <w:tcPr>
            <w:tcW w:w="964" w:type="dxa"/>
          </w:tcPr>
          <w:p w14:paraId="7667E96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0B71E173" w14:textId="77777777" w:rsidR="00C91D21" w:rsidRPr="004C707C" w:rsidRDefault="00C91D21" w:rsidP="00C91D21">
            <w:pPr>
              <w:spacing w:after="0" w:line="240" w:lineRule="auto"/>
              <w:rPr>
                <w:rFonts w:ascii="Arial" w:hAnsi="Arial" w:cs="Arial"/>
              </w:rPr>
            </w:pPr>
            <w:r w:rsidRPr="004C707C">
              <w:rPr>
                <w:rFonts w:ascii="Arial" w:hAnsi="Arial" w:cs="Arial"/>
              </w:rPr>
              <w:t>None</w:t>
            </w:r>
          </w:p>
        </w:tc>
        <w:tc>
          <w:tcPr>
            <w:tcW w:w="1559" w:type="dxa"/>
          </w:tcPr>
          <w:p w14:paraId="2AE2A1C4" w14:textId="77777777" w:rsidR="00C91D21" w:rsidRPr="004C707C" w:rsidRDefault="00C91D21" w:rsidP="00C91D21">
            <w:pPr>
              <w:spacing w:after="0" w:line="240" w:lineRule="auto"/>
              <w:rPr>
                <w:rFonts w:ascii="Arial" w:hAnsi="Arial" w:cs="Arial"/>
                <w:bCs/>
              </w:rPr>
            </w:pPr>
            <w:r w:rsidRPr="004C707C">
              <w:rPr>
                <w:rFonts w:ascii="Arial" w:hAnsi="Arial" w:cs="Arial"/>
                <w:bCs/>
              </w:rPr>
              <w:t>Practical Tracking Sheet</w:t>
            </w:r>
          </w:p>
        </w:tc>
        <w:tc>
          <w:tcPr>
            <w:tcW w:w="850" w:type="dxa"/>
          </w:tcPr>
          <w:p w14:paraId="53649D64"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100</w:t>
            </w:r>
          </w:p>
        </w:tc>
        <w:tc>
          <w:tcPr>
            <w:tcW w:w="851" w:type="dxa"/>
          </w:tcPr>
          <w:p w14:paraId="55F6E037"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c>
          <w:tcPr>
            <w:tcW w:w="1587" w:type="dxa"/>
          </w:tcPr>
          <w:p w14:paraId="7B04847B" w14:textId="77777777" w:rsidR="00C91D21" w:rsidRPr="004C707C" w:rsidRDefault="00C91D21" w:rsidP="00C91D21">
            <w:pPr>
              <w:spacing w:after="0" w:line="240" w:lineRule="auto"/>
              <w:rPr>
                <w:rFonts w:ascii="Arial" w:hAnsi="Arial" w:cs="Arial"/>
                <w:bCs/>
              </w:rPr>
            </w:pPr>
          </w:p>
        </w:tc>
        <w:tc>
          <w:tcPr>
            <w:tcW w:w="709" w:type="dxa"/>
          </w:tcPr>
          <w:p w14:paraId="775B4F1A" w14:textId="77777777" w:rsidR="00C91D21" w:rsidRPr="004C707C" w:rsidRDefault="00C91D21" w:rsidP="00C91D21">
            <w:pPr>
              <w:spacing w:after="0" w:line="240" w:lineRule="auto"/>
              <w:jc w:val="center"/>
              <w:rPr>
                <w:rFonts w:ascii="Arial" w:hAnsi="Arial" w:cs="Arial"/>
                <w:bCs/>
              </w:rPr>
            </w:pPr>
          </w:p>
        </w:tc>
        <w:tc>
          <w:tcPr>
            <w:tcW w:w="851" w:type="dxa"/>
          </w:tcPr>
          <w:p w14:paraId="04F6925C" w14:textId="77777777" w:rsidR="00C91D21" w:rsidRPr="004C707C" w:rsidRDefault="00C91D21" w:rsidP="00C91D21">
            <w:pPr>
              <w:spacing w:after="0" w:line="240" w:lineRule="auto"/>
              <w:jc w:val="center"/>
              <w:rPr>
                <w:rFonts w:ascii="Arial" w:hAnsi="Arial" w:cs="Arial"/>
                <w:bCs/>
              </w:rPr>
            </w:pPr>
          </w:p>
        </w:tc>
      </w:tr>
      <w:tr w:rsidR="00C91D21" w:rsidRPr="00A05AC4" w14:paraId="402F9E4F" w14:textId="77777777" w:rsidTr="00C91D21">
        <w:trPr>
          <w:gridAfter w:val="1"/>
          <w:wAfter w:w="12" w:type="dxa"/>
          <w:trHeight w:val="295"/>
        </w:trPr>
        <w:tc>
          <w:tcPr>
            <w:tcW w:w="2199" w:type="dxa"/>
          </w:tcPr>
          <w:p w14:paraId="3CE71644" w14:textId="77777777" w:rsidR="00C91D21" w:rsidRPr="004C707C" w:rsidRDefault="00C91D21" w:rsidP="00C91D21">
            <w:pPr>
              <w:spacing w:after="0" w:line="240" w:lineRule="auto"/>
              <w:rPr>
                <w:rFonts w:ascii="Arial" w:hAnsi="Arial" w:cs="Arial"/>
              </w:rPr>
            </w:pPr>
            <w:r w:rsidRPr="004C707C">
              <w:rPr>
                <w:rFonts w:ascii="Arial" w:hAnsi="Arial" w:cs="Arial"/>
              </w:rPr>
              <w:t>Theory of Low Vision and Contact Lenses</w:t>
            </w:r>
          </w:p>
        </w:tc>
        <w:tc>
          <w:tcPr>
            <w:tcW w:w="992" w:type="dxa"/>
            <w:tcMar>
              <w:left w:w="0" w:type="dxa"/>
              <w:right w:w="0" w:type="dxa"/>
            </w:tcMar>
          </w:tcPr>
          <w:p w14:paraId="084DFFB5" w14:textId="77777777" w:rsidR="00C91D21" w:rsidRPr="004C707C" w:rsidRDefault="00C91D21" w:rsidP="00C91D21">
            <w:pPr>
              <w:spacing w:after="0" w:line="240" w:lineRule="auto"/>
              <w:rPr>
                <w:rFonts w:ascii="Arial" w:hAnsi="Arial" w:cs="Arial"/>
              </w:rPr>
            </w:pPr>
          </w:p>
        </w:tc>
        <w:tc>
          <w:tcPr>
            <w:tcW w:w="709" w:type="dxa"/>
          </w:tcPr>
          <w:p w14:paraId="3357746F" w14:textId="38D163D0" w:rsidR="00C91D21" w:rsidRPr="004C707C" w:rsidRDefault="00C91D21" w:rsidP="00C91D21">
            <w:pPr>
              <w:spacing w:after="0" w:line="240" w:lineRule="auto"/>
              <w:rPr>
                <w:rFonts w:ascii="Arial" w:hAnsi="Arial" w:cs="Arial"/>
              </w:rPr>
            </w:pPr>
          </w:p>
        </w:tc>
        <w:tc>
          <w:tcPr>
            <w:tcW w:w="567" w:type="dxa"/>
          </w:tcPr>
          <w:p w14:paraId="3D1A8A3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w:t>
            </w:r>
          </w:p>
        </w:tc>
        <w:tc>
          <w:tcPr>
            <w:tcW w:w="637" w:type="dxa"/>
          </w:tcPr>
          <w:p w14:paraId="3E3502D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20</w:t>
            </w:r>
          </w:p>
        </w:tc>
        <w:tc>
          <w:tcPr>
            <w:tcW w:w="1134" w:type="dxa"/>
          </w:tcPr>
          <w:p w14:paraId="12BA1DE4"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0919610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2DAB77DF"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2622804D" w14:textId="338BCB34" w:rsidR="00C91D21" w:rsidRPr="004C707C" w:rsidRDefault="00087F5D" w:rsidP="00C91D21">
            <w:pPr>
              <w:spacing w:after="0" w:line="240" w:lineRule="auto"/>
              <w:rPr>
                <w:rFonts w:ascii="Arial" w:hAnsi="Arial" w:cs="Arial"/>
                <w:bCs/>
              </w:rPr>
            </w:pPr>
            <w:r w:rsidRPr="004C707C">
              <w:rPr>
                <w:rFonts w:ascii="Arial" w:hAnsi="Arial" w:cs="Arial"/>
                <w:bCs/>
              </w:rPr>
              <w:t>Low Vision OSCE stations</w:t>
            </w:r>
          </w:p>
        </w:tc>
        <w:tc>
          <w:tcPr>
            <w:tcW w:w="850" w:type="dxa"/>
          </w:tcPr>
          <w:p w14:paraId="14A0DF1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50</w:t>
            </w:r>
          </w:p>
        </w:tc>
        <w:tc>
          <w:tcPr>
            <w:tcW w:w="851" w:type="dxa"/>
          </w:tcPr>
          <w:p w14:paraId="7A9B5C61" w14:textId="022AB405" w:rsidR="00C91D21" w:rsidRPr="004C707C" w:rsidRDefault="00C91D21" w:rsidP="00C91D21">
            <w:pPr>
              <w:spacing w:after="0" w:line="240" w:lineRule="auto"/>
              <w:jc w:val="center"/>
              <w:rPr>
                <w:rFonts w:ascii="Arial" w:hAnsi="Arial" w:cs="Arial"/>
                <w:bCs/>
              </w:rPr>
            </w:pPr>
          </w:p>
        </w:tc>
        <w:tc>
          <w:tcPr>
            <w:tcW w:w="1587" w:type="dxa"/>
          </w:tcPr>
          <w:p w14:paraId="23F4720A" w14:textId="74B295D3" w:rsidR="00C91D21" w:rsidRPr="004C707C" w:rsidRDefault="00087F5D" w:rsidP="00C91D21">
            <w:pPr>
              <w:spacing w:after="0" w:line="240" w:lineRule="auto"/>
              <w:rPr>
                <w:rFonts w:ascii="Arial" w:hAnsi="Arial" w:cs="Arial"/>
                <w:bCs/>
              </w:rPr>
            </w:pPr>
            <w:r w:rsidRPr="004C707C">
              <w:rPr>
                <w:rFonts w:ascii="Arial" w:hAnsi="Arial" w:cs="Arial"/>
                <w:bCs/>
              </w:rPr>
              <w:t>Written academic piece</w:t>
            </w:r>
          </w:p>
        </w:tc>
        <w:tc>
          <w:tcPr>
            <w:tcW w:w="709" w:type="dxa"/>
          </w:tcPr>
          <w:p w14:paraId="73C7BB01"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50</w:t>
            </w:r>
          </w:p>
        </w:tc>
        <w:tc>
          <w:tcPr>
            <w:tcW w:w="851" w:type="dxa"/>
          </w:tcPr>
          <w:p w14:paraId="505DF93E" w14:textId="3B48DABD" w:rsidR="00C91D21" w:rsidRPr="004C707C" w:rsidRDefault="00087F5D" w:rsidP="00C91D21">
            <w:pPr>
              <w:spacing w:after="0" w:line="240" w:lineRule="auto"/>
              <w:jc w:val="center"/>
              <w:rPr>
                <w:rFonts w:ascii="Arial" w:hAnsi="Arial" w:cs="Arial"/>
                <w:bCs/>
              </w:rPr>
            </w:pPr>
            <w:r w:rsidRPr="004C707C">
              <w:rPr>
                <w:rFonts w:ascii="Arial" w:hAnsi="Arial" w:cs="Arial"/>
                <w:bCs/>
              </w:rPr>
              <w:t>Y</w:t>
            </w:r>
          </w:p>
        </w:tc>
      </w:tr>
      <w:tr w:rsidR="00C91D21" w:rsidRPr="00A05AC4" w14:paraId="30E7EE1E" w14:textId="77777777" w:rsidTr="00C91D21">
        <w:trPr>
          <w:gridAfter w:val="1"/>
          <w:wAfter w:w="12" w:type="dxa"/>
        </w:trPr>
        <w:tc>
          <w:tcPr>
            <w:tcW w:w="2199" w:type="dxa"/>
          </w:tcPr>
          <w:p w14:paraId="7DD90DEB" w14:textId="77777777" w:rsidR="00C91D21" w:rsidRPr="004C707C" w:rsidRDefault="00C91D21" w:rsidP="00C91D21">
            <w:pPr>
              <w:spacing w:after="0" w:line="240" w:lineRule="auto"/>
              <w:rPr>
                <w:rFonts w:ascii="Arial" w:hAnsi="Arial" w:cs="Arial"/>
              </w:rPr>
            </w:pPr>
            <w:r w:rsidRPr="004C707C">
              <w:rPr>
                <w:rFonts w:ascii="Arial" w:hAnsi="Arial" w:cs="Arial"/>
              </w:rPr>
              <w:t>Vocational Ophthalmic Dispensing</w:t>
            </w:r>
          </w:p>
        </w:tc>
        <w:tc>
          <w:tcPr>
            <w:tcW w:w="992" w:type="dxa"/>
            <w:tcMar>
              <w:left w:w="0" w:type="dxa"/>
              <w:right w:w="0" w:type="dxa"/>
            </w:tcMar>
          </w:tcPr>
          <w:p w14:paraId="0AF7ECAE" w14:textId="77777777" w:rsidR="00C91D21" w:rsidRPr="004C707C" w:rsidRDefault="00C91D21" w:rsidP="00C91D21">
            <w:pPr>
              <w:spacing w:after="0" w:line="240" w:lineRule="auto"/>
              <w:rPr>
                <w:rFonts w:ascii="Arial" w:hAnsi="Arial" w:cs="Arial"/>
              </w:rPr>
            </w:pPr>
          </w:p>
        </w:tc>
        <w:tc>
          <w:tcPr>
            <w:tcW w:w="709" w:type="dxa"/>
          </w:tcPr>
          <w:p w14:paraId="643F8FDF" w14:textId="77777777" w:rsidR="00C91D21" w:rsidRPr="004C707C" w:rsidRDefault="00C91D21" w:rsidP="00C91D21">
            <w:pPr>
              <w:spacing w:after="0" w:line="240" w:lineRule="auto"/>
              <w:rPr>
                <w:rFonts w:ascii="Arial" w:hAnsi="Arial" w:cs="Arial"/>
              </w:rPr>
            </w:pPr>
          </w:p>
        </w:tc>
        <w:tc>
          <w:tcPr>
            <w:tcW w:w="567" w:type="dxa"/>
          </w:tcPr>
          <w:p w14:paraId="757F54D8"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w:t>
            </w:r>
          </w:p>
        </w:tc>
        <w:tc>
          <w:tcPr>
            <w:tcW w:w="637" w:type="dxa"/>
          </w:tcPr>
          <w:p w14:paraId="30E6E5D2"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10</w:t>
            </w:r>
          </w:p>
        </w:tc>
        <w:tc>
          <w:tcPr>
            <w:tcW w:w="1134" w:type="dxa"/>
          </w:tcPr>
          <w:p w14:paraId="250B6CCD"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4259C133"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08559B5F"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573636D2" w14:textId="77777777" w:rsidR="00C91D21" w:rsidRPr="004C707C" w:rsidRDefault="00C91D21" w:rsidP="00C91D21">
            <w:pPr>
              <w:spacing w:after="0" w:line="240" w:lineRule="auto"/>
              <w:rPr>
                <w:rFonts w:ascii="Arial" w:hAnsi="Arial" w:cs="Arial"/>
                <w:bCs/>
              </w:rPr>
            </w:pPr>
            <w:r w:rsidRPr="004C707C">
              <w:rPr>
                <w:rFonts w:ascii="Arial" w:hAnsi="Arial" w:cs="Arial"/>
                <w:bCs/>
              </w:rPr>
              <w:t>Multiple Choice Quiz</w:t>
            </w:r>
          </w:p>
        </w:tc>
        <w:tc>
          <w:tcPr>
            <w:tcW w:w="850" w:type="dxa"/>
          </w:tcPr>
          <w:p w14:paraId="55E1EFAD"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57B4B46F" w14:textId="77777777" w:rsidR="00C91D21" w:rsidRPr="004C707C" w:rsidRDefault="00C91D21" w:rsidP="00C91D21">
            <w:pPr>
              <w:spacing w:after="0" w:line="240" w:lineRule="auto"/>
              <w:jc w:val="center"/>
              <w:rPr>
                <w:rFonts w:ascii="Arial" w:hAnsi="Arial" w:cs="Arial"/>
                <w:bCs/>
              </w:rPr>
            </w:pPr>
          </w:p>
        </w:tc>
        <w:tc>
          <w:tcPr>
            <w:tcW w:w="1587" w:type="dxa"/>
          </w:tcPr>
          <w:p w14:paraId="4A7AF871" w14:textId="77777777" w:rsidR="00C91D21" w:rsidRPr="004C707C" w:rsidRDefault="00C91D21" w:rsidP="00C91D21">
            <w:pPr>
              <w:spacing w:after="0" w:line="240" w:lineRule="auto"/>
              <w:rPr>
                <w:rFonts w:ascii="Arial" w:hAnsi="Arial" w:cs="Arial"/>
                <w:bCs/>
              </w:rPr>
            </w:pPr>
            <w:r w:rsidRPr="004C707C">
              <w:rPr>
                <w:rFonts w:ascii="Arial" w:hAnsi="Arial" w:cs="Arial"/>
                <w:bCs/>
              </w:rPr>
              <w:t>Viva</w:t>
            </w:r>
          </w:p>
        </w:tc>
        <w:tc>
          <w:tcPr>
            <w:tcW w:w="709" w:type="dxa"/>
          </w:tcPr>
          <w:p w14:paraId="6A99D307"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2A41946D"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r>
      <w:tr w:rsidR="00C91D21" w:rsidRPr="00A05AC4" w14:paraId="69A572CF" w14:textId="77777777" w:rsidTr="00C91D21">
        <w:trPr>
          <w:gridAfter w:val="1"/>
          <w:wAfter w:w="12" w:type="dxa"/>
        </w:trPr>
        <w:tc>
          <w:tcPr>
            <w:tcW w:w="2199" w:type="dxa"/>
          </w:tcPr>
          <w:p w14:paraId="4CA6CA8B" w14:textId="77777777" w:rsidR="00C91D21" w:rsidRPr="004C707C" w:rsidRDefault="00C91D21" w:rsidP="00C91D21">
            <w:pPr>
              <w:spacing w:after="0" w:line="240" w:lineRule="auto"/>
              <w:rPr>
                <w:rFonts w:ascii="Arial" w:hAnsi="Arial" w:cs="Arial"/>
              </w:rPr>
            </w:pPr>
            <w:r w:rsidRPr="004C707C">
              <w:rPr>
                <w:rFonts w:ascii="Arial" w:hAnsi="Arial" w:cs="Arial"/>
              </w:rPr>
              <w:t>Professional Practice</w:t>
            </w:r>
          </w:p>
        </w:tc>
        <w:tc>
          <w:tcPr>
            <w:tcW w:w="992" w:type="dxa"/>
            <w:tcMar>
              <w:left w:w="0" w:type="dxa"/>
              <w:right w:w="0" w:type="dxa"/>
            </w:tcMar>
          </w:tcPr>
          <w:p w14:paraId="35B50193" w14:textId="77777777" w:rsidR="00C91D21" w:rsidRPr="004C707C" w:rsidRDefault="00C91D21" w:rsidP="00C91D21">
            <w:pPr>
              <w:spacing w:after="0" w:line="240" w:lineRule="auto"/>
              <w:rPr>
                <w:rFonts w:ascii="Arial" w:hAnsi="Arial" w:cs="Arial"/>
              </w:rPr>
            </w:pPr>
          </w:p>
        </w:tc>
        <w:tc>
          <w:tcPr>
            <w:tcW w:w="709" w:type="dxa"/>
          </w:tcPr>
          <w:p w14:paraId="7C0A3E63" w14:textId="732A4CCE" w:rsidR="00C91D21" w:rsidRPr="004C707C" w:rsidRDefault="00C91D21" w:rsidP="00C91D21">
            <w:pPr>
              <w:spacing w:after="0" w:line="240" w:lineRule="auto"/>
              <w:rPr>
                <w:rFonts w:ascii="Arial" w:hAnsi="Arial" w:cs="Arial"/>
              </w:rPr>
            </w:pPr>
          </w:p>
        </w:tc>
        <w:tc>
          <w:tcPr>
            <w:tcW w:w="567" w:type="dxa"/>
          </w:tcPr>
          <w:p w14:paraId="300861F0"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5</w:t>
            </w:r>
          </w:p>
        </w:tc>
        <w:tc>
          <w:tcPr>
            <w:tcW w:w="637" w:type="dxa"/>
          </w:tcPr>
          <w:p w14:paraId="4CA20556"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10</w:t>
            </w:r>
          </w:p>
        </w:tc>
        <w:tc>
          <w:tcPr>
            <w:tcW w:w="1134" w:type="dxa"/>
          </w:tcPr>
          <w:p w14:paraId="7EB38337"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Standard</w:t>
            </w:r>
          </w:p>
        </w:tc>
        <w:tc>
          <w:tcPr>
            <w:tcW w:w="964" w:type="dxa"/>
          </w:tcPr>
          <w:p w14:paraId="47BDC00E"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Core</w:t>
            </w:r>
          </w:p>
        </w:tc>
        <w:tc>
          <w:tcPr>
            <w:tcW w:w="851" w:type="dxa"/>
          </w:tcPr>
          <w:p w14:paraId="557DA24A" w14:textId="77777777" w:rsidR="00C91D21" w:rsidRPr="004C707C" w:rsidRDefault="00C91D21" w:rsidP="00C91D21">
            <w:pPr>
              <w:spacing w:after="0" w:line="240" w:lineRule="auto"/>
              <w:rPr>
                <w:rFonts w:ascii="Arial" w:hAnsi="Arial" w:cs="Arial"/>
                <w:bCs/>
              </w:rPr>
            </w:pPr>
            <w:r w:rsidRPr="004C707C">
              <w:rPr>
                <w:rFonts w:ascii="Arial" w:hAnsi="Arial" w:cs="Arial"/>
                <w:bCs/>
              </w:rPr>
              <w:t>None</w:t>
            </w:r>
          </w:p>
        </w:tc>
        <w:tc>
          <w:tcPr>
            <w:tcW w:w="1559" w:type="dxa"/>
          </w:tcPr>
          <w:p w14:paraId="4FC7DC7B" w14:textId="77777777" w:rsidR="00C91D21" w:rsidRPr="004C707C" w:rsidRDefault="00C91D21" w:rsidP="00C91D21">
            <w:pPr>
              <w:spacing w:after="0" w:line="240" w:lineRule="auto"/>
              <w:rPr>
                <w:rFonts w:ascii="Arial" w:hAnsi="Arial" w:cs="Arial"/>
                <w:bCs/>
                <w:color w:val="FF0000"/>
              </w:rPr>
            </w:pPr>
            <w:r w:rsidRPr="004C707C">
              <w:rPr>
                <w:rFonts w:ascii="Arial" w:hAnsi="Arial" w:cs="Arial"/>
                <w:bCs/>
              </w:rPr>
              <w:t>Written academic piece</w:t>
            </w:r>
          </w:p>
        </w:tc>
        <w:tc>
          <w:tcPr>
            <w:tcW w:w="850" w:type="dxa"/>
          </w:tcPr>
          <w:p w14:paraId="41622E3B"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75</w:t>
            </w:r>
          </w:p>
        </w:tc>
        <w:tc>
          <w:tcPr>
            <w:tcW w:w="851" w:type="dxa"/>
          </w:tcPr>
          <w:p w14:paraId="6E945536" w14:textId="77777777" w:rsidR="00C91D21" w:rsidRPr="004C707C" w:rsidRDefault="00C91D21" w:rsidP="00C91D21">
            <w:pPr>
              <w:spacing w:after="0" w:line="240" w:lineRule="auto"/>
              <w:jc w:val="center"/>
              <w:rPr>
                <w:rFonts w:ascii="Arial" w:hAnsi="Arial" w:cs="Arial"/>
                <w:bCs/>
              </w:rPr>
            </w:pPr>
          </w:p>
        </w:tc>
        <w:tc>
          <w:tcPr>
            <w:tcW w:w="1587" w:type="dxa"/>
          </w:tcPr>
          <w:p w14:paraId="4B95F945" w14:textId="77777777" w:rsidR="00C91D21" w:rsidRPr="004C707C" w:rsidRDefault="00C91D21" w:rsidP="00C91D21">
            <w:pPr>
              <w:spacing w:after="0" w:line="240" w:lineRule="auto"/>
              <w:rPr>
                <w:rFonts w:ascii="Arial" w:hAnsi="Arial" w:cs="Arial"/>
                <w:bCs/>
              </w:rPr>
            </w:pPr>
            <w:r w:rsidRPr="004C707C">
              <w:rPr>
                <w:rFonts w:ascii="Arial" w:hAnsi="Arial" w:cs="Arial"/>
                <w:bCs/>
              </w:rPr>
              <w:t>Viva</w:t>
            </w:r>
          </w:p>
        </w:tc>
        <w:tc>
          <w:tcPr>
            <w:tcW w:w="709" w:type="dxa"/>
          </w:tcPr>
          <w:p w14:paraId="5388A142"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25</w:t>
            </w:r>
          </w:p>
        </w:tc>
        <w:tc>
          <w:tcPr>
            <w:tcW w:w="851" w:type="dxa"/>
          </w:tcPr>
          <w:p w14:paraId="3B9F4EF9" w14:textId="77777777" w:rsidR="00C91D21" w:rsidRPr="004C707C" w:rsidRDefault="00C91D21" w:rsidP="00C91D21">
            <w:pPr>
              <w:spacing w:after="0" w:line="240" w:lineRule="auto"/>
              <w:jc w:val="center"/>
              <w:rPr>
                <w:rFonts w:ascii="Arial" w:hAnsi="Arial" w:cs="Arial"/>
                <w:bCs/>
              </w:rPr>
            </w:pPr>
            <w:r w:rsidRPr="004C707C">
              <w:rPr>
                <w:rFonts w:ascii="Arial" w:hAnsi="Arial" w:cs="Arial"/>
                <w:bCs/>
              </w:rPr>
              <w:t>Y</w:t>
            </w:r>
          </w:p>
        </w:tc>
      </w:tr>
      <w:tr w:rsidR="001206F6" w:rsidRPr="001206F6" w14:paraId="53FF3457" w14:textId="77777777" w:rsidTr="00C91D21">
        <w:trPr>
          <w:gridAfter w:val="1"/>
          <w:wAfter w:w="12" w:type="dxa"/>
        </w:trPr>
        <w:tc>
          <w:tcPr>
            <w:tcW w:w="2199" w:type="dxa"/>
          </w:tcPr>
          <w:p w14:paraId="7C828AA7" w14:textId="3C71047F" w:rsidR="0043104B" w:rsidRPr="001206F6" w:rsidRDefault="0043104B" w:rsidP="00C91D21">
            <w:pPr>
              <w:spacing w:after="0" w:line="240" w:lineRule="auto"/>
              <w:rPr>
                <w:rFonts w:ascii="Arial" w:hAnsi="Arial" w:cs="Arial"/>
                <w:color w:val="000000" w:themeColor="text1"/>
              </w:rPr>
            </w:pPr>
            <w:bookmarkStart w:id="0" w:name="_Hlk95209182"/>
            <w:r w:rsidRPr="001206F6">
              <w:rPr>
                <w:rFonts w:ascii="Arial" w:hAnsi="Arial" w:cs="Arial"/>
                <w:color w:val="000000" w:themeColor="text1"/>
              </w:rPr>
              <w:t>Core Competenc</w:t>
            </w:r>
            <w:r w:rsidR="00ED24D3" w:rsidRPr="001206F6">
              <w:rPr>
                <w:rFonts w:ascii="Arial" w:hAnsi="Arial" w:cs="Arial"/>
                <w:color w:val="000000" w:themeColor="text1"/>
              </w:rPr>
              <w:t>ies</w:t>
            </w:r>
            <w:r w:rsidR="004C707C" w:rsidRPr="001206F6">
              <w:rPr>
                <w:rFonts w:ascii="Arial" w:hAnsi="Arial" w:cs="Arial"/>
                <w:b/>
                <w:color w:val="000000" w:themeColor="text1"/>
              </w:rPr>
              <w:t>*</w:t>
            </w:r>
          </w:p>
        </w:tc>
        <w:tc>
          <w:tcPr>
            <w:tcW w:w="992" w:type="dxa"/>
            <w:tcMar>
              <w:left w:w="0" w:type="dxa"/>
              <w:right w:w="0" w:type="dxa"/>
            </w:tcMar>
          </w:tcPr>
          <w:p w14:paraId="370E1251" w14:textId="77777777" w:rsidR="0043104B" w:rsidRPr="001206F6" w:rsidRDefault="0043104B" w:rsidP="00C91D21">
            <w:pPr>
              <w:spacing w:after="0" w:line="240" w:lineRule="auto"/>
              <w:rPr>
                <w:rFonts w:ascii="Arial" w:hAnsi="Arial" w:cs="Arial"/>
                <w:color w:val="000000" w:themeColor="text1"/>
              </w:rPr>
            </w:pPr>
          </w:p>
        </w:tc>
        <w:tc>
          <w:tcPr>
            <w:tcW w:w="709" w:type="dxa"/>
          </w:tcPr>
          <w:p w14:paraId="31E18BC3" w14:textId="28E613E8" w:rsidR="0043104B" w:rsidRPr="001206F6" w:rsidRDefault="003E62C6" w:rsidP="003E62C6">
            <w:pPr>
              <w:spacing w:after="0" w:line="240" w:lineRule="auto"/>
              <w:jc w:val="center"/>
              <w:rPr>
                <w:rFonts w:ascii="Arial" w:eastAsia="Wingdings" w:hAnsi="Arial" w:cs="Arial"/>
                <w:bCs/>
                <w:color w:val="000000" w:themeColor="text1"/>
              </w:rPr>
            </w:pPr>
            <w:r w:rsidRPr="001206F6">
              <w:rPr>
                <w:rFonts w:ascii="Wingdings" w:eastAsia="Wingdings" w:hAnsi="Wingdings" w:cs="Wingdings"/>
                <w:b/>
                <w:bCs/>
                <w:color w:val="000000" w:themeColor="text1"/>
              </w:rPr>
              <w:t></w:t>
            </w:r>
          </w:p>
        </w:tc>
        <w:tc>
          <w:tcPr>
            <w:tcW w:w="567" w:type="dxa"/>
          </w:tcPr>
          <w:p w14:paraId="34BB859E" w14:textId="0F592F7E" w:rsidR="0043104B" w:rsidRPr="001206F6" w:rsidRDefault="0043104B" w:rsidP="00C91D21">
            <w:pPr>
              <w:spacing w:after="0" w:line="240" w:lineRule="auto"/>
              <w:jc w:val="center"/>
              <w:rPr>
                <w:rFonts w:ascii="Arial" w:hAnsi="Arial" w:cs="Arial"/>
                <w:bCs/>
                <w:color w:val="000000" w:themeColor="text1"/>
              </w:rPr>
            </w:pPr>
            <w:r w:rsidRPr="001206F6">
              <w:rPr>
                <w:rFonts w:ascii="Arial" w:hAnsi="Arial" w:cs="Arial"/>
                <w:bCs/>
                <w:color w:val="000000" w:themeColor="text1"/>
              </w:rPr>
              <w:t>5</w:t>
            </w:r>
          </w:p>
        </w:tc>
        <w:tc>
          <w:tcPr>
            <w:tcW w:w="637" w:type="dxa"/>
          </w:tcPr>
          <w:p w14:paraId="1901C6B5" w14:textId="6B7FBDD4" w:rsidR="0043104B" w:rsidRPr="001206F6" w:rsidRDefault="0043104B" w:rsidP="00C91D21">
            <w:pPr>
              <w:spacing w:after="0" w:line="240" w:lineRule="auto"/>
              <w:jc w:val="center"/>
              <w:rPr>
                <w:rFonts w:ascii="Arial" w:hAnsi="Arial" w:cs="Arial"/>
                <w:bCs/>
                <w:color w:val="000000" w:themeColor="text1"/>
              </w:rPr>
            </w:pPr>
            <w:r w:rsidRPr="001206F6">
              <w:rPr>
                <w:rFonts w:ascii="Arial" w:hAnsi="Arial" w:cs="Arial"/>
                <w:bCs/>
                <w:color w:val="000000" w:themeColor="text1"/>
              </w:rPr>
              <w:t>0</w:t>
            </w:r>
          </w:p>
        </w:tc>
        <w:tc>
          <w:tcPr>
            <w:tcW w:w="1134" w:type="dxa"/>
          </w:tcPr>
          <w:p w14:paraId="7430CC17" w14:textId="5C359AC2" w:rsidR="0043104B" w:rsidRPr="001206F6" w:rsidRDefault="0043104B" w:rsidP="00C91D21">
            <w:pPr>
              <w:spacing w:after="0" w:line="240" w:lineRule="auto"/>
              <w:jc w:val="center"/>
              <w:rPr>
                <w:rFonts w:ascii="Arial" w:hAnsi="Arial" w:cs="Arial"/>
                <w:bCs/>
                <w:color w:val="000000" w:themeColor="text1"/>
              </w:rPr>
            </w:pPr>
            <w:r w:rsidRPr="001206F6">
              <w:rPr>
                <w:rFonts w:ascii="Arial" w:hAnsi="Arial" w:cs="Arial"/>
                <w:bCs/>
                <w:color w:val="000000" w:themeColor="text1"/>
              </w:rPr>
              <w:t>Standard</w:t>
            </w:r>
          </w:p>
        </w:tc>
        <w:tc>
          <w:tcPr>
            <w:tcW w:w="964" w:type="dxa"/>
          </w:tcPr>
          <w:p w14:paraId="0F12935B" w14:textId="5DE3BC66" w:rsidR="0043104B" w:rsidRPr="001206F6" w:rsidRDefault="0043104B" w:rsidP="00C91D21">
            <w:pPr>
              <w:spacing w:after="0" w:line="240" w:lineRule="auto"/>
              <w:jc w:val="center"/>
              <w:rPr>
                <w:rFonts w:ascii="Arial" w:hAnsi="Arial" w:cs="Arial"/>
                <w:bCs/>
                <w:color w:val="000000" w:themeColor="text1"/>
              </w:rPr>
            </w:pPr>
            <w:r w:rsidRPr="001206F6">
              <w:rPr>
                <w:rFonts w:ascii="Arial" w:hAnsi="Arial" w:cs="Arial"/>
                <w:bCs/>
                <w:color w:val="000000" w:themeColor="text1"/>
              </w:rPr>
              <w:t>Core</w:t>
            </w:r>
          </w:p>
        </w:tc>
        <w:tc>
          <w:tcPr>
            <w:tcW w:w="851" w:type="dxa"/>
          </w:tcPr>
          <w:p w14:paraId="56ABCD6B" w14:textId="29D17697" w:rsidR="0043104B" w:rsidRPr="001206F6" w:rsidRDefault="0043104B" w:rsidP="00C91D21">
            <w:pPr>
              <w:spacing w:after="0" w:line="240" w:lineRule="auto"/>
              <w:rPr>
                <w:rFonts w:ascii="Arial" w:hAnsi="Arial" w:cs="Arial"/>
                <w:bCs/>
                <w:color w:val="000000" w:themeColor="text1"/>
              </w:rPr>
            </w:pPr>
            <w:r w:rsidRPr="001206F6">
              <w:rPr>
                <w:rFonts w:ascii="Arial" w:hAnsi="Arial" w:cs="Arial"/>
                <w:bCs/>
                <w:color w:val="000000" w:themeColor="text1"/>
              </w:rPr>
              <w:t>None</w:t>
            </w:r>
          </w:p>
        </w:tc>
        <w:tc>
          <w:tcPr>
            <w:tcW w:w="1559" w:type="dxa"/>
          </w:tcPr>
          <w:p w14:paraId="17F46707" w14:textId="3BA1491D" w:rsidR="0043104B" w:rsidRPr="001206F6" w:rsidRDefault="0043104B" w:rsidP="00C91D21">
            <w:pPr>
              <w:spacing w:after="0" w:line="240" w:lineRule="auto"/>
              <w:rPr>
                <w:rFonts w:ascii="Arial" w:hAnsi="Arial" w:cs="Arial"/>
                <w:bCs/>
                <w:color w:val="000000" w:themeColor="text1"/>
              </w:rPr>
            </w:pPr>
            <w:r w:rsidRPr="001206F6">
              <w:rPr>
                <w:rFonts w:ascii="Arial" w:hAnsi="Arial" w:cs="Arial"/>
                <w:bCs/>
                <w:color w:val="000000" w:themeColor="text1"/>
              </w:rPr>
              <w:t>Tracking Sheet</w:t>
            </w:r>
          </w:p>
        </w:tc>
        <w:tc>
          <w:tcPr>
            <w:tcW w:w="850" w:type="dxa"/>
          </w:tcPr>
          <w:p w14:paraId="16213344" w14:textId="0462981A" w:rsidR="0043104B" w:rsidRPr="001206F6" w:rsidRDefault="0043104B" w:rsidP="00C91D21">
            <w:pPr>
              <w:spacing w:after="0" w:line="240" w:lineRule="auto"/>
              <w:jc w:val="center"/>
              <w:rPr>
                <w:rFonts w:ascii="Arial" w:hAnsi="Arial" w:cs="Arial"/>
                <w:bCs/>
                <w:color w:val="000000" w:themeColor="text1"/>
              </w:rPr>
            </w:pPr>
            <w:r w:rsidRPr="001206F6">
              <w:rPr>
                <w:rFonts w:ascii="Arial" w:hAnsi="Arial" w:cs="Arial"/>
                <w:bCs/>
                <w:color w:val="000000" w:themeColor="text1"/>
              </w:rPr>
              <w:t>100</w:t>
            </w:r>
          </w:p>
        </w:tc>
        <w:tc>
          <w:tcPr>
            <w:tcW w:w="851" w:type="dxa"/>
          </w:tcPr>
          <w:p w14:paraId="12B86244" w14:textId="5571C528" w:rsidR="0043104B" w:rsidRPr="001206F6" w:rsidRDefault="0043104B" w:rsidP="00C91D21">
            <w:pPr>
              <w:spacing w:after="0" w:line="240" w:lineRule="auto"/>
              <w:jc w:val="center"/>
              <w:rPr>
                <w:rFonts w:ascii="Arial" w:hAnsi="Arial" w:cs="Arial"/>
                <w:bCs/>
                <w:color w:val="000000" w:themeColor="text1"/>
              </w:rPr>
            </w:pPr>
            <w:r w:rsidRPr="001206F6">
              <w:rPr>
                <w:rFonts w:ascii="Arial" w:hAnsi="Arial" w:cs="Arial"/>
                <w:bCs/>
                <w:color w:val="000000" w:themeColor="text1"/>
              </w:rPr>
              <w:t>Y</w:t>
            </w:r>
          </w:p>
        </w:tc>
        <w:tc>
          <w:tcPr>
            <w:tcW w:w="1587" w:type="dxa"/>
          </w:tcPr>
          <w:p w14:paraId="469E84C6" w14:textId="77777777" w:rsidR="0043104B" w:rsidRPr="001206F6" w:rsidRDefault="0043104B" w:rsidP="00C91D21">
            <w:pPr>
              <w:spacing w:after="0" w:line="240" w:lineRule="auto"/>
              <w:rPr>
                <w:rFonts w:ascii="Arial" w:hAnsi="Arial" w:cs="Arial"/>
                <w:bCs/>
                <w:color w:val="000000" w:themeColor="text1"/>
                <w:highlight w:val="yellow"/>
              </w:rPr>
            </w:pPr>
          </w:p>
        </w:tc>
        <w:tc>
          <w:tcPr>
            <w:tcW w:w="709" w:type="dxa"/>
          </w:tcPr>
          <w:p w14:paraId="4A587100" w14:textId="77777777" w:rsidR="0043104B" w:rsidRPr="001206F6" w:rsidRDefault="0043104B" w:rsidP="00C91D21">
            <w:pPr>
              <w:spacing w:after="0" w:line="240" w:lineRule="auto"/>
              <w:jc w:val="center"/>
              <w:rPr>
                <w:rFonts w:ascii="Arial" w:hAnsi="Arial" w:cs="Arial"/>
                <w:bCs/>
                <w:color w:val="000000" w:themeColor="text1"/>
                <w:highlight w:val="yellow"/>
              </w:rPr>
            </w:pPr>
          </w:p>
        </w:tc>
        <w:tc>
          <w:tcPr>
            <w:tcW w:w="851" w:type="dxa"/>
          </w:tcPr>
          <w:p w14:paraId="3DF3FB5F" w14:textId="77777777" w:rsidR="0043104B" w:rsidRPr="001206F6" w:rsidRDefault="0043104B" w:rsidP="00C91D21">
            <w:pPr>
              <w:spacing w:after="0" w:line="240" w:lineRule="auto"/>
              <w:jc w:val="center"/>
              <w:rPr>
                <w:rFonts w:ascii="Arial" w:hAnsi="Arial" w:cs="Arial"/>
                <w:bCs/>
                <w:color w:val="000000" w:themeColor="text1"/>
                <w:highlight w:val="yellow"/>
              </w:rPr>
            </w:pPr>
          </w:p>
        </w:tc>
      </w:tr>
    </w:tbl>
    <w:bookmarkEnd w:id="0"/>
    <w:p w14:paraId="0B324C90" w14:textId="26C9E0FA" w:rsidR="00C91D21" w:rsidRPr="001206F6" w:rsidRDefault="004C707C" w:rsidP="004C707C">
      <w:pPr>
        <w:spacing w:before="120" w:after="0" w:line="240" w:lineRule="auto"/>
        <w:ind w:left="-284"/>
        <w:rPr>
          <w:rFonts w:ascii="Arial" w:hAnsi="Arial" w:cs="Arial"/>
          <w:color w:val="000000" w:themeColor="text1"/>
          <w:sz w:val="19"/>
          <w:szCs w:val="19"/>
        </w:rPr>
      </w:pPr>
      <w:r w:rsidRPr="001206F6">
        <w:rPr>
          <w:rFonts w:ascii="Arial" w:hAnsi="Arial" w:cs="Arial"/>
          <w:color w:val="000000" w:themeColor="text1"/>
          <w:sz w:val="19"/>
          <w:szCs w:val="19"/>
        </w:rPr>
        <w:t>* This module involves no</w:t>
      </w:r>
      <w:bookmarkStart w:id="1" w:name="_GoBack"/>
      <w:bookmarkEnd w:id="1"/>
      <w:r w:rsidRPr="001206F6">
        <w:rPr>
          <w:rFonts w:ascii="Arial" w:hAnsi="Arial" w:cs="Arial"/>
          <w:color w:val="000000" w:themeColor="text1"/>
          <w:sz w:val="19"/>
          <w:szCs w:val="19"/>
        </w:rPr>
        <w:t xml:space="preserve"> additional work at all for students.  The assessment of core competencies takes place via all other core modules on the programme.  The tracking sheet linked to this module will be completed by members of the teaching team not students to collate student achievement of these core competencies across the other modules.  </w:t>
      </w:r>
    </w:p>
    <w:p w14:paraId="0899C8B1" w14:textId="77777777" w:rsidR="004405B4" w:rsidRDefault="004405B4"/>
    <w:tbl>
      <w:tblPr>
        <w:tblW w:w="1429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992"/>
        <w:gridCol w:w="709"/>
        <w:gridCol w:w="567"/>
        <w:gridCol w:w="637"/>
        <w:gridCol w:w="1134"/>
        <w:gridCol w:w="964"/>
        <w:gridCol w:w="851"/>
        <w:gridCol w:w="1559"/>
        <w:gridCol w:w="850"/>
        <w:gridCol w:w="851"/>
        <w:gridCol w:w="1417"/>
        <w:gridCol w:w="709"/>
        <w:gridCol w:w="851"/>
      </w:tblGrid>
      <w:tr w:rsidR="004405B4" w:rsidRPr="00A05AC4" w14:paraId="26D94898" w14:textId="77777777" w:rsidTr="004571C5">
        <w:trPr>
          <w:cantSplit/>
          <w:trHeight w:val="1472"/>
        </w:trPr>
        <w:tc>
          <w:tcPr>
            <w:tcW w:w="2199" w:type="dxa"/>
            <w:shd w:val="clear" w:color="auto" w:fill="C6D9F1" w:themeFill="text2" w:themeFillTint="33"/>
          </w:tcPr>
          <w:p w14:paraId="6E2B6460" w14:textId="77777777" w:rsidR="004405B4" w:rsidRDefault="004405B4" w:rsidP="004571C5">
            <w:pPr>
              <w:spacing w:after="0" w:line="240" w:lineRule="auto"/>
              <w:rPr>
                <w:b/>
                <w:bCs/>
              </w:rPr>
            </w:pPr>
          </w:p>
          <w:p w14:paraId="11B69E21" w14:textId="77777777" w:rsidR="004405B4" w:rsidRDefault="004405B4" w:rsidP="004571C5">
            <w:pPr>
              <w:spacing w:after="0" w:line="240" w:lineRule="auto"/>
              <w:rPr>
                <w:b/>
                <w:bCs/>
              </w:rPr>
            </w:pPr>
          </w:p>
          <w:p w14:paraId="25DD1728" w14:textId="77777777" w:rsidR="004405B4" w:rsidRPr="00A05AC4" w:rsidRDefault="004405B4" w:rsidP="004571C5">
            <w:pPr>
              <w:spacing w:after="0" w:line="240" w:lineRule="auto"/>
              <w:rPr>
                <w:b/>
                <w:bCs/>
              </w:rPr>
            </w:pPr>
            <w:r w:rsidRPr="00A05AC4">
              <w:rPr>
                <w:b/>
                <w:bCs/>
              </w:rPr>
              <w:t>Module title</w:t>
            </w:r>
          </w:p>
        </w:tc>
        <w:tc>
          <w:tcPr>
            <w:tcW w:w="992" w:type="dxa"/>
            <w:shd w:val="clear" w:color="auto" w:fill="C6D9F1" w:themeFill="text2" w:themeFillTint="33"/>
            <w:tcMar>
              <w:left w:w="0" w:type="dxa"/>
              <w:right w:w="0" w:type="dxa"/>
            </w:tcMar>
          </w:tcPr>
          <w:p w14:paraId="2DCE11BB" w14:textId="77777777" w:rsidR="004405B4" w:rsidRDefault="004405B4" w:rsidP="004571C5">
            <w:pPr>
              <w:spacing w:after="0" w:line="240" w:lineRule="auto"/>
              <w:rPr>
                <w:b/>
                <w:bCs/>
              </w:rPr>
            </w:pPr>
          </w:p>
          <w:p w14:paraId="558AEF40" w14:textId="77777777" w:rsidR="004405B4" w:rsidRDefault="004405B4" w:rsidP="004571C5">
            <w:pPr>
              <w:spacing w:after="0" w:line="240" w:lineRule="auto"/>
              <w:rPr>
                <w:b/>
                <w:bCs/>
              </w:rPr>
            </w:pPr>
          </w:p>
          <w:p w14:paraId="4E094C8E" w14:textId="77777777" w:rsidR="004405B4" w:rsidRPr="00A05AC4" w:rsidRDefault="004405B4" w:rsidP="004571C5">
            <w:pPr>
              <w:spacing w:after="0" w:line="240" w:lineRule="auto"/>
              <w:rPr>
                <w:b/>
                <w:bCs/>
              </w:rPr>
            </w:pPr>
            <w:r w:rsidRPr="00A05AC4">
              <w:rPr>
                <w:b/>
                <w:bCs/>
              </w:rPr>
              <w:t>Mod</w:t>
            </w:r>
            <w:r>
              <w:rPr>
                <w:b/>
                <w:bCs/>
              </w:rPr>
              <w:t>ule</w:t>
            </w:r>
          </w:p>
          <w:p w14:paraId="55CAC96A" w14:textId="77777777" w:rsidR="004405B4" w:rsidRPr="00A05AC4" w:rsidRDefault="004405B4" w:rsidP="004571C5">
            <w:pPr>
              <w:spacing w:after="0" w:line="240" w:lineRule="auto"/>
              <w:rPr>
                <w:b/>
                <w:bCs/>
              </w:rPr>
            </w:pPr>
            <w:r w:rsidRPr="00A05AC4">
              <w:rPr>
                <w:b/>
                <w:bCs/>
              </w:rPr>
              <w:t>Code</w:t>
            </w:r>
          </w:p>
        </w:tc>
        <w:tc>
          <w:tcPr>
            <w:tcW w:w="709" w:type="dxa"/>
            <w:shd w:val="clear" w:color="auto" w:fill="C6D9F1" w:themeFill="text2" w:themeFillTint="33"/>
          </w:tcPr>
          <w:p w14:paraId="5F9DBB93" w14:textId="77777777" w:rsidR="004405B4" w:rsidRDefault="004405B4" w:rsidP="004571C5">
            <w:pPr>
              <w:spacing w:after="0" w:line="240" w:lineRule="auto"/>
              <w:rPr>
                <w:b/>
                <w:bCs/>
              </w:rPr>
            </w:pPr>
          </w:p>
          <w:p w14:paraId="4131EEF6" w14:textId="77777777" w:rsidR="004405B4" w:rsidRDefault="004405B4" w:rsidP="004571C5">
            <w:pPr>
              <w:spacing w:after="0" w:line="240" w:lineRule="auto"/>
              <w:rPr>
                <w:b/>
                <w:bCs/>
              </w:rPr>
            </w:pPr>
          </w:p>
          <w:p w14:paraId="33A9372C" w14:textId="77777777" w:rsidR="004405B4" w:rsidRPr="00A05AC4" w:rsidRDefault="004405B4" w:rsidP="004571C5">
            <w:pPr>
              <w:spacing w:after="0" w:line="240" w:lineRule="auto"/>
              <w:rPr>
                <w:b/>
                <w:bCs/>
              </w:rPr>
            </w:pPr>
            <w:r w:rsidRPr="00A05AC4">
              <w:rPr>
                <w:b/>
                <w:bCs/>
              </w:rPr>
              <w:t>New?</w:t>
            </w:r>
          </w:p>
          <w:p w14:paraId="7DB66AB9" w14:textId="77777777" w:rsidR="004405B4" w:rsidRPr="00A05AC4" w:rsidRDefault="004405B4" w:rsidP="004571C5">
            <w:pPr>
              <w:spacing w:after="0" w:line="240" w:lineRule="auto"/>
              <w:rPr>
                <w:b/>
                <w:bCs/>
              </w:rPr>
            </w:pPr>
            <w:r w:rsidRPr="00A05AC4">
              <w:rPr>
                <w:rFonts w:ascii="Wingdings" w:eastAsia="Wingdings" w:hAnsi="Wingdings" w:cs="Wingdings"/>
                <w:b/>
                <w:bCs/>
              </w:rPr>
              <w:t></w:t>
            </w:r>
          </w:p>
        </w:tc>
        <w:tc>
          <w:tcPr>
            <w:tcW w:w="567" w:type="dxa"/>
            <w:shd w:val="clear" w:color="auto" w:fill="C6D9F1" w:themeFill="text2" w:themeFillTint="33"/>
            <w:textDirection w:val="btLr"/>
          </w:tcPr>
          <w:p w14:paraId="5A292FF2" w14:textId="77777777" w:rsidR="004405B4" w:rsidRPr="00A05AC4" w:rsidRDefault="004405B4" w:rsidP="004571C5">
            <w:pPr>
              <w:spacing w:after="0" w:line="240" w:lineRule="auto"/>
              <w:ind w:left="113" w:right="113"/>
              <w:rPr>
                <w:b/>
                <w:bCs/>
              </w:rPr>
            </w:pPr>
            <w:r w:rsidRPr="00A05AC4">
              <w:rPr>
                <w:b/>
                <w:bCs/>
              </w:rPr>
              <w:t xml:space="preserve">Level </w:t>
            </w:r>
          </w:p>
        </w:tc>
        <w:tc>
          <w:tcPr>
            <w:tcW w:w="637" w:type="dxa"/>
            <w:shd w:val="clear" w:color="auto" w:fill="C6D9F1" w:themeFill="text2" w:themeFillTint="33"/>
            <w:textDirection w:val="btLr"/>
          </w:tcPr>
          <w:p w14:paraId="792130C0" w14:textId="77777777" w:rsidR="004405B4" w:rsidRPr="00A05AC4" w:rsidRDefault="004405B4" w:rsidP="004571C5">
            <w:pPr>
              <w:spacing w:after="0" w:line="240" w:lineRule="auto"/>
              <w:ind w:left="113" w:right="113"/>
              <w:rPr>
                <w:b/>
                <w:bCs/>
              </w:rPr>
            </w:pPr>
            <w:r w:rsidRPr="00A05AC4">
              <w:rPr>
                <w:b/>
                <w:bCs/>
              </w:rPr>
              <w:t>Credits</w:t>
            </w:r>
          </w:p>
        </w:tc>
        <w:tc>
          <w:tcPr>
            <w:tcW w:w="1134" w:type="dxa"/>
            <w:shd w:val="clear" w:color="auto" w:fill="C6D9F1" w:themeFill="text2" w:themeFillTint="33"/>
            <w:textDirection w:val="btLr"/>
          </w:tcPr>
          <w:p w14:paraId="09582DCA" w14:textId="77777777" w:rsidR="004405B4" w:rsidRPr="00A05AC4" w:rsidRDefault="004405B4" w:rsidP="004571C5">
            <w:pPr>
              <w:spacing w:after="0" w:line="240" w:lineRule="auto"/>
              <w:ind w:left="113" w:right="113"/>
              <w:rPr>
                <w:b/>
                <w:bCs/>
              </w:rPr>
            </w:pPr>
            <w:r w:rsidRPr="00A05AC4">
              <w:rPr>
                <w:b/>
                <w:bCs/>
              </w:rPr>
              <w:t>Type</w:t>
            </w:r>
          </w:p>
        </w:tc>
        <w:tc>
          <w:tcPr>
            <w:tcW w:w="964" w:type="dxa"/>
            <w:shd w:val="clear" w:color="auto" w:fill="C6D9F1" w:themeFill="text2" w:themeFillTint="33"/>
            <w:textDirection w:val="btLr"/>
          </w:tcPr>
          <w:p w14:paraId="16E15190" w14:textId="77777777" w:rsidR="004405B4" w:rsidRPr="00A05AC4" w:rsidRDefault="004405B4" w:rsidP="004571C5">
            <w:pPr>
              <w:spacing w:after="0" w:line="240" w:lineRule="auto"/>
              <w:ind w:left="113" w:right="113"/>
              <w:rPr>
                <w:b/>
                <w:bCs/>
              </w:rPr>
            </w:pPr>
            <w:r w:rsidRPr="00A05AC4">
              <w:rPr>
                <w:b/>
                <w:bCs/>
              </w:rPr>
              <w:t>Core/Option/Elective</w:t>
            </w:r>
          </w:p>
          <w:p w14:paraId="5D02B71C" w14:textId="77777777" w:rsidR="004405B4" w:rsidRPr="00A05AC4" w:rsidRDefault="004405B4" w:rsidP="004571C5">
            <w:pPr>
              <w:spacing w:after="0" w:line="240" w:lineRule="auto"/>
              <w:ind w:left="113" w:right="113"/>
              <w:rPr>
                <w:b/>
                <w:bCs/>
              </w:rPr>
            </w:pPr>
            <w:r w:rsidRPr="00A05AC4">
              <w:rPr>
                <w:b/>
                <w:bCs/>
              </w:rPr>
              <w:t>C/O/E</w:t>
            </w:r>
          </w:p>
        </w:tc>
        <w:tc>
          <w:tcPr>
            <w:tcW w:w="851" w:type="dxa"/>
            <w:shd w:val="clear" w:color="auto" w:fill="C6D9F1" w:themeFill="text2" w:themeFillTint="33"/>
            <w:textDirection w:val="btLr"/>
          </w:tcPr>
          <w:p w14:paraId="4C37970C" w14:textId="77777777" w:rsidR="004405B4" w:rsidRPr="00A05AC4" w:rsidRDefault="004405B4" w:rsidP="004571C5">
            <w:pPr>
              <w:spacing w:after="0" w:line="240" w:lineRule="auto"/>
              <w:ind w:left="113" w:right="113"/>
              <w:rPr>
                <w:b/>
                <w:bCs/>
              </w:rPr>
            </w:pPr>
            <w:r w:rsidRPr="00A05AC4">
              <w:rPr>
                <w:b/>
                <w:bCs/>
              </w:rPr>
              <w:t>Pre-requisite</w:t>
            </w:r>
          </w:p>
          <w:p w14:paraId="0BAA7417" w14:textId="77777777" w:rsidR="004405B4" w:rsidRPr="00A05AC4" w:rsidRDefault="004405B4" w:rsidP="004571C5">
            <w:pPr>
              <w:spacing w:after="0" w:line="240" w:lineRule="auto"/>
              <w:ind w:left="113" w:right="113"/>
              <w:rPr>
                <w:b/>
                <w:bCs/>
              </w:rPr>
            </w:pPr>
            <w:r w:rsidRPr="00A05AC4">
              <w:rPr>
                <w:b/>
                <w:bCs/>
              </w:rPr>
              <w:t>Module</w:t>
            </w:r>
          </w:p>
        </w:tc>
        <w:tc>
          <w:tcPr>
            <w:tcW w:w="3260" w:type="dxa"/>
            <w:gridSpan w:val="3"/>
            <w:shd w:val="clear" w:color="auto" w:fill="C6D9F1" w:themeFill="text2" w:themeFillTint="33"/>
            <w:textDirection w:val="btLr"/>
          </w:tcPr>
          <w:p w14:paraId="253449D5" w14:textId="77777777" w:rsidR="004405B4" w:rsidRPr="00A05AC4" w:rsidRDefault="004405B4" w:rsidP="004571C5">
            <w:pPr>
              <w:spacing w:after="0" w:line="240" w:lineRule="auto"/>
              <w:ind w:left="113" w:right="113"/>
              <w:rPr>
                <w:b/>
                <w:bCs/>
              </w:rPr>
            </w:pPr>
            <w:r w:rsidRPr="00A05AC4">
              <w:rPr>
                <w:b/>
                <w:bCs/>
              </w:rPr>
              <w:t xml:space="preserve">Assessment </w:t>
            </w:r>
          </w:p>
          <w:p w14:paraId="6201420D" w14:textId="77777777" w:rsidR="004405B4" w:rsidRPr="00A05AC4" w:rsidRDefault="004405B4" w:rsidP="004571C5">
            <w:pPr>
              <w:spacing w:after="0" w:line="240" w:lineRule="auto"/>
              <w:ind w:left="113" w:right="113"/>
              <w:rPr>
                <w:b/>
                <w:bCs/>
              </w:rPr>
            </w:pPr>
            <w:r w:rsidRPr="00A05AC4">
              <w:rPr>
                <w:b/>
                <w:bCs/>
              </w:rPr>
              <w:t>1</w:t>
            </w:r>
          </w:p>
        </w:tc>
        <w:tc>
          <w:tcPr>
            <w:tcW w:w="2977" w:type="dxa"/>
            <w:gridSpan w:val="3"/>
            <w:shd w:val="clear" w:color="auto" w:fill="C6D9F1" w:themeFill="text2" w:themeFillTint="33"/>
            <w:textDirection w:val="btLr"/>
          </w:tcPr>
          <w:p w14:paraId="654FC61C" w14:textId="77777777" w:rsidR="004405B4" w:rsidRPr="00A05AC4" w:rsidRDefault="004405B4" w:rsidP="004571C5">
            <w:pPr>
              <w:spacing w:after="0" w:line="240" w:lineRule="auto"/>
              <w:ind w:left="113" w:right="113"/>
              <w:rPr>
                <w:b/>
                <w:bCs/>
              </w:rPr>
            </w:pPr>
            <w:r w:rsidRPr="00A05AC4">
              <w:rPr>
                <w:b/>
                <w:bCs/>
              </w:rPr>
              <w:t xml:space="preserve">Assessment </w:t>
            </w:r>
          </w:p>
          <w:p w14:paraId="407014C3" w14:textId="77777777" w:rsidR="004405B4" w:rsidRPr="00A05AC4" w:rsidRDefault="004405B4" w:rsidP="004571C5">
            <w:pPr>
              <w:spacing w:after="0" w:line="240" w:lineRule="auto"/>
              <w:ind w:left="113" w:right="113"/>
              <w:rPr>
                <w:b/>
                <w:bCs/>
              </w:rPr>
            </w:pPr>
            <w:r w:rsidRPr="00A05AC4">
              <w:rPr>
                <w:b/>
                <w:bCs/>
              </w:rPr>
              <w:t>2</w:t>
            </w:r>
          </w:p>
        </w:tc>
      </w:tr>
      <w:tr w:rsidR="004405B4" w:rsidRPr="00A05AC4" w14:paraId="43318F12" w14:textId="77777777" w:rsidTr="004571C5">
        <w:trPr>
          <w:trHeight w:val="1406"/>
        </w:trPr>
        <w:tc>
          <w:tcPr>
            <w:tcW w:w="2199" w:type="dxa"/>
          </w:tcPr>
          <w:p w14:paraId="78C2BB31" w14:textId="4F9B4D15" w:rsidR="004405B4" w:rsidRPr="003C6954" w:rsidRDefault="004405B4" w:rsidP="004571C5">
            <w:pPr>
              <w:spacing w:after="0" w:line="240" w:lineRule="auto"/>
              <w:rPr>
                <w:b/>
                <w:bCs/>
                <w:color w:val="FF0000"/>
              </w:rPr>
            </w:pPr>
          </w:p>
        </w:tc>
        <w:tc>
          <w:tcPr>
            <w:tcW w:w="992" w:type="dxa"/>
            <w:tcMar>
              <w:left w:w="0" w:type="dxa"/>
              <w:right w:w="0" w:type="dxa"/>
            </w:tcMar>
          </w:tcPr>
          <w:p w14:paraId="61944E0B" w14:textId="77777777" w:rsidR="004405B4" w:rsidRPr="00A05AC4" w:rsidRDefault="004405B4" w:rsidP="004571C5">
            <w:pPr>
              <w:spacing w:after="0" w:line="240" w:lineRule="auto"/>
              <w:rPr>
                <w:b/>
                <w:bCs/>
              </w:rPr>
            </w:pPr>
          </w:p>
        </w:tc>
        <w:tc>
          <w:tcPr>
            <w:tcW w:w="709" w:type="dxa"/>
          </w:tcPr>
          <w:p w14:paraId="1182F6F5" w14:textId="77777777" w:rsidR="004405B4" w:rsidRPr="00A05AC4" w:rsidRDefault="004405B4" w:rsidP="004571C5">
            <w:pPr>
              <w:spacing w:after="0" w:line="240" w:lineRule="auto"/>
              <w:rPr>
                <w:b/>
                <w:bCs/>
              </w:rPr>
            </w:pPr>
          </w:p>
        </w:tc>
        <w:tc>
          <w:tcPr>
            <w:tcW w:w="567" w:type="dxa"/>
          </w:tcPr>
          <w:p w14:paraId="6848CB40" w14:textId="77777777" w:rsidR="004405B4" w:rsidRPr="00A05AC4" w:rsidRDefault="004405B4" w:rsidP="004571C5">
            <w:pPr>
              <w:spacing w:after="0" w:line="240" w:lineRule="auto"/>
              <w:rPr>
                <w:b/>
                <w:bCs/>
              </w:rPr>
            </w:pPr>
          </w:p>
        </w:tc>
        <w:tc>
          <w:tcPr>
            <w:tcW w:w="637" w:type="dxa"/>
          </w:tcPr>
          <w:p w14:paraId="4BAA4392" w14:textId="77777777" w:rsidR="004405B4" w:rsidRPr="00A05AC4" w:rsidRDefault="004405B4" w:rsidP="004571C5">
            <w:pPr>
              <w:spacing w:after="0" w:line="240" w:lineRule="auto"/>
              <w:rPr>
                <w:b/>
                <w:bCs/>
              </w:rPr>
            </w:pPr>
          </w:p>
        </w:tc>
        <w:tc>
          <w:tcPr>
            <w:tcW w:w="1134" w:type="dxa"/>
          </w:tcPr>
          <w:p w14:paraId="5DEF1267" w14:textId="77777777" w:rsidR="004405B4" w:rsidRPr="00A05AC4" w:rsidRDefault="004405B4" w:rsidP="004571C5">
            <w:pPr>
              <w:spacing w:after="0" w:line="240" w:lineRule="auto"/>
              <w:rPr>
                <w:b/>
                <w:bCs/>
              </w:rPr>
            </w:pPr>
          </w:p>
        </w:tc>
        <w:tc>
          <w:tcPr>
            <w:tcW w:w="964" w:type="dxa"/>
          </w:tcPr>
          <w:p w14:paraId="37A1D581" w14:textId="77777777" w:rsidR="004405B4" w:rsidRPr="00A05AC4" w:rsidRDefault="004405B4" w:rsidP="004571C5">
            <w:pPr>
              <w:spacing w:after="0" w:line="240" w:lineRule="auto"/>
              <w:rPr>
                <w:b/>
                <w:bCs/>
              </w:rPr>
            </w:pPr>
          </w:p>
        </w:tc>
        <w:tc>
          <w:tcPr>
            <w:tcW w:w="851" w:type="dxa"/>
          </w:tcPr>
          <w:p w14:paraId="568898C4" w14:textId="77777777" w:rsidR="004405B4" w:rsidRPr="00A05AC4" w:rsidRDefault="004405B4" w:rsidP="004571C5">
            <w:pPr>
              <w:spacing w:after="0" w:line="240" w:lineRule="auto"/>
              <w:rPr>
                <w:b/>
                <w:bCs/>
              </w:rPr>
            </w:pPr>
          </w:p>
        </w:tc>
        <w:tc>
          <w:tcPr>
            <w:tcW w:w="1559" w:type="dxa"/>
            <w:textDirection w:val="btLr"/>
          </w:tcPr>
          <w:p w14:paraId="51598E6A" w14:textId="77777777" w:rsidR="004405B4" w:rsidRPr="00A05AC4" w:rsidRDefault="004405B4" w:rsidP="004571C5">
            <w:pPr>
              <w:spacing w:after="0" w:line="240" w:lineRule="auto"/>
              <w:ind w:left="113" w:right="113"/>
              <w:rPr>
                <w:b/>
                <w:bCs/>
              </w:rPr>
            </w:pPr>
            <w:r w:rsidRPr="00A05AC4">
              <w:rPr>
                <w:b/>
                <w:bCs/>
              </w:rPr>
              <w:t>Assessment type</w:t>
            </w:r>
          </w:p>
        </w:tc>
        <w:tc>
          <w:tcPr>
            <w:tcW w:w="850" w:type="dxa"/>
            <w:textDirection w:val="btLr"/>
          </w:tcPr>
          <w:p w14:paraId="73B951F8" w14:textId="77777777" w:rsidR="004405B4" w:rsidRPr="00A05AC4" w:rsidRDefault="004405B4" w:rsidP="004571C5">
            <w:pPr>
              <w:spacing w:after="0" w:line="240" w:lineRule="auto"/>
              <w:ind w:left="113" w:right="113"/>
              <w:rPr>
                <w:b/>
                <w:bCs/>
              </w:rPr>
            </w:pPr>
            <w:r w:rsidRPr="00A05AC4">
              <w:rPr>
                <w:b/>
                <w:bCs/>
              </w:rPr>
              <w:t>Assessment %</w:t>
            </w:r>
          </w:p>
        </w:tc>
        <w:tc>
          <w:tcPr>
            <w:tcW w:w="851" w:type="dxa"/>
            <w:textDirection w:val="btLr"/>
          </w:tcPr>
          <w:p w14:paraId="278A92A7" w14:textId="77777777" w:rsidR="004405B4" w:rsidRPr="00A05AC4" w:rsidRDefault="004405B4" w:rsidP="004571C5">
            <w:pPr>
              <w:spacing w:after="0" w:line="240" w:lineRule="auto"/>
              <w:ind w:left="113" w:right="113"/>
              <w:rPr>
                <w:b/>
                <w:bCs/>
              </w:rPr>
            </w:pPr>
            <w:r w:rsidRPr="00A05AC4">
              <w:rPr>
                <w:b/>
                <w:bCs/>
              </w:rPr>
              <w:t>Add Y if final item</w:t>
            </w:r>
          </w:p>
        </w:tc>
        <w:tc>
          <w:tcPr>
            <w:tcW w:w="1417" w:type="dxa"/>
            <w:textDirection w:val="btLr"/>
          </w:tcPr>
          <w:p w14:paraId="0A28D861" w14:textId="77777777" w:rsidR="004405B4" w:rsidRPr="00A05AC4" w:rsidRDefault="004405B4" w:rsidP="004571C5">
            <w:pPr>
              <w:spacing w:after="0" w:line="240" w:lineRule="auto"/>
              <w:ind w:left="113" w:right="113"/>
              <w:rPr>
                <w:b/>
                <w:bCs/>
              </w:rPr>
            </w:pPr>
            <w:r w:rsidRPr="00A05AC4">
              <w:rPr>
                <w:b/>
                <w:bCs/>
              </w:rPr>
              <w:t>Assessment type</w:t>
            </w:r>
          </w:p>
        </w:tc>
        <w:tc>
          <w:tcPr>
            <w:tcW w:w="709" w:type="dxa"/>
            <w:textDirection w:val="btLr"/>
          </w:tcPr>
          <w:p w14:paraId="5C01AE32" w14:textId="77777777" w:rsidR="004405B4" w:rsidRPr="00A05AC4" w:rsidRDefault="004405B4" w:rsidP="004571C5">
            <w:pPr>
              <w:spacing w:after="0" w:line="240" w:lineRule="auto"/>
              <w:ind w:left="113" w:right="113"/>
              <w:rPr>
                <w:b/>
                <w:bCs/>
              </w:rPr>
            </w:pPr>
            <w:r w:rsidRPr="00A05AC4">
              <w:rPr>
                <w:b/>
                <w:bCs/>
              </w:rPr>
              <w:t>Assessment %</w:t>
            </w:r>
          </w:p>
        </w:tc>
        <w:tc>
          <w:tcPr>
            <w:tcW w:w="851" w:type="dxa"/>
            <w:textDirection w:val="btLr"/>
          </w:tcPr>
          <w:p w14:paraId="47848D67" w14:textId="77777777" w:rsidR="004405B4" w:rsidRPr="00A05AC4" w:rsidRDefault="004405B4" w:rsidP="004571C5">
            <w:pPr>
              <w:spacing w:after="0" w:line="240" w:lineRule="auto"/>
              <w:ind w:left="113" w:right="113"/>
              <w:rPr>
                <w:b/>
                <w:bCs/>
              </w:rPr>
            </w:pPr>
            <w:r w:rsidRPr="00A05AC4">
              <w:rPr>
                <w:b/>
                <w:bCs/>
              </w:rPr>
              <w:t>Add Y if final item</w:t>
            </w:r>
          </w:p>
        </w:tc>
      </w:tr>
      <w:tr w:rsidR="00204051" w:rsidRPr="00A05AC4" w14:paraId="4FCB3959" w14:textId="77777777" w:rsidTr="004571C5">
        <w:tc>
          <w:tcPr>
            <w:tcW w:w="2199" w:type="dxa"/>
          </w:tcPr>
          <w:p w14:paraId="472547FF" w14:textId="502D81A7" w:rsidR="00204051" w:rsidRPr="004C707C" w:rsidRDefault="00C91D21" w:rsidP="00204051">
            <w:pPr>
              <w:spacing w:after="0" w:line="240" w:lineRule="auto"/>
              <w:rPr>
                <w:rFonts w:ascii="Arial" w:hAnsi="Arial" w:cs="Arial"/>
              </w:rPr>
            </w:pPr>
            <w:r w:rsidRPr="004C707C">
              <w:rPr>
                <w:rFonts w:ascii="Arial" w:hAnsi="Arial" w:cs="Arial"/>
              </w:rPr>
              <w:t>Research Project</w:t>
            </w:r>
          </w:p>
        </w:tc>
        <w:tc>
          <w:tcPr>
            <w:tcW w:w="992" w:type="dxa"/>
            <w:tcMar>
              <w:left w:w="0" w:type="dxa"/>
              <w:right w:w="0" w:type="dxa"/>
            </w:tcMar>
          </w:tcPr>
          <w:p w14:paraId="7C47E98F" w14:textId="77777777" w:rsidR="00204051" w:rsidRPr="004C707C" w:rsidRDefault="00204051" w:rsidP="00204051">
            <w:pPr>
              <w:spacing w:after="0" w:line="240" w:lineRule="auto"/>
              <w:rPr>
                <w:rFonts w:ascii="Arial" w:hAnsi="Arial" w:cs="Arial"/>
              </w:rPr>
            </w:pPr>
          </w:p>
        </w:tc>
        <w:tc>
          <w:tcPr>
            <w:tcW w:w="709" w:type="dxa"/>
          </w:tcPr>
          <w:p w14:paraId="6DD810AD" w14:textId="16436764" w:rsidR="00204051" w:rsidRPr="004C707C" w:rsidRDefault="00204051" w:rsidP="00204051">
            <w:pPr>
              <w:spacing w:after="0" w:line="240" w:lineRule="auto"/>
              <w:rPr>
                <w:rFonts w:ascii="Arial" w:hAnsi="Arial" w:cs="Arial"/>
              </w:rPr>
            </w:pPr>
          </w:p>
        </w:tc>
        <w:tc>
          <w:tcPr>
            <w:tcW w:w="567" w:type="dxa"/>
          </w:tcPr>
          <w:p w14:paraId="1504B543" w14:textId="446A79F3" w:rsidR="00204051" w:rsidRPr="004C707C" w:rsidRDefault="00204051" w:rsidP="00204051">
            <w:pPr>
              <w:spacing w:after="0" w:line="240" w:lineRule="auto"/>
              <w:jc w:val="center"/>
              <w:rPr>
                <w:rFonts w:ascii="Arial" w:hAnsi="Arial" w:cs="Arial"/>
                <w:bCs/>
              </w:rPr>
            </w:pPr>
            <w:r w:rsidRPr="004C707C">
              <w:rPr>
                <w:rFonts w:ascii="Arial" w:hAnsi="Arial" w:cs="Arial"/>
                <w:bCs/>
              </w:rPr>
              <w:t>6</w:t>
            </w:r>
          </w:p>
        </w:tc>
        <w:tc>
          <w:tcPr>
            <w:tcW w:w="637" w:type="dxa"/>
          </w:tcPr>
          <w:p w14:paraId="70AA7AEB" w14:textId="7A8934F8" w:rsidR="00204051" w:rsidRPr="004C707C" w:rsidRDefault="00204051" w:rsidP="00204051">
            <w:pPr>
              <w:spacing w:after="0" w:line="240" w:lineRule="auto"/>
              <w:jc w:val="center"/>
              <w:rPr>
                <w:rFonts w:ascii="Arial" w:hAnsi="Arial" w:cs="Arial"/>
                <w:bCs/>
              </w:rPr>
            </w:pPr>
            <w:r w:rsidRPr="004C707C">
              <w:rPr>
                <w:rFonts w:ascii="Arial" w:hAnsi="Arial" w:cs="Arial"/>
                <w:bCs/>
              </w:rPr>
              <w:t>40</w:t>
            </w:r>
          </w:p>
        </w:tc>
        <w:tc>
          <w:tcPr>
            <w:tcW w:w="1134" w:type="dxa"/>
          </w:tcPr>
          <w:p w14:paraId="573A7052" w14:textId="5EFB0853" w:rsidR="00204051" w:rsidRPr="004C707C" w:rsidRDefault="003C6954" w:rsidP="00204051">
            <w:pPr>
              <w:spacing w:after="0" w:line="240" w:lineRule="auto"/>
              <w:jc w:val="center"/>
              <w:rPr>
                <w:rFonts w:ascii="Arial" w:hAnsi="Arial" w:cs="Arial"/>
                <w:bCs/>
                <w:color w:val="FF0000"/>
              </w:rPr>
            </w:pPr>
            <w:r w:rsidRPr="004C707C">
              <w:rPr>
                <w:rFonts w:ascii="Arial" w:hAnsi="Arial" w:cs="Arial"/>
                <w:bCs/>
              </w:rPr>
              <w:t>Dissertation</w:t>
            </w:r>
          </w:p>
        </w:tc>
        <w:tc>
          <w:tcPr>
            <w:tcW w:w="964" w:type="dxa"/>
          </w:tcPr>
          <w:p w14:paraId="77F3E9CE" w14:textId="6E5AC006" w:rsidR="00204051" w:rsidRPr="004C707C" w:rsidRDefault="00204051" w:rsidP="00204051">
            <w:pPr>
              <w:spacing w:after="0" w:line="240" w:lineRule="auto"/>
              <w:jc w:val="center"/>
              <w:rPr>
                <w:rFonts w:ascii="Arial" w:hAnsi="Arial" w:cs="Arial"/>
                <w:bCs/>
              </w:rPr>
            </w:pPr>
            <w:r w:rsidRPr="004C707C">
              <w:rPr>
                <w:rFonts w:ascii="Arial" w:hAnsi="Arial" w:cs="Arial"/>
              </w:rPr>
              <w:t>Core</w:t>
            </w:r>
          </w:p>
        </w:tc>
        <w:tc>
          <w:tcPr>
            <w:tcW w:w="851" w:type="dxa"/>
          </w:tcPr>
          <w:p w14:paraId="635D72E1" w14:textId="5A45AFF0" w:rsidR="00204051" w:rsidRPr="004C707C" w:rsidRDefault="00204051" w:rsidP="00204051">
            <w:pPr>
              <w:spacing w:after="0" w:line="240" w:lineRule="auto"/>
              <w:rPr>
                <w:rFonts w:ascii="Arial" w:hAnsi="Arial" w:cs="Arial"/>
                <w:bCs/>
              </w:rPr>
            </w:pPr>
            <w:r w:rsidRPr="004C707C">
              <w:rPr>
                <w:rFonts w:ascii="Arial" w:hAnsi="Arial" w:cs="Arial"/>
                <w:bCs/>
              </w:rPr>
              <w:t>None</w:t>
            </w:r>
          </w:p>
        </w:tc>
        <w:tc>
          <w:tcPr>
            <w:tcW w:w="1559" w:type="dxa"/>
          </w:tcPr>
          <w:p w14:paraId="130D0313" w14:textId="394C641C" w:rsidR="00204051" w:rsidRPr="004C707C" w:rsidRDefault="003C6954" w:rsidP="00204051">
            <w:pPr>
              <w:spacing w:after="0" w:line="240" w:lineRule="auto"/>
              <w:rPr>
                <w:rFonts w:ascii="Arial" w:hAnsi="Arial" w:cs="Arial"/>
                <w:bCs/>
              </w:rPr>
            </w:pPr>
            <w:r w:rsidRPr="004C707C">
              <w:rPr>
                <w:rFonts w:ascii="Arial" w:hAnsi="Arial" w:cs="Arial"/>
                <w:bCs/>
              </w:rPr>
              <w:t xml:space="preserve">Research </w:t>
            </w:r>
            <w:r w:rsidR="005D4AAF" w:rsidRPr="004C707C">
              <w:rPr>
                <w:rFonts w:ascii="Arial" w:hAnsi="Arial" w:cs="Arial"/>
                <w:bCs/>
              </w:rPr>
              <w:t>Proposal</w:t>
            </w:r>
          </w:p>
        </w:tc>
        <w:tc>
          <w:tcPr>
            <w:tcW w:w="850" w:type="dxa"/>
          </w:tcPr>
          <w:p w14:paraId="753BA181" w14:textId="7664FD30" w:rsidR="00204051" w:rsidRPr="004C707C" w:rsidRDefault="005D4AAF" w:rsidP="00204051">
            <w:pPr>
              <w:spacing w:after="0" w:line="240" w:lineRule="auto"/>
              <w:jc w:val="center"/>
              <w:rPr>
                <w:rFonts w:ascii="Arial" w:hAnsi="Arial" w:cs="Arial"/>
                <w:bCs/>
              </w:rPr>
            </w:pPr>
            <w:r w:rsidRPr="004C707C">
              <w:rPr>
                <w:rFonts w:ascii="Arial" w:hAnsi="Arial" w:cs="Arial"/>
                <w:bCs/>
              </w:rPr>
              <w:t>10</w:t>
            </w:r>
          </w:p>
        </w:tc>
        <w:tc>
          <w:tcPr>
            <w:tcW w:w="851" w:type="dxa"/>
          </w:tcPr>
          <w:p w14:paraId="0BAFB526" w14:textId="3882F280" w:rsidR="00204051" w:rsidRPr="004C707C" w:rsidRDefault="00204051" w:rsidP="00204051">
            <w:pPr>
              <w:spacing w:after="0" w:line="240" w:lineRule="auto"/>
              <w:jc w:val="center"/>
              <w:rPr>
                <w:rFonts w:ascii="Arial" w:hAnsi="Arial" w:cs="Arial"/>
                <w:bCs/>
              </w:rPr>
            </w:pPr>
          </w:p>
        </w:tc>
        <w:tc>
          <w:tcPr>
            <w:tcW w:w="1417" w:type="dxa"/>
          </w:tcPr>
          <w:p w14:paraId="6EC519D7" w14:textId="73947AE3" w:rsidR="003C6954" w:rsidRPr="004C707C" w:rsidRDefault="003C6954" w:rsidP="00204051">
            <w:pPr>
              <w:spacing w:after="0" w:line="240" w:lineRule="auto"/>
              <w:rPr>
                <w:rFonts w:ascii="Arial" w:hAnsi="Arial" w:cs="Arial"/>
                <w:bCs/>
              </w:rPr>
            </w:pPr>
            <w:r w:rsidRPr="004C707C">
              <w:rPr>
                <w:rFonts w:ascii="Arial" w:hAnsi="Arial" w:cs="Arial"/>
                <w:bCs/>
              </w:rPr>
              <w:t>Research Project</w:t>
            </w:r>
          </w:p>
        </w:tc>
        <w:tc>
          <w:tcPr>
            <w:tcW w:w="709" w:type="dxa"/>
          </w:tcPr>
          <w:p w14:paraId="1A7D3F4C" w14:textId="6C40D87F" w:rsidR="00204051" w:rsidRPr="004C707C" w:rsidRDefault="005D4AAF" w:rsidP="00204051">
            <w:pPr>
              <w:spacing w:after="0" w:line="240" w:lineRule="auto"/>
              <w:jc w:val="center"/>
              <w:rPr>
                <w:rFonts w:ascii="Arial" w:hAnsi="Arial" w:cs="Arial"/>
                <w:bCs/>
              </w:rPr>
            </w:pPr>
            <w:r w:rsidRPr="004C707C">
              <w:rPr>
                <w:rFonts w:ascii="Arial" w:hAnsi="Arial" w:cs="Arial"/>
                <w:bCs/>
              </w:rPr>
              <w:t>90</w:t>
            </w:r>
          </w:p>
        </w:tc>
        <w:tc>
          <w:tcPr>
            <w:tcW w:w="851" w:type="dxa"/>
          </w:tcPr>
          <w:p w14:paraId="51F2198E" w14:textId="0EBE6059" w:rsidR="00204051" w:rsidRPr="004C707C" w:rsidRDefault="005D4AAF" w:rsidP="00204051">
            <w:pPr>
              <w:spacing w:after="0" w:line="240" w:lineRule="auto"/>
              <w:jc w:val="center"/>
              <w:rPr>
                <w:rFonts w:ascii="Arial" w:hAnsi="Arial" w:cs="Arial"/>
                <w:bCs/>
              </w:rPr>
            </w:pPr>
            <w:r w:rsidRPr="004C707C">
              <w:rPr>
                <w:rFonts w:ascii="Arial" w:hAnsi="Arial" w:cs="Arial"/>
                <w:bCs/>
              </w:rPr>
              <w:t>Y</w:t>
            </w:r>
          </w:p>
        </w:tc>
      </w:tr>
      <w:tr w:rsidR="00204051" w:rsidRPr="00A05AC4" w14:paraId="2853A2ED" w14:textId="77777777" w:rsidTr="004571C5">
        <w:tc>
          <w:tcPr>
            <w:tcW w:w="2199" w:type="dxa"/>
          </w:tcPr>
          <w:p w14:paraId="0C9DE332" w14:textId="23456245" w:rsidR="00204051" w:rsidRPr="004C707C" w:rsidRDefault="00C91D21" w:rsidP="00204051">
            <w:pPr>
              <w:spacing w:after="0" w:line="240" w:lineRule="auto"/>
              <w:rPr>
                <w:rFonts w:ascii="Arial" w:hAnsi="Arial" w:cs="Arial"/>
              </w:rPr>
            </w:pPr>
            <w:r w:rsidRPr="004C707C">
              <w:rPr>
                <w:rFonts w:ascii="Arial" w:hAnsi="Arial" w:cs="Arial"/>
              </w:rPr>
              <w:t>Management and Leadership for Dispensing Opticians</w:t>
            </w:r>
          </w:p>
        </w:tc>
        <w:tc>
          <w:tcPr>
            <w:tcW w:w="992" w:type="dxa"/>
            <w:tcMar>
              <w:left w:w="0" w:type="dxa"/>
              <w:right w:w="0" w:type="dxa"/>
            </w:tcMar>
          </w:tcPr>
          <w:p w14:paraId="2021ABA4" w14:textId="77777777" w:rsidR="00204051" w:rsidRPr="004C707C" w:rsidRDefault="00204051" w:rsidP="00204051">
            <w:pPr>
              <w:spacing w:after="0" w:line="240" w:lineRule="auto"/>
              <w:rPr>
                <w:rFonts w:ascii="Arial" w:hAnsi="Arial" w:cs="Arial"/>
              </w:rPr>
            </w:pPr>
          </w:p>
        </w:tc>
        <w:tc>
          <w:tcPr>
            <w:tcW w:w="709" w:type="dxa"/>
          </w:tcPr>
          <w:p w14:paraId="46C26814" w14:textId="32E22213" w:rsidR="00873C70" w:rsidRPr="004C707C" w:rsidRDefault="00873C70" w:rsidP="00204051">
            <w:pPr>
              <w:spacing w:after="0" w:line="240" w:lineRule="auto"/>
              <w:rPr>
                <w:rFonts w:ascii="Arial" w:hAnsi="Arial" w:cs="Arial"/>
              </w:rPr>
            </w:pPr>
          </w:p>
        </w:tc>
        <w:tc>
          <w:tcPr>
            <w:tcW w:w="567" w:type="dxa"/>
          </w:tcPr>
          <w:p w14:paraId="2B1F9545" w14:textId="5A65FEEF" w:rsidR="00204051" w:rsidRPr="004C707C" w:rsidRDefault="00204051" w:rsidP="00204051">
            <w:pPr>
              <w:spacing w:after="0" w:line="240" w:lineRule="auto"/>
              <w:jc w:val="center"/>
              <w:rPr>
                <w:rFonts w:ascii="Arial" w:hAnsi="Arial" w:cs="Arial"/>
                <w:bCs/>
              </w:rPr>
            </w:pPr>
            <w:r w:rsidRPr="004C707C">
              <w:rPr>
                <w:rFonts w:ascii="Arial" w:hAnsi="Arial" w:cs="Arial"/>
                <w:bCs/>
              </w:rPr>
              <w:t>6</w:t>
            </w:r>
          </w:p>
        </w:tc>
        <w:tc>
          <w:tcPr>
            <w:tcW w:w="637" w:type="dxa"/>
          </w:tcPr>
          <w:p w14:paraId="75AE2EE9" w14:textId="1D16B2B1" w:rsidR="00204051" w:rsidRPr="004C707C" w:rsidRDefault="005D4AAF" w:rsidP="00204051">
            <w:pPr>
              <w:spacing w:after="0" w:line="240" w:lineRule="auto"/>
              <w:jc w:val="center"/>
              <w:rPr>
                <w:rFonts w:ascii="Arial" w:hAnsi="Arial" w:cs="Arial"/>
                <w:bCs/>
              </w:rPr>
            </w:pPr>
            <w:r w:rsidRPr="004C707C">
              <w:rPr>
                <w:rFonts w:ascii="Arial" w:hAnsi="Arial" w:cs="Arial"/>
                <w:bCs/>
              </w:rPr>
              <w:t>10</w:t>
            </w:r>
          </w:p>
        </w:tc>
        <w:tc>
          <w:tcPr>
            <w:tcW w:w="1134" w:type="dxa"/>
          </w:tcPr>
          <w:p w14:paraId="364A9F59" w14:textId="40FEB987" w:rsidR="00204051" w:rsidRPr="004C707C" w:rsidRDefault="00204051" w:rsidP="00204051">
            <w:pPr>
              <w:spacing w:after="0" w:line="240" w:lineRule="auto"/>
              <w:jc w:val="center"/>
              <w:rPr>
                <w:rFonts w:ascii="Arial" w:hAnsi="Arial" w:cs="Arial"/>
                <w:bCs/>
              </w:rPr>
            </w:pPr>
            <w:r w:rsidRPr="004C707C">
              <w:rPr>
                <w:rFonts w:ascii="Arial" w:hAnsi="Arial" w:cs="Arial"/>
              </w:rPr>
              <w:t>Standard</w:t>
            </w:r>
          </w:p>
        </w:tc>
        <w:tc>
          <w:tcPr>
            <w:tcW w:w="964" w:type="dxa"/>
          </w:tcPr>
          <w:p w14:paraId="67CFF92A" w14:textId="2A859C32" w:rsidR="00204051" w:rsidRPr="004C707C" w:rsidRDefault="00204051" w:rsidP="00204051">
            <w:pPr>
              <w:spacing w:after="0" w:line="240" w:lineRule="auto"/>
              <w:jc w:val="center"/>
              <w:rPr>
                <w:rFonts w:ascii="Arial" w:hAnsi="Arial" w:cs="Arial"/>
                <w:bCs/>
              </w:rPr>
            </w:pPr>
            <w:r w:rsidRPr="004C707C">
              <w:rPr>
                <w:rFonts w:ascii="Arial" w:hAnsi="Arial" w:cs="Arial"/>
              </w:rPr>
              <w:t>Core</w:t>
            </w:r>
          </w:p>
        </w:tc>
        <w:tc>
          <w:tcPr>
            <w:tcW w:w="851" w:type="dxa"/>
          </w:tcPr>
          <w:p w14:paraId="3096A650" w14:textId="33B64DC0" w:rsidR="00204051" w:rsidRPr="004C707C" w:rsidRDefault="00204051" w:rsidP="00204051">
            <w:pPr>
              <w:spacing w:after="0" w:line="240" w:lineRule="auto"/>
              <w:rPr>
                <w:rFonts w:ascii="Arial" w:hAnsi="Arial" w:cs="Arial"/>
              </w:rPr>
            </w:pPr>
            <w:r w:rsidRPr="004C707C">
              <w:rPr>
                <w:rFonts w:ascii="Arial" w:hAnsi="Arial" w:cs="Arial"/>
              </w:rPr>
              <w:t>None</w:t>
            </w:r>
          </w:p>
        </w:tc>
        <w:tc>
          <w:tcPr>
            <w:tcW w:w="1559" w:type="dxa"/>
          </w:tcPr>
          <w:p w14:paraId="1E770DAD" w14:textId="0A0F210F" w:rsidR="00204051" w:rsidRPr="004C707C" w:rsidRDefault="00600194" w:rsidP="00204051">
            <w:pPr>
              <w:spacing w:after="0" w:line="240" w:lineRule="auto"/>
              <w:rPr>
                <w:rFonts w:ascii="Arial" w:hAnsi="Arial" w:cs="Arial"/>
                <w:bCs/>
              </w:rPr>
            </w:pPr>
            <w:r w:rsidRPr="004C707C">
              <w:rPr>
                <w:rFonts w:ascii="Arial" w:hAnsi="Arial" w:cs="Arial"/>
                <w:bCs/>
              </w:rPr>
              <w:t>Written academic piece</w:t>
            </w:r>
          </w:p>
        </w:tc>
        <w:tc>
          <w:tcPr>
            <w:tcW w:w="850" w:type="dxa"/>
          </w:tcPr>
          <w:p w14:paraId="58546BAE" w14:textId="2F37E274" w:rsidR="00204051" w:rsidRPr="004C707C" w:rsidRDefault="00204051" w:rsidP="00204051">
            <w:pPr>
              <w:spacing w:after="0" w:line="240" w:lineRule="auto"/>
              <w:jc w:val="center"/>
              <w:rPr>
                <w:rFonts w:ascii="Arial" w:hAnsi="Arial" w:cs="Arial"/>
                <w:bCs/>
              </w:rPr>
            </w:pPr>
            <w:r w:rsidRPr="004C707C">
              <w:rPr>
                <w:rFonts w:ascii="Arial" w:hAnsi="Arial" w:cs="Arial"/>
                <w:bCs/>
              </w:rPr>
              <w:t>100</w:t>
            </w:r>
          </w:p>
        </w:tc>
        <w:tc>
          <w:tcPr>
            <w:tcW w:w="851" w:type="dxa"/>
          </w:tcPr>
          <w:p w14:paraId="39B3D724" w14:textId="36ACFA7C" w:rsidR="00204051" w:rsidRPr="004C707C" w:rsidRDefault="00204051" w:rsidP="00204051">
            <w:pPr>
              <w:spacing w:after="0" w:line="240" w:lineRule="auto"/>
              <w:jc w:val="center"/>
              <w:rPr>
                <w:rFonts w:ascii="Arial" w:hAnsi="Arial" w:cs="Arial"/>
                <w:bCs/>
              </w:rPr>
            </w:pPr>
            <w:r w:rsidRPr="004C707C">
              <w:rPr>
                <w:rFonts w:ascii="Arial" w:hAnsi="Arial" w:cs="Arial"/>
                <w:bCs/>
              </w:rPr>
              <w:t>Y</w:t>
            </w:r>
          </w:p>
        </w:tc>
        <w:tc>
          <w:tcPr>
            <w:tcW w:w="1417" w:type="dxa"/>
          </w:tcPr>
          <w:p w14:paraId="43514D41" w14:textId="77777777" w:rsidR="00204051" w:rsidRPr="004C707C" w:rsidRDefault="00204051" w:rsidP="00204051">
            <w:pPr>
              <w:spacing w:after="0" w:line="240" w:lineRule="auto"/>
              <w:rPr>
                <w:rFonts w:ascii="Arial" w:hAnsi="Arial" w:cs="Arial"/>
                <w:bCs/>
              </w:rPr>
            </w:pPr>
          </w:p>
        </w:tc>
        <w:tc>
          <w:tcPr>
            <w:tcW w:w="709" w:type="dxa"/>
          </w:tcPr>
          <w:p w14:paraId="210D93E7" w14:textId="77777777" w:rsidR="00204051" w:rsidRPr="004C707C" w:rsidRDefault="00204051" w:rsidP="00204051">
            <w:pPr>
              <w:spacing w:after="0" w:line="240" w:lineRule="auto"/>
              <w:jc w:val="center"/>
              <w:rPr>
                <w:rFonts w:ascii="Arial" w:hAnsi="Arial" w:cs="Arial"/>
                <w:bCs/>
              </w:rPr>
            </w:pPr>
          </w:p>
        </w:tc>
        <w:tc>
          <w:tcPr>
            <w:tcW w:w="851" w:type="dxa"/>
          </w:tcPr>
          <w:p w14:paraId="20EFBDDE" w14:textId="77777777" w:rsidR="00204051" w:rsidRPr="004C707C" w:rsidRDefault="00204051" w:rsidP="00204051">
            <w:pPr>
              <w:spacing w:after="0" w:line="240" w:lineRule="auto"/>
              <w:jc w:val="center"/>
              <w:rPr>
                <w:rFonts w:ascii="Arial" w:hAnsi="Arial" w:cs="Arial"/>
                <w:bCs/>
              </w:rPr>
            </w:pPr>
          </w:p>
        </w:tc>
      </w:tr>
      <w:tr w:rsidR="00204051" w:rsidRPr="00A05AC4" w14:paraId="69BF3C53" w14:textId="77777777" w:rsidTr="004571C5">
        <w:tc>
          <w:tcPr>
            <w:tcW w:w="2199" w:type="dxa"/>
          </w:tcPr>
          <w:p w14:paraId="6AEC9C5F" w14:textId="0338BA52" w:rsidR="00204051" w:rsidRPr="004C707C" w:rsidRDefault="00204051" w:rsidP="00204051">
            <w:pPr>
              <w:spacing w:after="0" w:line="240" w:lineRule="auto"/>
              <w:rPr>
                <w:rFonts w:ascii="Arial" w:hAnsi="Arial" w:cs="Arial"/>
              </w:rPr>
            </w:pPr>
            <w:r w:rsidRPr="004C707C">
              <w:rPr>
                <w:rFonts w:ascii="Arial" w:hAnsi="Arial" w:cs="Arial"/>
              </w:rPr>
              <w:t xml:space="preserve">Reflection on Professional Practice </w:t>
            </w:r>
          </w:p>
        </w:tc>
        <w:tc>
          <w:tcPr>
            <w:tcW w:w="992" w:type="dxa"/>
            <w:tcMar>
              <w:left w:w="0" w:type="dxa"/>
              <w:right w:w="0" w:type="dxa"/>
            </w:tcMar>
          </w:tcPr>
          <w:p w14:paraId="1237E618" w14:textId="77777777" w:rsidR="00204051" w:rsidRPr="004C707C" w:rsidRDefault="00204051" w:rsidP="00204051">
            <w:pPr>
              <w:spacing w:after="0" w:line="240" w:lineRule="auto"/>
              <w:rPr>
                <w:rFonts w:ascii="Arial" w:hAnsi="Arial" w:cs="Arial"/>
              </w:rPr>
            </w:pPr>
          </w:p>
        </w:tc>
        <w:tc>
          <w:tcPr>
            <w:tcW w:w="709" w:type="dxa"/>
          </w:tcPr>
          <w:p w14:paraId="0582EAAF" w14:textId="77777777" w:rsidR="00204051" w:rsidRPr="004C707C" w:rsidRDefault="00204051" w:rsidP="00204051">
            <w:pPr>
              <w:spacing w:after="0" w:line="240" w:lineRule="auto"/>
              <w:rPr>
                <w:rFonts w:ascii="Arial" w:hAnsi="Arial" w:cs="Arial"/>
              </w:rPr>
            </w:pPr>
          </w:p>
        </w:tc>
        <w:tc>
          <w:tcPr>
            <w:tcW w:w="567" w:type="dxa"/>
          </w:tcPr>
          <w:p w14:paraId="0A71E563" w14:textId="3E43827C" w:rsidR="00204051" w:rsidRPr="004C707C" w:rsidRDefault="00204051" w:rsidP="00204051">
            <w:pPr>
              <w:spacing w:after="0" w:line="240" w:lineRule="auto"/>
              <w:jc w:val="center"/>
              <w:rPr>
                <w:rFonts w:ascii="Arial" w:hAnsi="Arial" w:cs="Arial"/>
                <w:bCs/>
              </w:rPr>
            </w:pPr>
            <w:r w:rsidRPr="004C707C">
              <w:rPr>
                <w:rFonts w:ascii="Arial" w:hAnsi="Arial" w:cs="Arial"/>
                <w:bCs/>
              </w:rPr>
              <w:t>6</w:t>
            </w:r>
          </w:p>
        </w:tc>
        <w:tc>
          <w:tcPr>
            <w:tcW w:w="637" w:type="dxa"/>
          </w:tcPr>
          <w:p w14:paraId="4E79C814" w14:textId="49A7B2CB" w:rsidR="00204051" w:rsidRPr="004C707C" w:rsidRDefault="00204051" w:rsidP="00204051">
            <w:pPr>
              <w:spacing w:after="0" w:line="240" w:lineRule="auto"/>
              <w:jc w:val="center"/>
              <w:rPr>
                <w:rFonts w:ascii="Arial" w:hAnsi="Arial" w:cs="Arial"/>
                <w:bCs/>
              </w:rPr>
            </w:pPr>
            <w:r w:rsidRPr="004C707C">
              <w:rPr>
                <w:rFonts w:ascii="Arial" w:hAnsi="Arial" w:cs="Arial"/>
                <w:bCs/>
              </w:rPr>
              <w:t>20</w:t>
            </w:r>
          </w:p>
        </w:tc>
        <w:tc>
          <w:tcPr>
            <w:tcW w:w="1134" w:type="dxa"/>
          </w:tcPr>
          <w:p w14:paraId="30FD7B30" w14:textId="07203F2C" w:rsidR="00204051" w:rsidRPr="004C707C" w:rsidRDefault="00204051" w:rsidP="00204051">
            <w:pPr>
              <w:spacing w:after="0" w:line="240" w:lineRule="auto"/>
              <w:jc w:val="center"/>
              <w:rPr>
                <w:rFonts w:ascii="Arial" w:hAnsi="Arial" w:cs="Arial"/>
                <w:bCs/>
              </w:rPr>
            </w:pPr>
            <w:r w:rsidRPr="004C707C">
              <w:rPr>
                <w:rFonts w:ascii="Arial" w:hAnsi="Arial" w:cs="Arial"/>
              </w:rPr>
              <w:t>Standard</w:t>
            </w:r>
          </w:p>
        </w:tc>
        <w:tc>
          <w:tcPr>
            <w:tcW w:w="964" w:type="dxa"/>
          </w:tcPr>
          <w:p w14:paraId="076BA4B3" w14:textId="62C5E0EF" w:rsidR="00204051" w:rsidRPr="004C707C" w:rsidRDefault="00204051" w:rsidP="00204051">
            <w:pPr>
              <w:spacing w:after="0" w:line="240" w:lineRule="auto"/>
              <w:jc w:val="center"/>
              <w:rPr>
                <w:rFonts w:ascii="Arial" w:hAnsi="Arial" w:cs="Arial"/>
                <w:bCs/>
              </w:rPr>
            </w:pPr>
            <w:r w:rsidRPr="004C707C">
              <w:rPr>
                <w:rFonts w:ascii="Arial" w:hAnsi="Arial" w:cs="Arial"/>
              </w:rPr>
              <w:t>Core</w:t>
            </w:r>
          </w:p>
        </w:tc>
        <w:tc>
          <w:tcPr>
            <w:tcW w:w="851" w:type="dxa"/>
          </w:tcPr>
          <w:p w14:paraId="479A2CB6" w14:textId="73D18388" w:rsidR="00204051" w:rsidRPr="004C707C" w:rsidRDefault="00204051" w:rsidP="00204051">
            <w:pPr>
              <w:spacing w:after="0" w:line="240" w:lineRule="auto"/>
              <w:rPr>
                <w:rFonts w:ascii="Arial" w:hAnsi="Arial" w:cs="Arial"/>
              </w:rPr>
            </w:pPr>
            <w:r w:rsidRPr="004C707C">
              <w:rPr>
                <w:rFonts w:ascii="Arial" w:hAnsi="Arial" w:cs="Arial"/>
              </w:rPr>
              <w:t>None</w:t>
            </w:r>
          </w:p>
        </w:tc>
        <w:tc>
          <w:tcPr>
            <w:tcW w:w="1559" w:type="dxa"/>
          </w:tcPr>
          <w:p w14:paraId="00B2191D" w14:textId="643045EC" w:rsidR="00204051" w:rsidRPr="004C707C" w:rsidRDefault="00087F5D" w:rsidP="00204051">
            <w:pPr>
              <w:spacing w:after="0" w:line="240" w:lineRule="auto"/>
              <w:rPr>
                <w:rFonts w:ascii="Arial" w:hAnsi="Arial" w:cs="Arial"/>
                <w:bCs/>
              </w:rPr>
            </w:pPr>
            <w:r w:rsidRPr="004C707C">
              <w:rPr>
                <w:rFonts w:ascii="Arial" w:hAnsi="Arial" w:cs="Arial"/>
                <w:bCs/>
              </w:rPr>
              <w:t>Written r</w:t>
            </w:r>
            <w:r w:rsidR="00EC5C99" w:rsidRPr="004C707C">
              <w:rPr>
                <w:rFonts w:ascii="Arial" w:hAnsi="Arial" w:cs="Arial"/>
                <w:bCs/>
              </w:rPr>
              <w:t>eflective, evaluative piece</w:t>
            </w:r>
          </w:p>
        </w:tc>
        <w:tc>
          <w:tcPr>
            <w:tcW w:w="850" w:type="dxa"/>
          </w:tcPr>
          <w:p w14:paraId="4B7A1C97" w14:textId="358BB07C" w:rsidR="00204051" w:rsidRPr="004C707C" w:rsidRDefault="00204051" w:rsidP="00204051">
            <w:pPr>
              <w:spacing w:after="0" w:line="240" w:lineRule="auto"/>
              <w:jc w:val="center"/>
              <w:rPr>
                <w:rFonts w:ascii="Arial" w:hAnsi="Arial" w:cs="Arial"/>
                <w:bCs/>
              </w:rPr>
            </w:pPr>
            <w:r w:rsidRPr="004C707C">
              <w:rPr>
                <w:rFonts w:ascii="Arial" w:hAnsi="Arial" w:cs="Arial"/>
                <w:bCs/>
              </w:rPr>
              <w:t>100</w:t>
            </w:r>
          </w:p>
        </w:tc>
        <w:tc>
          <w:tcPr>
            <w:tcW w:w="851" w:type="dxa"/>
          </w:tcPr>
          <w:p w14:paraId="26A7A965" w14:textId="12E3E95C" w:rsidR="00204051" w:rsidRPr="004C707C" w:rsidRDefault="00204051" w:rsidP="00204051">
            <w:pPr>
              <w:spacing w:after="0" w:line="240" w:lineRule="auto"/>
              <w:jc w:val="center"/>
              <w:rPr>
                <w:rFonts w:ascii="Arial" w:hAnsi="Arial" w:cs="Arial"/>
                <w:bCs/>
              </w:rPr>
            </w:pPr>
            <w:r w:rsidRPr="004C707C">
              <w:rPr>
                <w:rFonts w:ascii="Arial" w:hAnsi="Arial" w:cs="Arial"/>
                <w:bCs/>
              </w:rPr>
              <w:t>Y</w:t>
            </w:r>
          </w:p>
        </w:tc>
        <w:tc>
          <w:tcPr>
            <w:tcW w:w="1417" w:type="dxa"/>
          </w:tcPr>
          <w:p w14:paraId="091A5326" w14:textId="77777777" w:rsidR="00204051" w:rsidRPr="004C707C" w:rsidRDefault="00204051" w:rsidP="00204051">
            <w:pPr>
              <w:spacing w:after="0" w:line="240" w:lineRule="auto"/>
              <w:rPr>
                <w:rFonts w:ascii="Arial" w:hAnsi="Arial" w:cs="Arial"/>
                <w:bCs/>
              </w:rPr>
            </w:pPr>
          </w:p>
        </w:tc>
        <w:tc>
          <w:tcPr>
            <w:tcW w:w="709" w:type="dxa"/>
          </w:tcPr>
          <w:p w14:paraId="51F488E8" w14:textId="77777777" w:rsidR="00204051" w:rsidRPr="004C707C" w:rsidRDefault="00204051" w:rsidP="00204051">
            <w:pPr>
              <w:spacing w:after="0" w:line="240" w:lineRule="auto"/>
              <w:jc w:val="center"/>
              <w:rPr>
                <w:rFonts w:ascii="Arial" w:hAnsi="Arial" w:cs="Arial"/>
                <w:bCs/>
              </w:rPr>
            </w:pPr>
          </w:p>
        </w:tc>
        <w:tc>
          <w:tcPr>
            <w:tcW w:w="851" w:type="dxa"/>
          </w:tcPr>
          <w:p w14:paraId="2D351DA6" w14:textId="77777777" w:rsidR="00204051" w:rsidRPr="004C707C" w:rsidRDefault="00204051" w:rsidP="00204051">
            <w:pPr>
              <w:spacing w:after="0" w:line="240" w:lineRule="auto"/>
              <w:jc w:val="center"/>
              <w:rPr>
                <w:rFonts w:ascii="Arial" w:hAnsi="Arial" w:cs="Arial"/>
                <w:bCs/>
              </w:rPr>
            </w:pPr>
          </w:p>
        </w:tc>
      </w:tr>
      <w:tr w:rsidR="00204051" w:rsidRPr="00A05AC4" w14:paraId="5AC9E7D3" w14:textId="77777777" w:rsidTr="004571C5">
        <w:tc>
          <w:tcPr>
            <w:tcW w:w="2199" w:type="dxa"/>
          </w:tcPr>
          <w:p w14:paraId="3025F1E0" w14:textId="325098B5" w:rsidR="00204051" w:rsidRPr="004C707C" w:rsidRDefault="00204051" w:rsidP="00204051">
            <w:pPr>
              <w:spacing w:after="0" w:line="240" w:lineRule="auto"/>
              <w:rPr>
                <w:rFonts w:ascii="Arial" w:hAnsi="Arial" w:cs="Arial"/>
              </w:rPr>
            </w:pPr>
            <w:r w:rsidRPr="004C707C">
              <w:rPr>
                <w:rFonts w:ascii="Arial" w:hAnsi="Arial" w:cs="Arial"/>
              </w:rPr>
              <w:t>Ophthalmic Business and Retail</w:t>
            </w:r>
          </w:p>
        </w:tc>
        <w:tc>
          <w:tcPr>
            <w:tcW w:w="992" w:type="dxa"/>
            <w:tcMar>
              <w:left w:w="0" w:type="dxa"/>
              <w:right w:w="0" w:type="dxa"/>
            </w:tcMar>
          </w:tcPr>
          <w:p w14:paraId="3ABCF0DF" w14:textId="77777777" w:rsidR="00204051" w:rsidRPr="004C707C" w:rsidRDefault="00204051" w:rsidP="00204051">
            <w:pPr>
              <w:spacing w:after="0" w:line="240" w:lineRule="auto"/>
              <w:rPr>
                <w:rFonts w:ascii="Arial" w:hAnsi="Arial" w:cs="Arial"/>
              </w:rPr>
            </w:pPr>
          </w:p>
        </w:tc>
        <w:tc>
          <w:tcPr>
            <w:tcW w:w="709" w:type="dxa"/>
          </w:tcPr>
          <w:p w14:paraId="7D717453" w14:textId="77777777" w:rsidR="00204051" w:rsidRPr="004C707C" w:rsidRDefault="00204051" w:rsidP="00204051">
            <w:pPr>
              <w:spacing w:after="0" w:line="240" w:lineRule="auto"/>
              <w:rPr>
                <w:rFonts w:ascii="Arial" w:hAnsi="Arial" w:cs="Arial"/>
              </w:rPr>
            </w:pPr>
          </w:p>
        </w:tc>
        <w:tc>
          <w:tcPr>
            <w:tcW w:w="567" w:type="dxa"/>
          </w:tcPr>
          <w:p w14:paraId="048881C7" w14:textId="5B7B1AFF" w:rsidR="00204051" w:rsidRPr="004C707C" w:rsidRDefault="00204051" w:rsidP="00204051">
            <w:pPr>
              <w:spacing w:after="0" w:line="240" w:lineRule="auto"/>
              <w:jc w:val="center"/>
              <w:rPr>
                <w:rFonts w:ascii="Arial" w:hAnsi="Arial" w:cs="Arial"/>
                <w:bCs/>
              </w:rPr>
            </w:pPr>
            <w:r w:rsidRPr="004C707C">
              <w:rPr>
                <w:rFonts w:ascii="Arial" w:hAnsi="Arial" w:cs="Arial"/>
                <w:bCs/>
              </w:rPr>
              <w:t>6</w:t>
            </w:r>
          </w:p>
        </w:tc>
        <w:tc>
          <w:tcPr>
            <w:tcW w:w="637" w:type="dxa"/>
          </w:tcPr>
          <w:p w14:paraId="03E758E2" w14:textId="7E989E10" w:rsidR="00204051" w:rsidRPr="004C707C" w:rsidRDefault="00204051" w:rsidP="00204051">
            <w:pPr>
              <w:spacing w:after="0" w:line="240" w:lineRule="auto"/>
              <w:jc w:val="center"/>
              <w:rPr>
                <w:rFonts w:ascii="Arial" w:hAnsi="Arial" w:cs="Arial"/>
                <w:bCs/>
              </w:rPr>
            </w:pPr>
            <w:r w:rsidRPr="004C707C">
              <w:rPr>
                <w:rFonts w:ascii="Arial" w:hAnsi="Arial" w:cs="Arial"/>
                <w:bCs/>
              </w:rPr>
              <w:t>20</w:t>
            </w:r>
          </w:p>
        </w:tc>
        <w:tc>
          <w:tcPr>
            <w:tcW w:w="1134" w:type="dxa"/>
          </w:tcPr>
          <w:p w14:paraId="5D49824F" w14:textId="7B242744" w:rsidR="00204051" w:rsidRPr="004C707C" w:rsidRDefault="00204051" w:rsidP="00204051">
            <w:pPr>
              <w:spacing w:after="0" w:line="240" w:lineRule="auto"/>
              <w:jc w:val="center"/>
              <w:rPr>
                <w:rFonts w:ascii="Arial" w:hAnsi="Arial" w:cs="Arial"/>
                <w:bCs/>
              </w:rPr>
            </w:pPr>
            <w:r w:rsidRPr="004C707C">
              <w:rPr>
                <w:rFonts w:ascii="Arial" w:hAnsi="Arial" w:cs="Arial"/>
              </w:rPr>
              <w:t>Standard</w:t>
            </w:r>
          </w:p>
        </w:tc>
        <w:tc>
          <w:tcPr>
            <w:tcW w:w="964" w:type="dxa"/>
          </w:tcPr>
          <w:p w14:paraId="6818F0FB" w14:textId="5C53288F" w:rsidR="00204051" w:rsidRPr="004C707C" w:rsidRDefault="00204051" w:rsidP="00204051">
            <w:pPr>
              <w:spacing w:after="0" w:line="240" w:lineRule="auto"/>
              <w:jc w:val="center"/>
              <w:rPr>
                <w:rFonts w:ascii="Arial" w:hAnsi="Arial" w:cs="Arial"/>
                <w:bCs/>
              </w:rPr>
            </w:pPr>
            <w:r w:rsidRPr="004C707C">
              <w:rPr>
                <w:rFonts w:ascii="Arial" w:hAnsi="Arial" w:cs="Arial"/>
              </w:rPr>
              <w:t>Core</w:t>
            </w:r>
          </w:p>
        </w:tc>
        <w:tc>
          <w:tcPr>
            <w:tcW w:w="851" w:type="dxa"/>
          </w:tcPr>
          <w:p w14:paraId="1FE1B6AF" w14:textId="47AFEEDE" w:rsidR="00204051" w:rsidRPr="004C707C" w:rsidRDefault="00204051" w:rsidP="00204051">
            <w:pPr>
              <w:spacing w:after="0" w:line="240" w:lineRule="auto"/>
              <w:rPr>
                <w:rFonts w:ascii="Arial" w:hAnsi="Arial" w:cs="Arial"/>
              </w:rPr>
            </w:pPr>
            <w:r w:rsidRPr="004C707C">
              <w:rPr>
                <w:rFonts w:ascii="Arial" w:hAnsi="Arial" w:cs="Arial"/>
              </w:rPr>
              <w:t>None</w:t>
            </w:r>
          </w:p>
        </w:tc>
        <w:tc>
          <w:tcPr>
            <w:tcW w:w="1559" w:type="dxa"/>
          </w:tcPr>
          <w:p w14:paraId="312A27D3" w14:textId="6EB58DA7" w:rsidR="00204051" w:rsidRPr="004C707C" w:rsidRDefault="00600194" w:rsidP="00204051">
            <w:pPr>
              <w:spacing w:after="0" w:line="240" w:lineRule="auto"/>
              <w:rPr>
                <w:rFonts w:ascii="Arial" w:hAnsi="Arial" w:cs="Arial"/>
                <w:bCs/>
              </w:rPr>
            </w:pPr>
            <w:r w:rsidRPr="004C707C">
              <w:rPr>
                <w:rFonts w:ascii="Arial" w:hAnsi="Arial" w:cs="Arial"/>
                <w:bCs/>
              </w:rPr>
              <w:t>Portfolio</w:t>
            </w:r>
          </w:p>
        </w:tc>
        <w:tc>
          <w:tcPr>
            <w:tcW w:w="850" w:type="dxa"/>
          </w:tcPr>
          <w:p w14:paraId="394691BC" w14:textId="558835F7" w:rsidR="00204051" w:rsidRPr="004C707C" w:rsidRDefault="00817351" w:rsidP="00204051">
            <w:pPr>
              <w:spacing w:after="0" w:line="240" w:lineRule="auto"/>
              <w:jc w:val="center"/>
              <w:rPr>
                <w:rFonts w:ascii="Arial" w:hAnsi="Arial" w:cs="Arial"/>
                <w:bCs/>
              </w:rPr>
            </w:pPr>
            <w:r w:rsidRPr="004C707C">
              <w:rPr>
                <w:rFonts w:ascii="Arial" w:hAnsi="Arial" w:cs="Arial"/>
                <w:bCs/>
              </w:rPr>
              <w:t>100</w:t>
            </w:r>
          </w:p>
        </w:tc>
        <w:tc>
          <w:tcPr>
            <w:tcW w:w="851" w:type="dxa"/>
          </w:tcPr>
          <w:p w14:paraId="6351A918" w14:textId="450B0096" w:rsidR="00204051" w:rsidRPr="004C707C" w:rsidRDefault="00817351" w:rsidP="00204051">
            <w:pPr>
              <w:spacing w:after="0" w:line="240" w:lineRule="auto"/>
              <w:jc w:val="center"/>
              <w:rPr>
                <w:rFonts w:ascii="Arial" w:hAnsi="Arial" w:cs="Arial"/>
                <w:bCs/>
              </w:rPr>
            </w:pPr>
            <w:r w:rsidRPr="004C707C">
              <w:rPr>
                <w:rFonts w:ascii="Arial" w:hAnsi="Arial" w:cs="Arial"/>
                <w:bCs/>
              </w:rPr>
              <w:t>Y</w:t>
            </w:r>
          </w:p>
        </w:tc>
        <w:tc>
          <w:tcPr>
            <w:tcW w:w="1417" w:type="dxa"/>
          </w:tcPr>
          <w:p w14:paraId="4ED0E8B7" w14:textId="77777777" w:rsidR="00204051" w:rsidRPr="004C707C" w:rsidRDefault="00204051" w:rsidP="00204051">
            <w:pPr>
              <w:spacing w:after="0" w:line="240" w:lineRule="auto"/>
              <w:rPr>
                <w:rFonts w:ascii="Arial" w:hAnsi="Arial" w:cs="Arial"/>
                <w:bCs/>
              </w:rPr>
            </w:pPr>
          </w:p>
        </w:tc>
        <w:tc>
          <w:tcPr>
            <w:tcW w:w="709" w:type="dxa"/>
          </w:tcPr>
          <w:p w14:paraId="3F7C9D01" w14:textId="77777777" w:rsidR="00204051" w:rsidRPr="004C707C" w:rsidRDefault="00204051" w:rsidP="00204051">
            <w:pPr>
              <w:spacing w:after="0" w:line="240" w:lineRule="auto"/>
              <w:jc w:val="center"/>
              <w:rPr>
                <w:rFonts w:ascii="Arial" w:hAnsi="Arial" w:cs="Arial"/>
                <w:bCs/>
              </w:rPr>
            </w:pPr>
          </w:p>
        </w:tc>
        <w:tc>
          <w:tcPr>
            <w:tcW w:w="851" w:type="dxa"/>
          </w:tcPr>
          <w:p w14:paraId="2AA0181D" w14:textId="77777777" w:rsidR="00204051" w:rsidRPr="004C707C" w:rsidRDefault="00204051" w:rsidP="00204051">
            <w:pPr>
              <w:spacing w:after="0" w:line="240" w:lineRule="auto"/>
              <w:jc w:val="center"/>
              <w:rPr>
                <w:rFonts w:ascii="Arial" w:hAnsi="Arial" w:cs="Arial"/>
                <w:bCs/>
              </w:rPr>
            </w:pPr>
          </w:p>
        </w:tc>
      </w:tr>
      <w:tr w:rsidR="00204051" w:rsidRPr="00A05AC4" w14:paraId="02144045" w14:textId="77777777" w:rsidTr="004571C5">
        <w:trPr>
          <w:trHeight w:val="295"/>
        </w:trPr>
        <w:tc>
          <w:tcPr>
            <w:tcW w:w="2199" w:type="dxa"/>
          </w:tcPr>
          <w:p w14:paraId="48AC61F7" w14:textId="58FF2515" w:rsidR="00204051" w:rsidRPr="004C707C" w:rsidRDefault="00204051" w:rsidP="00204051">
            <w:pPr>
              <w:spacing w:after="0" w:line="240" w:lineRule="auto"/>
              <w:rPr>
                <w:rFonts w:ascii="Arial" w:hAnsi="Arial" w:cs="Arial"/>
              </w:rPr>
            </w:pPr>
            <w:r w:rsidRPr="004C707C">
              <w:rPr>
                <w:rFonts w:ascii="Arial" w:hAnsi="Arial" w:cs="Arial"/>
              </w:rPr>
              <w:t xml:space="preserve">Clinical Patient Management </w:t>
            </w:r>
          </w:p>
        </w:tc>
        <w:tc>
          <w:tcPr>
            <w:tcW w:w="992" w:type="dxa"/>
            <w:tcMar>
              <w:left w:w="0" w:type="dxa"/>
              <w:right w:w="0" w:type="dxa"/>
            </w:tcMar>
          </w:tcPr>
          <w:p w14:paraId="18372895" w14:textId="77777777" w:rsidR="00204051" w:rsidRPr="004C707C" w:rsidRDefault="00204051" w:rsidP="00204051">
            <w:pPr>
              <w:spacing w:after="0" w:line="240" w:lineRule="auto"/>
              <w:rPr>
                <w:rFonts w:ascii="Arial" w:hAnsi="Arial" w:cs="Arial"/>
              </w:rPr>
            </w:pPr>
          </w:p>
        </w:tc>
        <w:tc>
          <w:tcPr>
            <w:tcW w:w="709" w:type="dxa"/>
          </w:tcPr>
          <w:p w14:paraId="171CAC88" w14:textId="77777777" w:rsidR="00204051" w:rsidRPr="004C707C" w:rsidRDefault="00204051" w:rsidP="00204051">
            <w:pPr>
              <w:spacing w:after="0" w:line="240" w:lineRule="auto"/>
              <w:rPr>
                <w:rFonts w:ascii="Arial" w:hAnsi="Arial" w:cs="Arial"/>
              </w:rPr>
            </w:pPr>
          </w:p>
        </w:tc>
        <w:tc>
          <w:tcPr>
            <w:tcW w:w="567" w:type="dxa"/>
          </w:tcPr>
          <w:p w14:paraId="42138D10" w14:textId="28A02BE6" w:rsidR="00204051" w:rsidRPr="004C707C" w:rsidRDefault="00204051" w:rsidP="00204051">
            <w:pPr>
              <w:spacing w:after="0" w:line="240" w:lineRule="auto"/>
              <w:jc w:val="center"/>
              <w:rPr>
                <w:rFonts w:ascii="Arial" w:hAnsi="Arial" w:cs="Arial"/>
                <w:bCs/>
              </w:rPr>
            </w:pPr>
            <w:r w:rsidRPr="004C707C">
              <w:rPr>
                <w:rFonts w:ascii="Arial" w:hAnsi="Arial" w:cs="Arial"/>
                <w:bCs/>
              </w:rPr>
              <w:t>6</w:t>
            </w:r>
          </w:p>
        </w:tc>
        <w:tc>
          <w:tcPr>
            <w:tcW w:w="637" w:type="dxa"/>
          </w:tcPr>
          <w:p w14:paraId="03176660" w14:textId="6B4E528D" w:rsidR="00204051" w:rsidRPr="004C707C" w:rsidRDefault="00204051" w:rsidP="00204051">
            <w:pPr>
              <w:spacing w:after="0" w:line="240" w:lineRule="auto"/>
              <w:jc w:val="center"/>
              <w:rPr>
                <w:rFonts w:ascii="Arial" w:hAnsi="Arial" w:cs="Arial"/>
                <w:bCs/>
              </w:rPr>
            </w:pPr>
            <w:r w:rsidRPr="004C707C">
              <w:rPr>
                <w:rFonts w:ascii="Arial" w:hAnsi="Arial" w:cs="Arial"/>
                <w:bCs/>
              </w:rPr>
              <w:t>20</w:t>
            </w:r>
          </w:p>
        </w:tc>
        <w:tc>
          <w:tcPr>
            <w:tcW w:w="1134" w:type="dxa"/>
          </w:tcPr>
          <w:p w14:paraId="33BF0FE5" w14:textId="350342F5" w:rsidR="00204051" w:rsidRPr="004C707C" w:rsidRDefault="00204051" w:rsidP="00204051">
            <w:pPr>
              <w:spacing w:after="0" w:line="240" w:lineRule="auto"/>
              <w:jc w:val="center"/>
              <w:rPr>
                <w:rFonts w:ascii="Arial" w:hAnsi="Arial" w:cs="Arial"/>
                <w:bCs/>
              </w:rPr>
            </w:pPr>
            <w:r w:rsidRPr="004C707C">
              <w:rPr>
                <w:rFonts w:ascii="Arial" w:hAnsi="Arial" w:cs="Arial"/>
              </w:rPr>
              <w:t>Standard</w:t>
            </w:r>
          </w:p>
        </w:tc>
        <w:tc>
          <w:tcPr>
            <w:tcW w:w="964" w:type="dxa"/>
          </w:tcPr>
          <w:p w14:paraId="43D1A5AD" w14:textId="7D47D9D3" w:rsidR="00204051" w:rsidRPr="004C707C" w:rsidRDefault="00204051" w:rsidP="00204051">
            <w:pPr>
              <w:spacing w:after="0" w:line="240" w:lineRule="auto"/>
              <w:jc w:val="center"/>
              <w:rPr>
                <w:rFonts w:ascii="Arial" w:hAnsi="Arial" w:cs="Arial"/>
                <w:bCs/>
              </w:rPr>
            </w:pPr>
            <w:r w:rsidRPr="004C707C">
              <w:rPr>
                <w:rFonts w:ascii="Arial" w:hAnsi="Arial" w:cs="Arial"/>
              </w:rPr>
              <w:t>Core</w:t>
            </w:r>
          </w:p>
        </w:tc>
        <w:tc>
          <w:tcPr>
            <w:tcW w:w="851" w:type="dxa"/>
          </w:tcPr>
          <w:p w14:paraId="5CCDB463" w14:textId="436B9B3B" w:rsidR="00204051" w:rsidRPr="004C707C" w:rsidRDefault="00204051" w:rsidP="00204051">
            <w:pPr>
              <w:spacing w:after="0" w:line="240" w:lineRule="auto"/>
              <w:rPr>
                <w:rFonts w:ascii="Arial" w:hAnsi="Arial" w:cs="Arial"/>
                <w:bCs/>
              </w:rPr>
            </w:pPr>
            <w:r w:rsidRPr="004C707C">
              <w:rPr>
                <w:rFonts w:ascii="Arial" w:hAnsi="Arial" w:cs="Arial"/>
              </w:rPr>
              <w:t>None</w:t>
            </w:r>
          </w:p>
        </w:tc>
        <w:tc>
          <w:tcPr>
            <w:tcW w:w="1559" w:type="dxa"/>
          </w:tcPr>
          <w:p w14:paraId="5A8E324C" w14:textId="0CF9AE41" w:rsidR="00204051" w:rsidRPr="004C707C" w:rsidRDefault="00EC5C99" w:rsidP="00EC5C99">
            <w:pPr>
              <w:spacing w:after="0" w:line="240" w:lineRule="auto"/>
              <w:rPr>
                <w:rFonts w:ascii="Arial" w:hAnsi="Arial" w:cs="Arial"/>
                <w:bCs/>
              </w:rPr>
            </w:pPr>
            <w:r w:rsidRPr="004C707C">
              <w:rPr>
                <w:rFonts w:ascii="Arial" w:hAnsi="Arial" w:cs="Arial"/>
                <w:bCs/>
              </w:rPr>
              <w:t>Practical s</w:t>
            </w:r>
            <w:r w:rsidR="00817351" w:rsidRPr="004C707C">
              <w:rPr>
                <w:rFonts w:ascii="Arial" w:hAnsi="Arial" w:cs="Arial"/>
                <w:bCs/>
              </w:rPr>
              <w:t>tation</w:t>
            </w:r>
            <w:r w:rsidRPr="004C707C">
              <w:rPr>
                <w:rFonts w:ascii="Arial" w:hAnsi="Arial" w:cs="Arial"/>
                <w:bCs/>
              </w:rPr>
              <w:t xml:space="preserve"> e</w:t>
            </w:r>
            <w:r w:rsidR="00204051" w:rsidRPr="004C707C">
              <w:rPr>
                <w:rFonts w:ascii="Arial" w:hAnsi="Arial" w:cs="Arial"/>
                <w:bCs/>
              </w:rPr>
              <w:t>xams</w:t>
            </w:r>
          </w:p>
        </w:tc>
        <w:tc>
          <w:tcPr>
            <w:tcW w:w="850" w:type="dxa"/>
          </w:tcPr>
          <w:p w14:paraId="1C2C82E0" w14:textId="3A959AD7" w:rsidR="00204051" w:rsidRPr="004C707C" w:rsidRDefault="00600194" w:rsidP="00204051">
            <w:pPr>
              <w:spacing w:after="0" w:line="240" w:lineRule="auto"/>
              <w:jc w:val="center"/>
              <w:rPr>
                <w:rFonts w:ascii="Arial" w:hAnsi="Arial" w:cs="Arial"/>
                <w:bCs/>
              </w:rPr>
            </w:pPr>
            <w:r w:rsidRPr="004C707C">
              <w:rPr>
                <w:rFonts w:ascii="Arial" w:hAnsi="Arial" w:cs="Arial"/>
                <w:bCs/>
              </w:rPr>
              <w:t>75</w:t>
            </w:r>
          </w:p>
        </w:tc>
        <w:tc>
          <w:tcPr>
            <w:tcW w:w="851" w:type="dxa"/>
          </w:tcPr>
          <w:p w14:paraId="72A5891D" w14:textId="32788926" w:rsidR="00204051" w:rsidRPr="004C707C" w:rsidRDefault="00204051" w:rsidP="00204051">
            <w:pPr>
              <w:spacing w:after="0" w:line="240" w:lineRule="auto"/>
              <w:jc w:val="center"/>
              <w:rPr>
                <w:rFonts w:ascii="Arial" w:hAnsi="Arial" w:cs="Arial"/>
                <w:bCs/>
              </w:rPr>
            </w:pPr>
          </w:p>
        </w:tc>
        <w:tc>
          <w:tcPr>
            <w:tcW w:w="1417" w:type="dxa"/>
          </w:tcPr>
          <w:p w14:paraId="538A1126" w14:textId="5AF107BA" w:rsidR="00204051" w:rsidRPr="004C707C" w:rsidRDefault="00087F5D" w:rsidP="00204051">
            <w:pPr>
              <w:spacing w:after="0" w:line="240" w:lineRule="auto"/>
              <w:rPr>
                <w:rFonts w:ascii="Arial" w:hAnsi="Arial" w:cs="Arial"/>
                <w:bCs/>
              </w:rPr>
            </w:pPr>
            <w:r w:rsidRPr="004C707C">
              <w:rPr>
                <w:rFonts w:ascii="Arial" w:hAnsi="Arial" w:cs="Arial"/>
                <w:bCs/>
              </w:rPr>
              <w:t>V</w:t>
            </w:r>
            <w:r w:rsidR="00EC5C99" w:rsidRPr="004C707C">
              <w:rPr>
                <w:rFonts w:ascii="Arial" w:hAnsi="Arial" w:cs="Arial"/>
                <w:bCs/>
              </w:rPr>
              <w:t>iva</w:t>
            </w:r>
          </w:p>
        </w:tc>
        <w:tc>
          <w:tcPr>
            <w:tcW w:w="709" w:type="dxa"/>
          </w:tcPr>
          <w:p w14:paraId="72C0C322" w14:textId="12899120" w:rsidR="00204051" w:rsidRPr="004C707C" w:rsidRDefault="00EC5C99" w:rsidP="00204051">
            <w:pPr>
              <w:spacing w:after="0" w:line="240" w:lineRule="auto"/>
              <w:jc w:val="center"/>
              <w:rPr>
                <w:rFonts w:ascii="Arial" w:hAnsi="Arial" w:cs="Arial"/>
                <w:bCs/>
              </w:rPr>
            </w:pPr>
            <w:r w:rsidRPr="004C707C">
              <w:rPr>
                <w:rFonts w:ascii="Arial" w:hAnsi="Arial" w:cs="Arial"/>
                <w:bCs/>
              </w:rPr>
              <w:t>25</w:t>
            </w:r>
          </w:p>
        </w:tc>
        <w:tc>
          <w:tcPr>
            <w:tcW w:w="851" w:type="dxa"/>
          </w:tcPr>
          <w:p w14:paraId="680AD181" w14:textId="2C536B05" w:rsidR="00204051" w:rsidRPr="004C707C" w:rsidRDefault="00EC5C99" w:rsidP="00204051">
            <w:pPr>
              <w:spacing w:after="0" w:line="240" w:lineRule="auto"/>
              <w:jc w:val="center"/>
              <w:rPr>
                <w:rFonts w:ascii="Arial" w:hAnsi="Arial" w:cs="Arial"/>
                <w:bCs/>
              </w:rPr>
            </w:pPr>
            <w:r w:rsidRPr="004C707C">
              <w:rPr>
                <w:rFonts w:ascii="Arial" w:hAnsi="Arial" w:cs="Arial"/>
                <w:bCs/>
              </w:rPr>
              <w:t>Y</w:t>
            </w:r>
          </w:p>
        </w:tc>
      </w:tr>
      <w:tr w:rsidR="00087F5D" w:rsidRPr="00A05AC4" w14:paraId="06671DFF" w14:textId="77777777" w:rsidTr="004571C5">
        <w:trPr>
          <w:trHeight w:val="295"/>
        </w:trPr>
        <w:tc>
          <w:tcPr>
            <w:tcW w:w="2199" w:type="dxa"/>
          </w:tcPr>
          <w:p w14:paraId="54B021C0" w14:textId="33D6F904" w:rsidR="00087F5D" w:rsidRPr="004C707C" w:rsidRDefault="00087F5D" w:rsidP="00087F5D">
            <w:pPr>
              <w:spacing w:after="0" w:line="240" w:lineRule="auto"/>
              <w:rPr>
                <w:rFonts w:ascii="Arial" w:hAnsi="Arial" w:cs="Arial"/>
              </w:rPr>
            </w:pPr>
            <w:r w:rsidRPr="004C707C">
              <w:rPr>
                <w:rFonts w:ascii="Arial" w:hAnsi="Arial" w:cs="Arial"/>
              </w:rPr>
              <w:t>Contemporary Dispensing</w:t>
            </w:r>
          </w:p>
        </w:tc>
        <w:tc>
          <w:tcPr>
            <w:tcW w:w="992" w:type="dxa"/>
            <w:tcMar>
              <w:left w:w="0" w:type="dxa"/>
              <w:right w:w="0" w:type="dxa"/>
            </w:tcMar>
          </w:tcPr>
          <w:p w14:paraId="040BB5FE" w14:textId="77777777" w:rsidR="00087F5D" w:rsidRPr="004C707C" w:rsidRDefault="00087F5D" w:rsidP="00087F5D">
            <w:pPr>
              <w:spacing w:after="0" w:line="240" w:lineRule="auto"/>
              <w:rPr>
                <w:rFonts w:ascii="Arial" w:hAnsi="Arial" w:cs="Arial"/>
              </w:rPr>
            </w:pPr>
          </w:p>
        </w:tc>
        <w:tc>
          <w:tcPr>
            <w:tcW w:w="709" w:type="dxa"/>
          </w:tcPr>
          <w:p w14:paraId="505192AF" w14:textId="2841F5F7" w:rsidR="00087F5D" w:rsidRPr="004C707C" w:rsidRDefault="00087F5D" w:rsidP="00087F5D">
            <w:pPr>
              <w:spacing w:after="0" w:line="240" w:lineRule="auto"/>
              <w:rPr>
                <w:rFonts w:ascii="Arial" w:hAnsi="Arial" w:cs="Arial"/>
              </w:rPr>
            </w:pPr>
          </w:p>
        </w:tc>
        <w:tc>
          <w:tcPr>
            <w:tcW w:w="567" w:type="dxa"/>
          </w:tcPr>
          <w:p w14:paraId="6475335E" w14:textId="591BEDB0" w:rsidR="00087F5D" w:rsidRPr="004C707C" w:rsidRDefault="00087F5D" w:rsidP="00087F5D">
            <w:pPr>
              <w:spacing w:after="0" w:line="240" w:lineRule="auto"/>
              <w:jc w:val="center"/>
              <w:rPr>
                <w:rFonts w:ascii="Arial" w:hAnsi="Arial" w:cs="Arial"/>
                <w:bCs/>
              </w:rPr>
            </w:pPr>
            <w:r w:rsidRPr="004C707C">
              <w:rPr>
                <w:rFonts w:ascii="Arial" w:hAnsi="Arial" w:cs="Arial"/>
                <w:bCs/>
              </w:rPr>
              <w:t>6</w:t>
            </w:r>
          </w:p>
        </w:tc>
        <w:tc>
          <w:tcPr>
            <w:tcW w:w="637" w:type="dxa"/>
          </w:tcPr>
          <w:p w14:paraId="7F407749" w14:textId="320016E4" w:rsidR="00087F5D" w:rsidRPr="004C707C" w:rsidRDefault="00087F5D" w:rsidP="00087F5D">
            <w:pPr>
              <w:spacing w:after="0" w:line="240" w:lineRule="auto"/>
              <w:jc w:val="center"/>
              <w:rPr>
                <w:rFonts w:ascii="Arial" w:hAnsi="Arial" w:cs="Arial"/>
                <w:bCs/>
              </w:rPr>
            </w:pPr>
            <w:r w:rsidRPr="004C707C">
              <w:rPr>
                <w:rFonts w:ascii="Arial" w:hAnsi="Arial" w:cs="Arial"/>
                <w:bCs/>
              </w:rPr>
              <w:t>10</w:t>
            </w:r>
          </w:p>
        </w:tc>
        <w:tc>
          <w:tcPr>
            <w:tcW w:w="1134" w:type="dxa"/>
          </w:tcPr>
          <w:p w14:paraId="672D1910" w14:textId="097AF2AB" w:rsidR="00087F5D" w:rsidRPr="004C707C" w:rsidRDefault="00087F5D" w:rsidP="00087F5D">
            <w:pPr>
              <w:spacing w:after="0" w:line="240" w:lineRule="auto"/>
              <w:jc w:val="center"/>
              <w:rPr>
                <w:rFonts w:ascii="Arial" w:hAnsi="Arial" w:cs="Arial"/>
              </w:rPr>
            </w:pPr>
            <w:r w:rsidRPr="004C707C">
              <w:rPr>
                <w:rFonts w:ascii="Arial" w:hAnsi="Arial" w:cs="Arial"/>
              </w:rPr>
              <w:t>Standard</w:t>
            </w:r>
          </w:p>
        </w:tc>
        <w:tc>
          <w:tcPr>
            <w:tcW w:w="964" w:type="dxa"/>
          </w:tcPr>
          <w:p w14:paraId="48276A3B" w14:textId="74C3C98F" w:rsidR="00087F5D" w:rsidRPr="004C707C" w:rsidRDefault="00087F5D" w:rsidP="00087F5D">
            <w:pPr>
              <w:spacing w:after="0" w:line="240" w:lineRule="auto"/>
              <w:jc w:val="center"/>
              <w:rPr>
                <w:rFonts w:ascii="Arial" w:hAnsi="Arial" w:cs="Arial"/>
              </w:rPr>
            </w:pPr>
            <w:r w:rsidRPr="004C707C">
              <w:rPr>
                <w:rFonts w:ascii="Arial" w:hAnsi="Arial" w:cs="Arial"/>
              </w:rPr>
              <w:t>Core</w:t>
            </w:r>
          </w:p>
        </w:tc>
        <w:tc>
          <w:tcPr>
            <w:tcW w:w="851" w:type="dxa"/>
          </w:tcPr>
          <w:p w14:paraId="2B233718" w14:textId="173F08C9" w:rsidR="00087F5D" w:rsidRPr="004C707C" w:rsidRDefault="00087F5D" w:rsidP="00087F5D">
            <w:pPr>
              <w:spacing w:after="0" w:line="240" w:lineRule="auto"/>
              <w:rPr>
                <w:rFonts w:ascii="Arial" w:hAnsi="Arial" w:cs="Arial"/>
              </w:rPr>
            </w:pPr>
            <w:r w:rsidRPr="004C707C">
              <w:rPr>
                <w:rFonts w:ascii="Arial" w:hAnsi="Arial" w:cs="Arial"/>
              </w:rPr>
              <w:t>None</w:t>
            </w:r>
          </w:p>
        </w:tc>
        <w:tc>
          <w:tcPr>
            <w:tcW w:w="1559" w:type="dxa"/>
          </w:tcPr>
          <w:p w14:paraId="01056F83" w14:textId="54F5E41F" w:rsidR="00087F5D" w:rsidRPr="004C707C" w:rsidRDefault="00087F5D" w:rsidP="00087F5D">
            <w:pPr>
              <w:spacing w:after="0" w:line="240" w:lineRule="auto"/>
              <w:rPr>
                <w:rFonts w:ascii="Arial" w:hAnsi="Arial" w:cs="Arial"/>
                <w:bCs/>
              </w:rPr>
            </w:pPr>
            <w:r w:rsidRPr="004C707C">
              <w:rPr>
                <w:rFonts w:ascii="Arial" w:hAnsi="Arial" w:cs="Arial"/>
                <w:bCs/>
              </w:rPr>
              <w:t>Written academic piece</w:t>
            </w:r>
          </w:p>
        </w:tc>
        <w:tc>
          <w:tcPr>
            <w:tcW w:w="850" w:type="dxa"/>
          </w:tcPr>
          <w:p w14:paraId="48939542" w14:textId="6789A9E3" w:rsidR="00087F5D" w:rsidRPr="004C707C" w:rsidRDefault="00087F5D" w:rsidP="00087F5D">
            <w:pPr>
              <w:spacing w:after="0" w:line="240" w:lineRule="auto"/>
              <w:jc w:val="center"/>
              <w:rPr>
                <w:rFonts w:ascii="Arial" w:hAnsi="Arial" w:cs="Arial"/>
                <w:bCs/>
              </w:rPr>
            </w:pPr>
            <w:r w:rsidRPr="004C707C">
              <w:rPr>
                <w:rFonts w:ascii="Arial" w:hAnsi="Arial" w:cs="Arial"/>
                <w:bCs/>
              </w:rPr>
              <w:t>100</w:t>
            </w:r>
          </w:p>
        </w:tc>
        <w:tc>
          <w:tcPr>
            <w:tcW w:w="851" w:type="dxa"/>
          </w:tcPr>
          <w:p w14:paraId="60D1E64F" w14:textId="27475F67" w:rsidR="00087F5D" w:rsidRPr="004C707C" w:rsidRDefault="00087F5D" w:rsidP="00087F5D">
            <w:pPr>
              <w:spacing w:after="0" w:line="240" w:lineRule="auto"/>
              <w:jc w:val="center"/>
              <w:rPr>
                <w:rFonts w:ascii="Arial" w:hAnsi="Arial" w:cs="Arial"/>
                <w:bCs/>
              </w:rPr>
            </w:pPr>
            <w:r w:rsidRPr="004C707C">
              <w:rPr>
                <w:rFonts w:ascii="Arial" w:hAnsi="Arial" w:cs="Arial"/>
                <w:bCs/>
              </w:rPr>
              <w:t>Y</w:t>
            </w:r>
          </w:p>
        </w:tc>
        <w:tc>
          <w:tcPr>
            <w:tcW w:w="1417" w:type="dxa"/>
          </w:tcPr>
          <w:p w14:paraId="6F7D4820" w14:textId="77777777" w:rsidR="00087F5D" w:rsidRPr="004C707C" w:rsidRDefault="00087F5D" w:rsidP="00087F5D">
            <w:pPr>
              <w:spacing w:after="0" w:line="240" w:lineRule="auto"/>
              <w:rPr>
                <w:rFonts w:ascii="Arial" w:hAnsi="Arial" w:cs="Arial"/>
                <w:bCs/>
              </w:rPr>
            </w:pPr>
          </w:p>
        </w:tc>
        <w:tc>
          <w:tcPr>
            <w:tcW w:w="709" w:type="dxa"/>
          </w:tcPr>
          <w:p w14:paraId="3444F541" w14:textId="77777777" w:rsidR="00087F5D" w:rsidRPr="004C707C" w:rsidRDefault="00087F5D" w:rsidP="00087F5D">
            <w:pPr>
              <w:spacing w:after="0" w:line="240" w:lineRule="auto"/>
              <w:jc w:val="center"/>
              <w:rPr>
                <w:rFonts w:ascii="Arial" w:hAnsi="Arial" w:cs="Arial"/>
                <w:bCs/>
              </w:rPr>
            </w:pPr>
          </w:p>
        </w:tc>
        <w:tc>
          <w:tcPr>
            <w:tcW w:w="851" w:type="dxa"/>
          </w:tcPr>
          <w:p w14:paraId="54817B61" w14:textId="77777777" w:rsidR="00087F5D" w:rsidRPr="004C707C" w:rsidRDefault="00087F5D" w:rsidP="00087F5D">
            <w:pPr>
              <w:spacing w:after="0" w:line="240" w:lineRule="auto"/>
              <w:jc w:val="center"/>
              <w:rPr>
                <w:rFonts w:ascii="Arial" w:hAnsi="Arial" w:cs="Arial"/>
                <w:bCs/>
              </w:rPr>
            </w:pPr>
          </w:p>
        </w:tc>
      </w:tr>
    </w:tbl>
    <w:p w14:paraId="23DA94E2" w14:textId="634FCBDE" w:rsidR="00651E2C" w:rsidRDefault="00651E2C"/>
    <w:p w14:paraId="23369B7A" w14:textId="77777777" w:rsidR="00D22BE7" w:rsidRPr="003A125F" w:rsidRDefault="00D22BE7" w:rsidP="00297127">
      <w:pPr>
        <w:rPr>
          <w:color w:val="000000" w:themeColor="text1"/>
        </w:rPr>
      </w:pPr>
    </w:p>
    <w:sectPr w:rsidR="00D22BE7" w:rsidRPr="003A125F" w:rsidSect="004405B4">
      <w:pgSz w:w="16838" w:h="11906" w:orient="landscape"/>
      <w:pgMar w:top="851"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2C2E" w14:textId="77777777" w:rsidR="003C6D78" w:rsidRDefault="003C6D78" w:rsidP="00B62EB9">
      <w:pPr>
        <w:spacing w:after="0" w:line="240" w:lineRule="auto"/>
      </w:pPr>
      <w:r>
        <w:separator/>
      </w:r>
    </w:p>
  </w:endnote>
  <w:endnote w:type="continuationSeparator" w:id="0">
    <w:p w14:paraId="3DFFD7C7" w14:textId="77777777" w:rsidR="003C6D78" w:rsidRDefault="003C6D78"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E48B" w14:textId="2639D7BB" w:rsidR="003C6D78" w:rsidRDefault="003C6D78">
    <w:pPr>
      <w:pStyle w:val="Footer"/>
    </w:pPr>
    <w:r>
      <w:fldChar w:fldCharType="begin"/>
    </w:r>
    <w:r>
      <w:instrText xml:space="preserve"> PAGE   \* MERGEFORMAT </w:instrText>
    </w:r>
    <w:r>
      <w:fldChar w:fldCharType="separate"/>
    </w:r>
    <w:r>
      <w:rPr>
        <w:noProof/>
      </w:rPr>
      <w:t>17</w:t>
    </w:r>
    <w:r>
      <w:rPr>
        <w:noProof/>
      </w:rPr>
      <w:fldChar w:fldCharType="end"/>
    </w:r>
  </w:p>
  <w:p w14:paraId="5DAA7705" w14:textId="77777777" w:rsidR="003C6D78" w:rsidRDefault="003C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82C5" w14:textId="77777777" w:rsidR="003C6D78" w:rsidRDefault="003C6D78" w:rsidP="00B62EB9">
      <w:pPr>
        <w:spacing w:after="0" w:line="240" w:lineRule="auto"/>
      </w:pPr>
      <w:r>
        <w:separator/>
      </w:r>
    </w:p>
  </w:footnote>
  <w:footnote w:type="continuationSeparator" w:id="0">
    <w:p w14:paraId="57F92D06" w14:textId="77777777" w:rsidR="003C6D78" w:rsidRDefault="003C6D78"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C6D78" w14:paraId="181CC75A" w14:textId="77777777" w:rsidTr="006F608E">
      <w:trPr>
        <w:trHeight w:val="1128"/>
      </w:trPr>
      <w:tc>
        <w:tcPr>
          <w:tcW w:w="4508" w:type="dxa"/>
          <w:vAlign w:val="center"/>
        </w:tcPr>
        <w:p w14:paraId="16628337" w14:textId="02F8A6BE" w:rsidR="003C6D78" w:rsidRDefault="003C6D78" w:rsidP="00753B47">
          <w:pPr>
            <w:pStyle w:val="Header"/>
          </w:pPr>
          <w:r>
            <w:rPr>
              <w:noProof/>
            </w:rPr>
            <w:drawing>
              <wp:inline distT="0" distB="0" distL="0" distR="0" wp14:anchorId="18217C00" wp14:editId="579ECF96">
                <wp:extent cx="1729740" cy="335280"/>
                <wp:effectExtent l="0" t="0" r="381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9740" cy="335280"/>
                        </a:xfrm>
                        <a:prstGeom prst="rect">
                          <a:avLst/>
                        </a:prstGeom>
                      </pic:spPr>
                    </pic:pic>
                  </a:graphicData>
                </a:graphic>
              </wp:inline>
            </w:drawing>
          </w:r>
        </w:p>
      </w:tc>
      <w:tc>
        <w:tcPr>
          <w:tcW w:w="4508" w:type="dxa"/>
          <w:vAlign w:val="center"/>
        </w:tcPr>
        <w:p w14:paraId="5C508575" w14:textId="33715C74" w:rsidR="003C6D78" w:rsidRDefault="003C6D78" w:rsidP="00753B47">
          <w:pPr>
            <w:pStyle w:val="Header"/>
          </w:pPr>
          <w:r>
            <w:rPr>
              <w:noProof/>
            </w:rPr>
            <w:drawing>
              <wp:anchor distT="0" distB="0" distL="114300" distR="114300" simplePos="0" relativeHeight="251661312" behindDoc="1" locked="0" layoutInCell="1" allowOverlap="1" wp14:anchorId="1EF4A104" wp14:editId="29D1DCE3">
                <wp:simplePos x="0" y="0"/>
                <wp:positionH relativeFrom="column">
                  <wp:posOffset>962660</wp:posOffset>
                </wp:positionH>
                <wp:positionV relativeFrom="paragraph">
                  <wp:posOffset>-80645</wp:posOffset>
                </wp:positionV>
                <wp:extent cx="1685925" cy="647700"/>
                <wp:effectExtent l="0" t="0" r="9525" b="0"/>
                <wp:wrapTight wrapText="bothSides">
                  <wp:wrapPolygon edited="0">
                    <wp:start x="13424" y="0"/>
                    <wp:lineTo x="0" y="2541"/>
                    <wp:lineTo x="0" y="20965"/>
                    <wp:lineTo x="13668" y="20965"/>
                    <wp:lineTo x="21478" y="20965"/>
                    <wp:lineTo x="21478" y="1906"/>
                    <wp:lineTo x="15376" y="0"/>
                    <wp:lineTo x="13424" y="0"/>
                  </wp:wrapPolygon>
                </wp:wrapTight>
                <wp:docPr id="4" name="Picture 4"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477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5F03B6C" w14:textId="611352EF" w:rsidR="003C6D78" w:rsidRPr="006F608E" w:rsidRDefault="003C6D78" w:rsidP="006F608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35C07AC"/>
    <w:multiLevelType w:val="hybridMultilevel"/>
    <w:tmpl w:val="C7021DFC"/>
    <w:lvl w:ilvl="0" w:tplc="EA52F9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A2"/>
    <w:multiLevelType w:val="hybridMultilevel"/>
    <w:tmpl w:val="FCD41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59563B2"/>
    <w:multiLevelType w:val="hybridMultilevel"/>
    <w:tmpl w:val="01D20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356FA"/>
    <w:multiLevelType w:val="hybridMultilevel"/>
    <w:tmpl w:val="1B201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451C2"/>
    <w:multiLevelType w:val="hybridMultilevel"/>
    <w:tmpl w:val="A6AC9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E936DA"/>
    <w:multiLevelType w:val="hybridMultilevel"/>
    <w:tmpl w:val="105264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8372F"/>
    <w:multiLevelType w:val="hybridMultilevel"/>
    <w:tmpl w:val="9FAC2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200488F"/>
    <w:multiLevelType w:val="hybridMultilevel"/>
    <w:tmpl w:val="D2B05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F72C1A"/>
    <w:multiLevelType w:val="hybridMultilevel"/>
    <w:tmpl w:val="690ED742"/>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1E6F33D1"/>
    <w:multiLevelType w:val="hybridMultilevel"/>
    <w:tmpl w:val="4488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9875822"/>
    <w:multiLevelType w:val="hybridMultilevel"/>
    <w:tmpl w:val="D51881B0"/>
    <w:lvl w:ilvl="0" w:tplc="36F23E9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B5C5B"/>
    <w:multiLevelType w:val="hybridMultilevel"/>
    <w:tmpl w:val="690ED742"/>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9"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3E800ED"/>
    <w:multiLevelType w:val="hybridMultilevel"/>
    <w:tmpl w:val="805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2D5D87"/>
    <w:multiLevelType w:val="hybridMultilevel"/>
    <w:tmpl w:val="798A4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E62BE"/>
    <w:multiLevelType w:val="hybridMultilevel"/>
    <w:tmpl w:val="C374A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3624D"/>
    <w:multiLevelType w:val="hybridMultilevel"/>
    <w:tmpl w:val="F9A01092"/>
    <w:lvl w:ilvl="0" w:tplc="2AE63F40">
      <w:start w:val="22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B5947"/>
    <w:multiLevelType w:val="hybridMultilevel"/>
    <w:tmpl w:val="CB063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992168"/>
    <w:multiLevelType w:val="hybridMultilevel"/>
    <w:tmpl w:val="81C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13B49"/>
    <w:multiLevelType w:val="hybridMultilevel"/>
    <w:tmpl w:val="404E3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C5789D"/>
    <w:multiLevelType w:val="hybridMultilevel"/>
    <w:tmpl w:val="2338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3D01FAD"/>
    <w:multiLevelType w:val="hybridMultilevel"/>
    <w:tmpl w:val="ED8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422B0"/>
    <w:multiLevelType w:val="hybridMultilevel"/>
    <w:tmpl w:val="C5201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62A6190"/>
    <w:multiLevelType w:val="hybridMultilevel"/>
    <w:tmpl w:val="54FE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7" w15:restartNumberingAfterBreak="0">
    <w:nsid w:val="5A041277"/>
    <w:multiLevelType w:val="hybridMultilevel"/>
    <w:tmpl w:val="B8C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97041"/>
    <w:multiLevelType w:val="hybridMultilevel"/>
    <w:tmpl w:val="3AFE76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C5082"/>
    <w:multiLevelType w:val="hybridMultilevel"/>
    <w:tmpl w:val="A5E6E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FD309C9"/>
    <w:multiLevelType w:val="hybridMultilevel"/>
    <w:tmpl w:val="1DC677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0"/>
  </w:num>
  <w:num w:numId="3">
    <w:abstractNumId w:val="28"/>
  </w:num>
  <w:num w:numId="4">
    <w:abstractNumId w:val="35"/>
  </w:num>
  <w:num w:numId="5">
    <w:abstractNumId w:val="14"/>
  </w:num>
  <w:num w:numId="6">
    <w:abstractNumId w:val="3"/>
  </w:num>
  <w:num w:numId="7">
    <w:abstractNumId w:val="9"/>
  </w:num>
  <w:num w:numId="8">
    <w:abstractNumId w:val="19"/>
  </w:num>
  <w:num w:numId="9">
    <w:abstractNumId w:val="0"/>
  </w:num>
  <w:num w:numId="10">
    <w:abstractNumId w:val="13"/>
  </w:num>
  <w:num w:numId="11">
    <w:abstractNumId w:val="36"/>
  </w:num>
  <w:num w:numId="12">
    <w:abstractNumId w:val="33"/>
  </w:num>
  <w:num w:numId="13">
    <w:abstractNumId w:val="16"/>
  </w:num>
  <w:num w:numId="14">
    <w:abstractNumId w:val="21"/>
  </w:num>
  <w:num w:numId="15">
    <w:abstractNumId w:val="41"/>
  </w:num>
  <w:num w:numId="16">
    <w:abstractNumId w:val="30"/>
  </w:num>
  <w:num w:numId="17">
    <w:abstractNumId w:val="17"/>
  </w:num>
  <w:num w:numId="18">
    <w:abstractNumId w:val="1"/>
  </w:num>
  <w:num w:numId="19">
    <w:abstractNumId w:val="20"/>
  </w:num>
  <w:num w:numId="20">
    <w:abstractNumId w:val="42"/>
  </w:num>
  <w:num w:numId="21">
    <w:abstractNumId w:val="18"/>
  </w:num>
  <w:num w:numId="22">
    <w:abstractNumId w:val="12"/>
  </w:num>
  <w:num w:numId="23">
    <w:abstractNumId w:val="34"/>
  </w:num>
  <w:num w:numId="24">
    <w:abstractNumId w:val="26"/>
  </w:num>
  <w:num w:numId="25">
    <w:abstractNumId w:val="24"/>
  </w:num>
  <w:num w:numId="26">
    <w:abstractNumId w:val="37"/>
  </w:num>
  <w:num w:numId="27">
    <w:abstractNumId w:val="31"/>
  </w:num>
  <w:num w:numId="28">
    <w:abstractNumId w:val="29"/>
  </w:num>
  <w:num w:numId="29">
    <w:abstractNumId w:val="25"/>
  </w:num>
  <w:num w:numId="30">
    <w:abstractNumId w:val="15"/>
  </w:num>
  <w:num w:numId="31">
    <w:abstractNumId w:val="11"/>
  </w:num>
  <w:num w:numId="32">
    <w:abstractNumId w:val="39"/>
  </w:num>
  <w:num w:numId="33">
    <w:abstractNumId w:val="6"/>
  </w:num>
  <w:num w:numId="34">
    <w:abstractNumId w:val="38"/>
  </w:num>
  <w:num w:numId="35">
    <w:abstractNumId w:val="7"/>
  </w:num>
  <w:num w:numId="36">
    <w:abstractNumId w:val="23"/>
  </w:num>
  <w:num w:numId="37">
    <w:abstractNumId w:val="4"/>
  </w:num>
  <w:num w:numId="38">
    <w:abstractNumId w:val="8"/>
  </w:num>
  <w:num w:numId="39">
    <w:abstractNumId w:val="2"/>
  </w:num>
  <w:num w:numId="40">
    <w:abstractNumId w:val="32"/>
  </w:num>
  <w:num w:numId="41">
    <w:abstractNumId w:val="5"/>
  </w:num>
  <w:num w:numId="42">
    <w:abstractNumId w:val="27"/>
  </w:num>
  <w:num w:numId="43">
    <w:abstractNumId w:val="2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92"/>
    <w:rsid w:val="000003FC"/>
    <w:rsid w:val="00000BBA"/>
    <w:rsid w:val="00003173"/>
    <w:rsid w:val="000115D4"/>
    <w:rsid w:val="00015D8A"/>
    <w:rsid w:val="0001777F"/>
    <w:rsid w:val="00017DAF"/>
    <w:rsid w:val="0002171C"/>
    <w:rsid w:val="00032958"/>
    <w:rsid w:val="000359A3"/>
    <w:rsid w:val="00035FD1"/>
    <w:rsid w:val="000370B1"/>
    <w:rsid w:val="000414A6"/>
    <w:rsid w:val="00047482"/>
    <w:rsid w:val="00051690"/>
    <w:rsid w:val="00052BF7"/>
    <w:rsid w:val="00052F3B"/>
    <w:rsid w:val="00054C7C"/>
    <w:rsid w:val="00055532"/>
    <w:rsid w:val="00055C24"/>
    <w:rsid w:val="00055F03"/>
    <w:rsid w:val="00056563"/>
    <w:rsid w:val="000570F9"/>
    <w:rsid w:val="00060E2D"/>
    <w:rsid w:val="000652DD"/>
    <w:rsid w:val="000663B5"/>
    <w:rsid w:val="00071FC4"/>
    <w:rsid w:val="00072E35"/>
    <w:rsid w:val="00074134"/>
    <w:rsid w:val="00077552"/>
    <w:rsid w:val="00083A4B"/>
    <w:rsid w:val="00084185"/>
    <w:rsid w:val="00085A91"/>
    <w:rsid w:val="00086CB9"/>
    <w:rsid w:val="0008788F"/>
    <w:rsid w:val="00087F5D"/>
    <w:rsid w:val="00090FA2"/>
    <w:rsid w:val="0009103F"/>
    <w:rsid w:val="000917C4"/>
    <w:rsid w:val="00095B08"/>
    <w:rsid w:val="000A03B6"/>
    <w:rsid w:val="000A156A"/>
    <w:rsid w:val="000A56D9"/>
    <w:rsid w:val="000A57CE"/>
    <w:rsid w:val="000A68DC"/>
    <w:rsid w:val="000A73E2"/>
    <w:rsid w:val="000A7618"/>
    <w:rsid w:val="000B0451"/>
    <w:rsid w:val="000B155E"/>
    <w:rsid w:val="000B31CB"/>
    <w:rsid w:val="000B545A"/>
    <w:rsid w:val="000B5BC4"/>
    <w:rsid w:val="000C4188"/>
    <w:rsid w:val="000C5CB6"/>
    <w:rsid w:val="000D2D53"/>
    <w:rsid w:val="000D4272"/>
    <w:rsid w:val="000D443B"/>
    <w:rsid w:val="000D5F3B"/>
    <w:rsid w:val="000E1E44"/>
    <w:rsid w:val="000E38ED"/>
    <w:rsid w:val="000F219C"/>
    <w:rsid w:val="000F4187"/>
    <w:rsid w:val="000F483E"/>
    <w:rsid w:val="000F4FAD"/>
    <w:rsid w:val="000F537A"/>
    <w:rsid w:val="0010066A"/>
    <w:rsid w:val="00104812"/>
    <w:rsid w:val="00106DA1"/>
    <w:rsid w:val="00112AF7"/>
    <w:rsid w:val="00115AE6"/>
    <w:rsid w:val="00115DB8"/>
    <w:rsid w:val="00115FA5"/>
    <w:rsid w:val="00117F37"/>
    <w:rsid w:val="001206F6"/>
    <w:rsid w:val="001228D5"/>
    <w:rsid w:val="00122E0F"/>
    <w:rsid w:val="00130E8B"/>
    <w:rsid w:val="00132710"/>
    <w:rsid w:val="00135849"/>
    <w:rsid w:val="00142923"/>
    <w:rsid w:val="00145ACC"/>
    <w:rsid w:val="00146D64"/>
    <w:rsid w:val="00147572"/>
    <w:rsid w:val="001476E2"/>
    <w:rsid w:val="0015158D"/>
    <w:rsid w:val="00152199"/>
    <w:rsid w:val="00155DE6"/>
    <w:rsid w:val="001561A9"/>
    <w:rsid w:val="001609A0"/>
    <w:rsid w:val="00160CBD"/>
    <w:rsid w:val="001625ED"/>
    <w:rsid w:val="0016412A"/>
    <w:rsid w:val="00167B60"/>
    <w:rsid w:val="00171013"/>
    <w:rsid w:val="001738B9"/>
    <w:rsid w:val="00173917"/>
    <w:rsid w:val="001746B8"/>
    <w:rsid w:val="00175A8E"/>
    <w:rsid w:val="0017670D"/>
    <w:rsid w:val="00182508"/>
    <w:rsid w:val="00197811"/>
    <w:rsid w:val="00197BE0"/>
    <w:rsid w:val="001A0646"/>
    <w:rsid w:val="001A1CC6"/>
    <w:rsid w:val="001A6661"/>
    <w:rsid w:val="001B2F2F"/>
    <w:rsid w:val="001B40D3"/>
    <w:rsid w:val="001B67C3"/>
    <w:rsid w:val="001B7BFC"/>
    <w:rsid w:val="001C2C05"/>
    <w:rsid w:val="001C4975"/>
    <w:rsid w:val="001D3F1B"/>
    <w:rsid w:val="001E0EB9"/>
    <w:rsid w:val="001E5A64"/>
    <w:rsid w:val="001F2319"/>
    <w:rsid w:val="001F233C"/>
    <w:rsid w:val="001F4F43"/>
    <w:rsid w:val="001F4FC2"/>
    <w:rsid w:val="001F71BD"/>
    <w:rsid w:val="001F77FE"/>
    <w:rsid w:val="00202825"/>
    <w:rsid w:val="00203C1F"/>
    <w:rsid w:val="00204051"/>
    <w:rsid w:val="00204C41"/>
    <w:rsid w:val="002055C2"/>
    <w:rsid w:val="00212934"/>
    <w:rsid w:val="002144BA"/>
    <w:rsid w:val="002146EF"/>
    <w:rsid w:val="002218D5"/>
    <w:rsid w:val="002274B9"/>
    <w:rsid w:val="00227C50"/>
    <w:rsid w:val="00230E53"/>
    <w:rsid w:val="002341C0"/>
    <w:rsid w:val="0024159A"/>
    <w:rsid w:val="002416D8"/>
    <w:rsid w:val="00241989"/>
    <w:rsid w:val="00241AC2"/>
    <w:rsid w:val="00241BA2"/>
    <w:rsid w:val="00242134"/>
    <w:rsid w:val="00244B85"/>
    <w:rsid w:val="00250A4F"/>
    <w:rsid w:val="00250FBC"/>
    <w:rsid w:val="00252934"/>
    <w:rsid w:val="002554A2"/>
    <w:rsid w:val="00256328"/>
    <w:rsid w:val="002579A9"/>
    <w:rsid w:val="00260997"/>
    <w:rsid w:val="00261356"/>
    <w:rsid w:val="002665A2"/>
    <w:rsid w:val="002729F2"/>
    <w:rsid w:val="00274B0A"/>
    <w:rsid w:val="00274F45"/>
    <w:rsid w:val="002773C9"/>
    <w:rsid w:val="00281BDC"/>
    <w:rsid w:val="00283178"/>
    <w:rsid w:val="002841A3"/>
    <w:rsid w:val="00293D14"/>
    <w:rsid w:val="0029470C"/>
    <w:rsid w:val="00295000"/>
    <w:rsid w:val="00297127"/>
    <w:rsid w:val="002A04CA"/>
    <w:rsid w:val="002A384D"/>
    <w:rsid w:val="002A511A"/>
    <w:rsid w:val="002A6A14"/>
    <w:rsid w:val="002A7A19"/>
    <w:rsid w:val="002B1F14"/>
    <w:rsid w:val="002B3F4D"/>
    <w:rsid w:val="002B5BB7"/>
    <w:rsid w:val="002B73D7"/>
    <w:rsid w:val="002C4363"/>
    <w:rsid w:val="002C47AF"/>
    <w:rsid w:val="002D3846"/>
    <w:rsid w:val="002D7EFD"/>
    <w:rsid w:val="002E23FB"/>
    <w:rsid w:val="002E7945"/>
    <w:rsid w:val="002F0EC7"/>
    <w:rsid w:val="002F1480"/>
    <w:rsid w:val="002F14DA"/>
    <w:rsid w:val="002F1CB1"/>
    <w:rsid w:val="002F26E2"/>
    <w:rsid w:val="002F302F"/>
    <w:rsid w:val="002F3264"/>
    <w:rsid w:val="002F3334"/>
    <w:rsid w:val="003046D7"/>
    <w:rsid w:val="00305199"/>
    <w:rsid w:val="00315080"/>
    <w:rsid w:val="003160F6"/>
    <w:rsid w:val="00317580"/>
    <w:rsid w:val="0032230F"/>
    <w:rsid w:val="00322BC5"/>
    <w:rsid w:val="00331CF2"/>
    <w:rsid w:val="0033789E"/>
    <w:rsid w:val="00350E8A"/>
    <w:rsid w:val="003604E6"/>
    <w:rsid w:val="00362BC8"/>
    <w:rsid w:val="00364762"/>
    <w:rsid w:val="00365C27"/>
    <w:rsid w:val="0037306C"/>
    <w:rsid w:val="00374154"/>
    <w:rsid w:val="00374463"/>
    <w:rsid w:val="0037776C"/>
    <w:rsid w:val="003874E7"/>
    <w:rsid w:val="00387D9E"/>
    <w:rsid w:val="003973F1"/>
    <w:rsid w:val="003A125F"/>
    <w:rsid w:val="003A16B9"/>
    <w:rsid w:val="003A242A"/>
    <w:rsid w:val="003A3848"/>
    <w:rsid w:val="003A40CD"/>
    <w:rsid w:val="003A51B8"/>
    <w:rsid w:val="003C5D2B"/>
    <w:rsid w:val="003C6954"/>
    <w:rsid w:val="003C6D78"/>
    <w:rsid w:val="003C7380"/>
    <w:rsid w:val="003C7D28"/>
    <w:rsid w:val="003D18EB"/>
    <w:rsid w:val="003D2D7C"/>
    <w:rsid w:val="003D2DD3"/>
    <w:rsid w:val="003D5116"/>
    <w:rsid w:val="003D6758"/>
    <w:rsid w:val="003D6DFF"/>
    <w:rsid w:val="003E16C8"/>
    <w:rsid w:val="003E35B7"/>
    <w:rsid w:val="003E62C6"/>
    <w:rsid w:val="003F4616"/>
    <w:rsid w:val="003F55C5"/>
    <w:rsid w:val="003F68EE"/>
    <w:rsid w:val="003F6B31"/>
    <w:rsid w:val="00400A85"/>
    <w:rsid w:val="0040277E"/>
    <w:rsid w:val="00406977"/>
    <w:rsid w:val="0041072E"/>
    <w:rsid w:val="00410BB8"/>
    <w:rsid w:val="0041202F"/>
    <w:rsid w:val="004143E6"/>
    <w:rsid w:val="004151F8"/>
    <w:rsid w:val="00426683"/>
    <w:rsid w:val="0043104B"/>
    <w:rsid w:val="004344AC"/>
    <w:rsid w:val="004373C4"/>
    <w:rsid w:val="004405B4"/>
    <w:rsid w:val="00440A77"/>
    <w:rsid w:val="00442330"/>
    <w:rsid w:val="0045659C"/>
    <w:rsid w:val="004571C5"/>
    <w:rsid w:val="00460634"/>
    <w:rsid w:val="0046106B"/>
    <w:rsid w:val="00464E0E"/>
    <w:rsid w:val="00466D5E"/>
    <w:rsid w:val="004672CC"/>
    <w:rsid w:val="004702A8"/>
    <w:rsid w:val="004752AE"/>
    <w:rsid w:val="004767E5"/>
    <w:rsid w:val="00476B8F"/>
    <w:rsid w:val="00492AC7"/>
    <w:rsid w:val="004973AE"/>
    <w:rsid w:val="004A068F"/>
    <w:rsid w:val="004A3C14"/>
    <w:rsid w:val="004A7C72"/>
    <w:rsid w:val="004B0DD5"/>
    <w:rsid w:val="004B1689"/>
    <w:rsid w:val="004B2EDB"/>
    <w:rsid w:val="004B5DBE"/>
    <w:rsid w:val="004C3342"/>
    <w:rsid w:val="004C3F33"/>
    <w:rsid w:val="004C41B0"/>
    <w:rsid w:val="004C57F8"/>
    <w:rsid w:val="004C6225"/>
    <w:rsid w:val="004C6E98"/>
    <w:rsid w:val="004C707C"/>
    <w:rsid w:val="004C7936"/>
    <w:rsid w:val="004D044C"/>
    <w:rsid w:val="004D05A8"/>
    <w:rsid w:val="004D2392"/>
    <w:rsid w:val="004D241A"/>
    <w:rsid w:val="004E25CD"/>
    <w:rsid w:val="004E3722"/>
    <w:rsid w:val="004F03E7"/>
    <w:rsid w:val="004F6712"/>
    <w:rsid w:val="004F7539"/>
    <w:rsid w:val="00500689"/>
    <w:rsid w:val="00501CE8"/>
    <w:rsid w:val="00510F6C"/>
    <w:rsid w:val="00511C5A"/>
    <w:rsid w:val="005123CA"/>
    <w:rsid w:val="0051410B"/>
    <w:rsid w:val="0051527B"/>
    <w:rsid w:val="00515860"/>
    <w:rsid w:val="00521B23"/>
    <w:rsid w:val="00521EF6"/>
    <w:rsid w:val="00522A22"/>
    <w:rsid w:val="00523364"/>
    <w:rsid w:val="005325F8"/>
    <w:rsid w:val="00533F7D"/>
    <w:rsid w:val="005379EE"/>
    <w:rsid w:val="005439E2"/>
    <w:rsid w:val="00543F0F"/>
    <w:rsid w:val="00547B6C"/>
    <w:rsid w:val="00547C81"/>
    <w:rsid w:val="00550D70"/>
    <w:rsid w:val="005557EC"/>
    <w:rsid w:val="00556474"/>
    <w:rsid w:val="0056190C"/>
    <w:rsid w:val="005739A6"/>
    <w:rsid w:val="00575101"/>
    <w:rsid w:val="00577CDC"/>
    <w:rsid w:val="00584921"/>
    <w:rsid w:val="00585DE9"/>
    <w:rsid w:val="00593F44"/>
    <w:rsid w:val="005970AB"/>
    <w:rsid w:val="005972F5"/>
    <w:rsid w:val="005A1FF0"/>
    <w:rsid w:val="005A5B7D"/>
    <w:rsid w:val="005A6CD3"/>
    <w:rsid w:val="005B0D26"/>
    <w:rsid w:val="005B3ABD"/>
    <w:rsid w:val="005B546C"/>
    <w:rsid w:val="005C2164"/>
    <w:rsid w:val="005C22E6"/>
    <w:rsid w:val="005D2652"/>
    <w:rsid w:val="005D4AAF"/>
    <w:rsid w:val="005E1E4E"/>
    <w:rsid w:val="005E537F"/>
    <w:rsid w:val="005F536D"/>
    <w:rsid w:val="005F596B"/>
    <w:rsid w:val="005F6487"/>
    <w:rsid w:val="005F7F8C"/>
    <w:rsid w:val="00600194"/>
    <w:rsid w:val="006011B1"/>
    <w:rsid w:val="0063712D"/>
    <w:rsid w:val="00640816"/>
    <w:rsid w:val="006448C8"/>
    <w:rsid w:val="00651B35"/>
    <w:rsid w:val="00651E2C"/>
    <w:rsid w:val="00653E99"/>
    <w:rsid w:val="00654F46"/>
    <w:rsid w:val="0065535E"/>
    <w:rsid w:val="00656407"/>
    <w:rsid w:val="00660556"/>
    <w:rsid w:val="00661DFF"/>
    <w:rsid w:val="006626C0"/>
    <w:rsid w:val="006637A1"/>
    <w:rsid w:val="00667F12"/>
    <w:rsid w:val="00670771"/>
    <w:rsid w:val="00682F48"/>
    <w:rsid w:val="00685507"/>
    <w:rsid w:val="0068682D"/>
    <w:rsid w:val="00686B2E"/>
    <w:rsid w:val="00690657"/>
    <w:rsid w:val="00692E22"/>
    <w:rsid w:val="00693AEE"/>
    <w:rsid w:val="0069520B"/>
    <w:rsid w:val="0069749F"/>
    <w:rsid w:val="006A070C"/>
    <w:rsid w:val="006A0E5C"/>
    <w:rsid w:val="006A4F8D"/>
    <w:rsid w:val="006B5D51"/>
    <w:rsid w:val="006B7939"/>
    <w:rsid w:val="006C0641"/>
    <w:rsid w:val="006C2969"/>
    <w:rsid w:val="006D20E9"/>
    <w:rsid w:val="006D32B6"/>
    <w:rsid w:val="006D6E47"/>
    <w:rsid w:val="006D7EE8"/>
    <w:rsid w:val="006E23A7"/>
    <w:rsid w:val="006E43E8"/>
    <w:rsid w:val="006E54FC"/>
    <w:rsid w:val="006E6829"/>
    <w:rsid w:val="006F47FD"/>
    <w:rsid w:val="006F608E"/>
    <w:rsid w:val="007010AA"/>
    <w:rsid w:val="007041B2"/>
    <w:rsid w:val="007057EA"/>
    <w:rsid w:val="00710EF5"/>
    <w:rsid w:val="00712DC3"/>
    <w:rsid w:val="00713795"/>
    <w:rsid w:val="00714471"/>
    <w:rsid w:val="007204E9"/>
    <w:rsid w:val="007230FC"/>
    <w:rsid w:val="00727760"/>
    <w:rsid w:val="00731820"/>
    <w:rsid w:val="007337B0"/>
    <w:rsid w:val="007358C3"/>
    <w:rsid w:val="00737447"/>
    <w:rsid w:val="00741F74"/>
    <w:rsid w:val="007431D7"/>
    <w:rsid w:val="00745CCB"/>
    <w:rsid w:val="00753B47"/>
    <w:rsid w:val="007612CF"/>
    <w:rsid w:val="007612FA"/>
    <w:rsid w:val="00763E66"/>
    <w:rsid w:val="00765860"/>
    <w:rsid w:val="00767931"/>
    <w:rsid w:val="00771D23"/>
    <w:rsid w:val="00772065"/>
    <w:rsid w:val="00772815"/>
    <w:rsid w:val="0077350D"/>
    <w:rsid w:val="00773BDD"/>
    <w:rsid w:val="0077417A"/>
    <w:rsid w:val="007741F7"/>
    <w:rsid w:val="007808F0"/>
    <w:rsid w:val="00781BE9"/>
    <w:rsid w:val="00782030"/>
    <w:rsid w:val="007849BD"/>
    <w:rsid w:val="0078554B"/>
    <w:rsid w:val="007868AF"/>
    <w:rsid w:val="0079398D"/>
    <w:rsid w:val="00797C9D"/>
    <w:rsid w:val="007A16C6"/>
    <w:rsid w:val="007A1E18"/>
    <w:rsid w:val="007A6630"/>
    <w:rsid w:val="007B056C"/>
    <w:rsid w:val="007B0E59"/>
    <w:rsid w:val="007B1A6F"/>
    <w:rsid w:val="007B26E3"/>
    <w:rsid w:val="007B2D4C"/>
    <w:rsid w:val="007B6F60"/>
    <w:rsid w:val="007C06F4"/>
    <w:rsid w:val="007C147C"/>
    <w:rsid w:val="007D0A86"/>
    <w:rsid w:val="007D4464"/>
    <w:rsid w:val="007D6229"/>
    <w:rsid w:val="007D7BB7"/>
    <w:rsid w:val="007D7BF6"/>
    <w:rsid w:val="007D7D1D"/>
    <w:rsid w:val="007E174A"/>
    <w:rsid w:val="007E21E8"/>
    <w:rsid w:val="007E77EE"/>
    <w:rsid w:val="007E7CC0"/>
    <w:rsid w:val="007F1817"/>
    <w:rsid w:val="007F3D71"/>
    <w:rsid w:val="007F4A4B"/>
    <w:rsid w:val="007F4C3E"/>
    <w:rsid w:val="007F4D1C"/>
    <w:rsid w:val="00804951"/>
    <w:rsid w:val="00804B50"/>
    <w:rsid w:val="00805AD9"/>
    <w:rsid w:val="00810736"/>
    <w:rsid w:val="0081215C"/>
    <w:rsid w:val="00814EC0"/>
    <w:rsid w:val="00815660"/>
    <w:rsid w:val="00816416"/>
    <w:rsid w:val="00817351"/>
    <w:rsid w:val="00820A70"/>
    <w:rsid w:val="00820C89"/>
    <w:rsid w:val="00821384"/>
    <w:rsid w:val="0082454F"/>
    <w:rsid w:val="00826A20"/>
    <w:rsid w:val="008309E1"/>
    <w:rsid w:val="00830DD4"/>
    <w:rsid w:val="00834ACA"/>
    <w:rsid w:val="0083774D"/>
    <w:rsid w:val="00840AE0"/>
    <w:rsid w:val="0084219B"/>
    <w:rsid w:val="00843482"/>
    <w:rsid w:val="0084526E"/>
    <w:rsid w:val="00846D0D"/>
    <w:rsid w:val="00850723"/>
    <w:rsid w:val="00855AC4"/>
    <w:rsid w:val="0085703F"/>
    <w:rsid w:val="008634BC"/>
    <w:rsid w:val="00865773"/>
    <w:rsid w:val="00873C70"/>
    <w:rsid w:val="00880289"/>
    <w:rsid w:val="00883DFB"/>
    <w:rsid w:val="00886077"/>
    <w:rsid w:val="00886629"/>
    <w:rsid w:val="00887494"/>
    <w:rsid w:val="00891769"/>
    <w:rsid w:val="0089317D"/>
    <w:rsid w:val="008960D2"/>
    <w:rsid w:val="00897150"/>
    <w:rsid w:val="008A03A0"/>
    <w:rsid w:val="008A0693"/>
    <w:rsid w:val="008A12D6"/>
    <w:rsid w:val="008A66F1"/>
    <w:rsid w:val="008B175A"/>
    <w:rsid w:val="008B2248"/>
    <w:rsid w:val="008B3F7F"/>
    <w:rsid w:val="008B71F6"/>
    <w:rsid w:val="008B79B6"/>
    <w:rsid w:val="008C3331"/>
    <w:rsid w:val="008C6E0B"/>
    <w:rsid w:val="008D65E6"/>
    <w:rsid w:val="008D6AC9"/>
    <w:rsid w:val="008E0A1E"/>
    <w:rsid w:val="008E0C83"/>
    <w:rsid w:val="008E1015"/>
    <w:rsid w:val="008E11DF"/>
    <w:rsid w:val="008F5357"/>
    <w:rsid w:val="0090053A"/>
    <w:rsid w:val="009035B3"/>
    <w:rsid w:val="00904422"/>
    <w:rsid w:val="0090640F"/>
    <w:rsid w:val="00907119"/>
    <w:rsid w:val="00910021"/>
    <w:rsid w:val="0091133E"/>
    <w:rsid w:val="00912C2D"/>
    <w:rsid w:val="0091300B"/>
    <w:rsid w:val="00913CFB"/>
    <w:rsid w:val="00915A62"/>
    <w:rsid w:val="00924F44"/>
    <w:rsid w:val="009255D2"/>
    <w:rsid w:val="009301D3"/>
    <w:rsid w:val="00930735"/>
    <w:rsid w:val="009313A9"/>
    <w:rsid w:val="009333F4"/>
    <w:rsid w:val="00936871"/>
    <w:rsid w:val="00945E8F"/>
    <w:rsid w:val="00954D13"/>
    <w:rsid w:val="00956756"/>
    <w:rsid w:val="00960A0B"/>
    <w:rsid w:val="009618D0"/>
    <w:rsid w:val="00971314"/>
    <w:rsid w:val="009713EA"/>
    <w:rsid w:val="00976B66"/>
    <w:rsid w:val="00980306"/>
    <w:rsid w:val="009819CA"/>
    <w:rsid w:val="009824E8"/>
    <w:rsid w:val="00982787"/>
    <w:rsid w:val="009914CE"/>
    <w:rsid w:val="00991E19"/>
    <w:rsid w:val="009A4A2F"/>
    <w:rsid w:val="009A4D5A"/>
    <w:rsid w:val="009A7221"/>
    <w:rsid w:val="009A7A9D"/>
    <w:rsid w:val="009B1134"/>
    <w:rsid w:val="009B325E"/>
    <w:rsid w:val="009B3465"/>
    <w:rsid w:val="009B3DE6"/>
    <w:rsid w:val="009B4221"/>
    <w:rsid w:val="009B480C"/>
    <w:rsid w:val="009C17BA"/>
    <w:rsid w:val="009C34B1"/>
    <w:rsid w:val="009D088F"/>
    <w:rsid w:val="009D4868"/>
    <w:rsid w:val="009D4A8E"/>
    <w:rsid w:val="009E6FFF"/>
    <w:rsid w:val="009F0E13"/>
    <w:rsid w:val="009F32B9"/>
    <w:rsid w:val="009F473E"/>
    <w:rsid w:val="009F5E86"/>
    <w:rsid w:val="009F7FF2"/>
    <w:rsid w:val="00A01C4B"/>
    <w:rsid w:val="00A05AC4"/>
    <w:rsid w:val="00A05D55"/>
    <w:rsid w:val="00A12298"/>
    <w:rsid w:val="00A15299"/>
    <w:rsid w:val="00A15635"/>
    <w:rsid w:val="00A26505"/>
    <w:rsid w:val="00A3037C"/>
    <w:rsid w:val="00A31C72"/>
    <w:rsid w:val="00A349D1"/>
    <w:rsid w:val="00A35894"/>
    <w:rsid w:val="00A376C4"/>
    <w:rsid w:val="00A51FEA"/>
    <w:rsid w:val="00A5359E"/>
    <w:rsid w:val="00A53612"/>
    <w:rsid w:val="00A54245"/>
    <w:rsid w:val="00A544F6"/>
    <w:rsid w:val="00A54771"/>
    <w:rsid w:val="00A54D95"/>
    <w:rsid w:val="00A56D29"/>
    <w:rsid w:val="00A57F9C"/>
    <w:rsid w:val="00A620EA"/>
    <w:rsid w:val="00A65203"/>
    <w:rsid w:val="00A71543"/>
    <w:rsid w:val="00A7227B"/>
    <w:rsid w:val="00A73114"/>
    <w:rsid w:val="00A844A0"/>
    <w:rsid w:val="00A858FF"/>
    <w:rsid w:val="00A87601"/>
    <w:rsid w:val="00A878A3"/>
    <w:rsid w:val="00A90B2E"/>
    <w:rsid w:val="00A9158B"/>
    <w:rsid w:val="00A96519"/>
    <w:rsid w:val="00AA0690"/>
    <w:rsid w:val="00AA3222"/>
    <w:rsid w:val="00AA5776"/>
    <w:rsid w:val="00AA577D"/>
    <w:rsid w:val="00AA7816"/>
    <w:rsid w:val="00AB1925"/>
    <w:rsid w:val="00AD147B"/>
    <w:rsid w:val="00AD2F13"/>
    <w:rsid w:val="00AD7569"/>
    <w:rsid w:val="00AD76CA"/>
    <w:rsid w:val="00AE0C2A"/>
    <w:rsid w:val="00AE1655"/>
    <w:rsid w:val="00AE19B6"/>
    <w:rsid w:val="00AF283B"/>
    <w:rsid w:val="00AF3E40"/>
    <w:rsid w:val="00AF4094"/>
    <w:rsid w:val="00B0110B"/>
    <w:rsid w:val="00B01D93"/>
    <w:rsid w:val="00B02917"/>
    <w:rsid w:val="00B02D3C"/>
    <w:rsid w:val="00B03BF9"/>
    <w:rsid w:val="00B05D4E"/>
    <w:rsid w:val="00B10056"/>
    <w:rsid w:val="00B104F1"/>
    <w:rsid w:val="00B10680"/>
    <w:rsid w:val="00B16E68"/>
    <w:rsid w:val="00B207E4"/>
    <w:rsid w:val="00B233DD"/>
    <w:rsid w:val="00B244F4"/>
    <w:rsid w:val="00B342B4"/>
    <w:rsid w:val="00B3470D"/>
    <w:rsid w:val="00B3740F"/>
    <w:rsid w:val="00B376C9"/>
    <w:rsid w:val="00B41CC2"/>
    <w:rsid w:val="00B41DC0"/>
    <w:rsid w:val="00B4395B"/>
    <w:rsid w:val="00B4601B"/>
    <w:rsid w:val="00B47183"/>
    <w:rsid w:val="00B5261D"/>
    <w:rsid w:val="00B52E28"/>
    <w:rsid w:val="00B55BEF"/>
    <w:rsid w:val="00B62186"/>
    <w:rsid w:val="00B62EB9"/>
    <w:rsid w:val="00B633F2"/>
    <w:rsid w:val="00B64A1B"/>
    <w:rsid w:val="00B64C40"/>
    <w:rsid w:val="00B720D7"/>
    <w:rsid w:val="00B75B8C"/>
    <w:rsid w:val="00B7699D"/>
    <w:rsid w:val="00B77892"/>
    <w:rsid w:val="00B77B39"/>
    <w:rsid w:val="00B81301"/>
    <w:rsid w:val="00B81C52"/>
    <w:rsid w:val="00B828A8"/>
    <w:rsid w:val="00B9121F"/>
    <w:rsid w:val="00B91CDE"/>
    <w:rsid w:val="00B93CCB"/>
    <w:rsid w:val="00B97055"/>
    <w:rsid w:val="00BA1C62"/>
    <w:rsid w:val="00BA3159"/>
    <w:rsid w:val="00BA3A92"/>
    <w:rsid w:val="00BA3D67"/>
    <w:rsid w:val="00BA7837"/>
    <w:rsid w:val="00BB0FF1"/>
    <w:rsid w:val="00BB2623"/>
    <w:rsid w:val="00BB3C60"/>
    <w:rsid w:val="00BB5EA3"/>
    <w:rsid w:val="00BC08B0"/>
    <w:rsid w:val="00BC1B8D"/>
    <w:rsid w:val="00BC2733"/>
    <w:rsid w:val="00BC41BA"/>
    <w:rsid w:val="00BD5A83"/>
    <w:rsid w:val="00BE2208"/>
    <w:rsid w:val="00BE3AC3"/>
    <w:rsid w:val="00BE56B3"/>
    <w:rsid w:val="00BF089A"/>
    <w:rsid w:val="00BF1F8F"/>
    <w:rsid w:val="00BF4AC2"/>
    <w:rsid w:val="00C010C3"/>
    <w:rsid w:val="00C01736"/>
    <w:rsid w:val="00C047B4"/>
    <w:rsid w:val="00C0612A"/>
    <w:rsid w:val="00C10E35"/>
    <w:rsid w:val="00C11B3A"/>
    <w:rsid w:val="00C11F3B"/>
    <w:rsid w:val="00C15EBB"/>
    <w:rsid w:val="00C21808"/>
    <w:rsid w:val="00C26EB1"/>
    <w:rsid w:val="00C30F13"/>
    <w:rsid w:val="00C411B3"/>
    <w:rsid w:val="00C43596"/>
    <w:rsid w:val="00C44EF4"/>
    <w:rsid w:val="00C52C1A"/>
    <w:rsid w:val="00C5415F"/>
    <w:rsid w:val="00C541FA"/>
    <w:rsid w:val="00C554E6"/>
    <w:rsid w:val="00C55AB7"/>
    <w:rsid w:val="00C55E4C"/>
    <w:rsid w:val="00C722AA"/>
    <w:rsid w:val="00C72BD4"/>
    <w:rsid w:val="00C73F76"/>
    <w:rsid w:val="00C74D39"/>
    <w:rsid w:val="00C770C0"/>
    <w:rsid w:val="00C7747D"/>
    <w:rsid w:val="00C77C5E"/>
    <w:rsid w:val="00C805E7"/>
    <w:rsid w:val="00C80F72"/>
    <w:rsid w:val="00C82B85"/>
    <w:rsid w:val="00C852FB"/>
    <w:rsid w:val="00C91D21"/>
    <w:rsid w:val="00C930FB"/>
    <w:rsid w:val="00C93E6E"/>
    <w:rsid w:val="00C95608"/>
    <w:rsid w:val="00CA20CD"/>
    <w:rsid w:val="00CA2B2A"/>
    <w:rsid w:val="00CA4BE7"/>
    <w:rsid w:val="00CA58A4"/>
    <w:rsid w:val="00CB05B8"/>
    <w:rsid w:val="00CB1BD8"/>
    <w:rsid w:val="00CB2506"/>
    <w:rsid w:val="00CB5D31"/>
    <w:rsid w:val="00CC0FF7"/>
    <w:rsid w:val="00CC4339"/>
    <w:rsid w:val="00CC5218"/>
    <w:rsid w:val="00CC6F4C"/>
    <w:rsid w:val="00CD1899"/>
    <w:rsid w:val="00CD768A"/>
    <w:rsid w:val="00CD79AD"/>
    <w:rsid w:val="00CE14AE"/>
    <w:rsid w:val="00CE2C82"/>
    <w:rsid w:val="00CE4762"/>
    <w:rsid w:val="00CF413C"/>
    <w:rsid w:val="00CF5804"/>
    <w:rsid w:val="00CF5B6F"/>
    <w:rsid w:val="00CF5E53"/>
    <w:rsid w:val="00CF606F"/>
    <w:rsid w:val="00D06B4C"/>
    <w:rsid w:val="00D207FA"/>
    <w:rsid w:val="00D22BE7"/>
    <w:rsid w:val="00D22D11"/>
    <w:rsid w:val="00D2496E"/>
    <w:rsid w:val="00D261F3"/>
    <w:rsid w:val="00D26B63"/>
    <w:rsid w:val="00D2730A"/>
    <w:rsid w:val="00D30BEA"/>
    <w:rsid w:val="00D30E50"/>
    <w:rsid w:val="00D31D13"/>
    <w:rsid w:val="00D3208B"/>
    <w:rsid w:val="00D34590"/>
    <w:rsid w:val="00D345F9"/>
    <w:rsid w:val="00D50D37"/>
    <w:rsid w:val="00D512B9"/>
    <w:rsid w:val="00D5423D"/>
    <w:rsid w:val="00D54AE9"/>
    <w:rsid w:val="00D5559A"/>
    <w:rsid w:val="00D55837"/>
    <w:rsid w:val="00D56602"/>
    <w:rsid w:val="00D57CAB"/>
    <w:rsid w:val="00D64F08"/>
    <w:rsid w:val="00D66113"/>
    <w:rsid w:val="00D70487"/>
    <w:rsid w:val="00D71496"/>
    <w:rsid w:val="00D72098"/>
    <w:rsid w:val="00D770A9"/>
    <w:rsid w:val="00D779BA"/>
    <w:rsid w:val="00D8026C"/>
    <w:rsid w:val="00D83B96"/>
    <w:rsid w:val="00D85986"/>
    <w:rsid w:val="00D905AD"/>
    <w:rsid w:val="00D907E8"/>
    <w:rsid w:val="00D91AD7"/>
    <w:rsid w:val="00D93FA1"/>
    <w:rsid w:val="00D96958"/>
    <w:rsid w:val="00D97826"/>
    <w:rsid w:val="00DA3505"/>
    <w:rsid w:val="00DA4097"/>
    <w:rsid w:val="00DA41E9"/>
    <w:rsid w:val="00DA5D10"/>
    <w:rsid w:val="00DA6466"/>
    <w:rsid w:val="00DB09CF"/>
    <w:rsid w:val="00DB4502"/>
    <w:rsid w:val="00DC3319"/>
    <w:rsid w:val="00DC3E2D"/>
    <w:rsid w:val="00DC5B90"/>
    <w:rsid w:val="00DC6DF2"/>
    <w:rsid w:val="00DD6C5F"/>
    <w:rsid w:val="00DE1269"/>
    <w:rsid w:val="00DE3447"/>
    <w:rsid w:val="00DE4C60"/>
    <w:rsid w:val="00DE4E37"/>
    <w:rsid w:val="00DE6D66"/>
    <w:rsid w:val="00DE7792"/>
    <w:rsid w:val="00DE7B2D"/>
    <w:rsid w:val="00DF0B67"/>
    <w:rsid w:val="00DF0CA7"/>
    <w:rsid w:val="00DF0ED1"/>
    <w:rsid w:val="00DF1171"/>
    <w:rsid w:val="00DF415F"/>
    <w:rsid w:val="00DF5B74"/>
    <w:rsid w:val="00DF6BC1"/>
    <w:rsid w:val="00E01750"/>
    <w:rsid w:val="00E01B17"/>
    <w:rsid w:val="00E06052"/>
    <w:rsid w:val="00E07E85"/>
    <w:rsid w:val="00E1068D"/>
    <w:rsid w:val="00E10B93"/>
    <w:rsid w:val="00E12E0F"/>
    <w:rsid w:val="00E16341"/>
    <w:rsid w:val="00E25569"/>
    <w:rsid w:val="00E32FF6"/>
    <w:rsid w:val="00E35B87"/>
    <w:rsid w:val="00E42073"/>
    <w:rsid w:val="00E42B2F"/>
    <w:rsid w:val="00E42DBF"/>
    <w:rsid w:val="00E42FC0"/>
    <w:rsid w:val="00E447DC"/>
    <w:rsid w:val="00E457E9"/>
    <w:rsid w:val="00E51340"/>
    <w:rsid w:val="00E52DA1"/>
    <w:rsid w:val="00E53651"/>
    <w:rsid w:val="00E574CE"/>
    <w:rsid w:val="00E633C0"/>
    <w:rsid w:val="00E70575"/>
    <w:rsid w:val="00E705CF"/>
    <w:rsid w:val="00E7376A"/>
    <w:rsid w:val="00E73B98"/>
    <w:rsid w:val="00E74EF3"/>
    <w:rsid w:val="00E75C66"/>
    <w:rsid w:val="00E76B49"/>
    <w:rsid w:val="00E77335"/>
    <w:rsid w:val="00E80E19"/>
    <w:rsid w:val="00E823E3"/>
    <w:rsid w:val="00E83305"/>
    <w:rsid w:val="00E855D8"/>
    <w:rsid w:val="00E8574A"/>
    <w:rsid w:val="00E9192C"/>
    <w:rsid w:val="00E91C44"/>
    <w:rsid w:val="00E94B34"/>
    <w:rsid w:val="00EA1490"/>
    <w:rsid w:val="00EA2464"/>
    <w:rsid w:val="00EA37F3"/>
    <w:rsid w:val="00EA4281"/>
    <w:rsid w:val="00EA4307"/>
    <w:rsid w:val="00EA4A25"/>
    <w:rsid w:val="00EA55D3"/>
    <w:rsid w:val="00EB13B6"/>
    <w:rsid w:val="00EC0C60"/>
    <w:rsid w:val="00EC5C99"/>
    <w:rsid w:val="00EC6F6C"/>
    <w:rsid w:val="00ED24D3"/>
    <w:rsid w:val="00ED306E"/>
    <w:rsid w:val="00ED6CC1"/>
    <w:rsid w:val="00ED6F5B"/>
    <w:rsid w:val="00EE250D"/>
    <w:rsid w:val="00EE357F"/>
    <w:rsid w:val="00EE662F"/>
    <w:rsid w:val="00EF00F4"/>
    <w:rsid w:val="00EF19D0"/>
    <w:rsid w:val="00EF3DB8"/>
    <w:rsid w:val="00EF3FBA"/>
    <w:rsid w:val="00EF403E"/>
    <w:rsid w:val="00EF60F4"/>
    <w:rsid w:val="00EF627B"/>
    <w:rsid w:val="00F007C5"/>
    <w:rsid w:val="00F03E46"/>
    <w:rsid w:val="00F0539D"/>
    <w:rsid w:val="00F1062D"/>
    <w:rsid w:val="00F135B4"/>
    <w:rsid w:val="00F13F1D"/>
    <w:rsid w:val="00F146B0"/>
    <w:rsid w:val="00F1528C"/>
    <w:rsid w:val="00F1565E"/>
    <w:rsid w:val="00F16D8F"/>
    <w:rsid w:val="00F214A9"/>
    <w:rsid w:val="00F2302D"/>
    <w:rsid w:val="00F32951"/>
    <w:rsid w:val="00F332E3"/>
    <w:rsid w:val="00F34F6D"/>
    <w:rsid w:val="00F459F1"/>
    <w:rsid w:val="00F475B1"/>
    <w:rsid w:val="00F501CA"/>
    <w:rsid w:val="00F50BF7"/>
    <w:rsid w:val="00F524C0"/>
    <w:rsid w:val="00F52A95"/>
    <w:rsid w:val="00F55F52"/>
    <w:rsid w:val="00F61349"/>
    <w:rsid w:val="00F629C1"/>
    <w:rsid w:val="00F65043"/>
    <w:rsid w:val="00F6665A"/>
    <w:rsid w:val="00F669E2"/>
    <w:rsid w:val="00F67DAD"/>
    <w:rsid w:val="00F70F01"/>
    <w:rsid w:val="00F719D6"/>
    <w:rsid w:val="00F72659"/>
    <w:rsid w:val="00F73E84"/>
    <w:rsid w:val="00F84A63"/>
    <w:rsid w:val="00F93E80"/>
    <w:rsid w:val="00F945D9"/>
    <w:rsid w:val="00F95122"/>
    <w:rsid w:val="00FA6BA6"/>
    <w:rsid w:val="00FB162F"/>
    <w:rsid w:val="00FB2E2B"/>
    <w:rsid w:val="00FB5201"/>
    <w:rsid w:val="00FB614C"/>
    <w:rsid w:val="00FC4538"/>
    <w:rsid w:val="00FC5C62"/>
    <w:rsid w:val="00FD060E"/>
    <w:rsid w:val="00FE0374"/>
    <w:rsid w:val="00FE1C16"/>
    <w:rsid w:val="00FE587B"/>
    <w:rsid w:val="00FF0105"/>
    <w:rsid w:val="00FF18FE"/>
    <w:rsid w:val="00FF2A09"/>
    <w:rsid w:val="00FF4267"/>
    <w:rsid w:val="00FF4273"/>
    <w:rsid w:val="00FF437A"/>
    <w:rsid w:val="370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FE007EE"/>
  <w15:docId w15:val="{FE1155ED-26A5-46FB-AD3B-EE6CFA44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34"/>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paragraph" w:customStyle="1" w:styleId="CLQEBullets">
    <w:name w:val="CLQE Bullets"/>
    <w:basedOn w:val="Normal"/>
    <w:rsid w:val="00DF0ED1"/>
    <w:pPr>
      <w:spacing w:after="0" w:line="240" w:lineRule="auto"/>
    </w:pPr>
    <w:rPr>
      <w:rFonts w:ascii="Arial" w:hAnsi="Arial" w:cs="Times New Roman"/>
      <w:szCs w:val="20"/>
    </w:rPr>
  </w:style>
  <w:style w:type="character" w:styleId="CommentReference">
    <w:name w:val="annotation reference"/>
    <w:basedOn w:val="DefaultParagraphFont"/>
    <w:uiPriority w:val="99"/>
    <w:semiHidden/>
    <w:unhideWhenUsed/>
    <w:rsid w:val="00B828A8"/>
    <w:rPr>
      <w:sz w:val="16"/>
      <w:szCs w:val="16"/>
    </w:rPr>
  </w:style>
  <w:style w:type="paragraph" w:styleId="CommentText">
    <w:name w:val="annotation text"/>
    <w:basedOn w:val="Normal"/>
    <w:link w:val="CommentTextChar"/>
    <w:uiPriority w:val="99"/>
    <w:semiHidden/>
    <w:unhideWhenUsed/>
    <w:rsid w:val="00B828A8"/>
    <w:pPr>
      <w:spacing w:line="240" w:lineRule="auto"/>
    </w:pPr>
    <w:rPr>
      <w:sz w:val="20"/>
      <w:szCs w:val="20"/>
    </w:rPr>
  </w:style>
  <w:style w:type="character" w:customStyle="1" w:styleId="CommentTextChar">
    <w:name w:val="Comment Text Char"/>
    <w:basedOn w:val="DefaultParagraphFont"/>
    <w:link w:val="CommentText"/>
    <w:uiPriority w:val="99"/>
    <w:semiHidden/>
    <w:rsid w:val="00B828A8"/>
    <w:rPr>
      <w:rFonts w:cs="Calibri"/>
      <w:sz w:val="20"/>
      <w:szCs w:val="20"/>
    </w:rPr>
  </w:style>
  <w:style w:type="paragraph" w:styleId="CommentSubject">
    <w:name w:val="annotation subject"/>
    <w:basedOn w:val="CommentText"/>
    <w:next w:val="CommentText"/>
    <w:link w:val="CommentSubjectChar"/>
    <w:uiPriority w:val="99"/>
    <w:semiHidden/>
    <w:unhideWhenUsed/>
    <w:rsid w:val="00B828A8"/>
    <w:rPr>
      <w:b/>
      <w:bCs/>
    </w:rPr>
  </w:style>
  <w:style w:type="character" w:customStyle="1" w:styleId="CommentSubjectChar">
    <w:name w:val="Comment Subject Char"/>
    <w:basedOn w:val="CommentTextChar"/>
    <w:link w:val="CommentSubject"/>
    <w:uiPriority w:val="99"/>
    <w:semiHidden/>
    <w:rsid w:val="00B828A8"/>
    <w:rPr>
      <w:rFonts w:cs="Calibri"/>
      <w:b/>
      <w:bCs/>
      <w:sz w:val="20"/>
      <w:szCs w:val="20"/>
    </w:rPr>
  </w:style>
  <w:style w:type="paragraph" w:styleId="NormalWeb">
    <w:name w:val="Normal (Web)"/>
    <w:basedOn w:val="Normal"/>
    <w:uiPriority w:val="99"/>
    <w:rsid w:val="00A56D29"/>
    <w:pPr>
      <w:spacing w:beforeLines="1" w:afterLines="1" w:line="240" w:lineRule="auto"/>
    </w:pPr>
    <w:rPr>
      <w:rFonts w:ascii="Times" w:eastAsiaTheme="minorHAnsi" w:hAnsi="Times" w:cs="Times New Roman"/>
      <w:sz w:val="20"/>
      <w:szCs w:val="20"/>
      <w:lang w:eastAsia="en-US"/>
    </w:rPr>
  </w:style>
  <w:style w:type="paragraph" w:styleId="Revision">
    <w:name w:val="Revision"/>
    <w:hidden/>
    <w:uiPriority w:val="99"/>
    <w:semiHidden/>
    <w:rsid w:val="009333F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3709">
      <w:bodyDiv w:val="1"/>
      <w:marLeft w:val="0"/>
      <w:marRight w:val="0"/>
      <w:marTop w:val="0"/>
      <w:marBottom w:val="0"/>
      <w:divBdr>
        <w:top w:val="none" w:sz="0" w:space="0" w:color="auto"/>
        <w:left w:val="none" w:sz="0" w:space="0" w:color="auto"/>
        <w:bottom w:val="none" w:sz="0" w:space="0" w:color="auto"/>
        <w:right w:val="none" w:sz="0" w:space="0" w:color="auto"/>
      </w:divBdr>
    </w:div>
    <w:div w:id="1137185645">
      <w:bodyDiv w:val="1"/>
      <w:marLeft w:val="0"/>
      <w:marRight w:val="0"/>
      <w:marTop w:val="0"/>
      <w:marBottom w:val="0"/>
      <w:divBdr>
        <w:top w:val="none" w:sz="0" w:space="0" w:color="auto"/>
        <w:left w:val="none" w:sz="0" w:space="0" w:color="auto"/>
        <w:bottom w:val="none" w:sz="0" w:space="0" w:color="auto"/>
        <w:right w:val="none" w:sz="0" w:space="0" w:color="auto"/>
      </w:divBdr>
    </w:div>
    <w:div w:id="1328940834">
      <w:bodyDiv w:val="1"/>
      <w:marLeft w:val="0"/>
      <w:marRight w:val="0"/>
      <w:marTop w:val="0"/>
      <w:marBottom w:val="0"/>
      <w:divBdr>
        <w:top w:val="none" w:sz="0" w:space="0" w:color="auto"/>
        <w:left w:val="none" w:sz="0" w:space="0" w:color="auto"/>
        <w:bottom w:val="none" w:sz="0" w:space="0" w:color="auto"/>
        <w:right w:val="none" w:sz="0" w:space="0" w:color="auto"/>
      </w:divBdr>
    </w:div>
    <w:div w:id="18674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lton.ac.uk/about/governance/policies/student-policies/" TargetMode="External"/><Relationship Id="rId18" Type="http://schemas.openxmlformats.org/officeDocument/2006/relationships/hyperlink" Target="https://www.bradfordcollege.ac.uk/student-portal" TargetMode="External"/><Relationship Id="rId3" Type="http://schemas.openxmlformats.org/officeDocument/2006/relationships/customXml" Target="../customXml/item3.xml"/><Relationship Id="rId21" Type="http://schemas.openxmlformats.org/officeDocument/2006/relationships/hyperlink" Target="https://www.bradfordcollege.ac.uk/student-services/student-support/careers-adv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oodle.bradfordcollege.ac.uk" TargetMode="External"/><Relationship Id="rId2" Type="http://schemas.openxmlformats.org/officeDocument/2006/relationships/customXml" Target="../customXml/item2.xml"/><Relationship Id="rId16" Type="http://schemas.openxmlformats.org/officeDocument/2006/relationships/hyperlink" Target="https://www.bradfordcollege.ac.uk/study/university-centre/handbook/regulations" TargetMode="External"/><Relationship Id="rId20" Type="http://schemas.openxmlformats.org/officeDocument/2006/relationships/hyperlink" Target="https://www.bradfordcollege.ac.uk/student-services/librar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adfordcollege.ac.uk/study/university-centre/hand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arnerportal.bradfordcolleg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college.ac.uk/study/university-cent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7CE6342A6F54E9A1C31E163A74F32" ma:contentTypeVersion="14" ma:contentTypeDescription="Create a new document." ma:contentTypeScope="" ma:versionID="b9f938281f4706653e020cc1269bb0c5">
  <xsd:schema xmlns:xsd="http://www.w3.org/2001/XMLSchema" xmlns:xs="http://www.w3.org/2001/XMLSchema" xmlns:p="http://schemas.microsoft.com/office/2006/metadata/properties" xmlns:ns3="152866d3-219a-4a9e-9274-bb3e886dca8f" xmlns:ns4="3b8f312b-8334-4b06-9a7f-cbb5f6889eab" targetNamespace="http://schemas.microsoft.com/office/2006/metadata/properties" ma:root="true" ma:fieldsID="41f8d77cab439573d39c96e6ff11f15d" ns3:_="" ns4:_="">
    <xsd:import namespace="152866d3-219a-4a9e-9274-bb3e886dca8f"/>
    <xsd:import namespace="3b8f312b-8334-4b06-9a7f-cbb5f6889e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866d3-219a-4a9e-9274-bb3e886dc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f312b-8334-4b06-9a7f-cbb5f6889e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C775-8F54-48FB-954F-81260FCC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866d3-219a-4a9e-9274-bb3e886dca8f"/>
    <ds:schemaRef ds:uri="3b8f312b-8334-4b06-9a7f-cbb5f6889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FA8CC-E6DB-4A91-BB08-D46BCC273D38}">
  <ds:schemaRefs>
    <ds:schemaRef ds:uri="http://purl.org/dc/dcmitype/"/>
    <ds:schemaRef ds:uri="http://schemas.microsoft.com/office/2006/documentManagement/types"/>
    <ds:schemaRef ds:uri="152866d3-219a-4a9e-9274-bb3e886dca8f"/>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3b8f312b-8334-4b06-9a7f-cbb5f6889eab"/>
  </ds:schemaRefs>
</ds:datastoreItem>
</file>

<file path=customXml/itemProps3.xml><?xml version="1.0" encoding="utf-8"?>
<ds:datastoreItem xmlns:ds="http://schemas.openxmlformats.org/officeDocument/2006/customXml" ds:itemID="{CAD12344-7371-438C-B584-7CFEC59EC184}">
  <ds:schemaRefs>
    <ds:schemaRef ds:uri="http://schemas.microsoft.com/sharepoint/v3/contenttype/forms"/>
  </ds:schemaRefs>
</ds:datastoreItem>
</file>

<file path=customXml/itemProps4.xml><?xml version="1.0" encoding="utf-8"?>
<ds:datastoreItem xmlns:ds="http://schemas.openxmlformats.org/officeDocument/2006/customXml" ds:itemID="{4274279E-2653-4D5D-871C-63C5359E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4822</Words>
  <Characters>27440</Characters>
  <Application>Microsoft Office Word</Application>
  <DocSecurity>0</DocSecurity>
  <Lines>1829</Lines>
  <Paragraphs>1194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Riches</dc:creator>
  <cp:lastModifiedBy>Mark Hogg</cp:lastModifiedBy>
  <cp:revision>2</cp:revision>
  <cp:lastPrinted>2020-08-03T13:20:00Z</cp:lastPrinted>
  <dcterms:created xsi:type="dcterms:W3CDTF">2022-05-06T11:29:00Z</dcterms:created>
  <dcterms:modified xsi:type="dcterms:W3CDTF">2022-05-06T11:29:00Z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0x0101005657CE6342A6F54E9A1C31E163A74F32</vt:lpwstr>
  </property>
</Properties>
</file>